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6ABA" w14:textId="5807B5DA" w:rsidR="009B0EEB" w:rsidRDefault="009B0EE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Проект</w:t>
      </w:r>
    </w:p>
    <w:p w14:paraId="3845CA11" w14:textId="77777777" w:rsidR="009B0EEB" w:rsidRPr="00740238" w:rsidRDefault="009B0EEB">
      <w:pPr>
        <w:rPr>
          <w:rFonts w:ascii="Arial" w:hAnsi="Arial" w:cs="Arial"/>
          <w:b/>
          <w:sz w:val="28"/>
          <w:szCs w:val="28"/>
        </w:rPr>
      </w:pPr>
    </w:p>
    <w:p w14:paraId="351B9531" w14:textId="7439AE0F" w:rsidR="00740238" w:rsidRPr="00740238" w:rsidRDefault="009B0EEB">
      <w:pPr>
        <w:rPr>
          <w:rFonts w:ascii="Arial" w:hAnsi="Arial" w:cs="Arial"/>
          <w:b/>
          <w:sz w:val="28"/>
          <w:szCs w:val="28"/>
        </w:rPr>
      </w:pPr>
      <w:r w:rsidRPr="00740238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1F158B" w:rsidRPr="00740238">
        <w:rPr>
          <w:rFonts w:ascii="Arial" w:hAnsi="Arial" w:cs="Arial"/>
          <w:b/>
          <w:sz w:val="28"/>
          <w:szCs w:val="28"/>
        </w:rPr>
        <w:t xml:space="preserve"> </w:t>
      </w:r>
      <w:r w:rsidR="00740238" w:rsidRPr="00740238">
        <w:rPr>
          <w:rFonts w:ascii="Arial" w:hAnsi="Arial" w:cs="Arial"/>
          <w:b/>
          <w:sz w:val="28"/>
          <w:szCs w:val="28"/>
        </w:rPr>
        <w:t xml:space="preserve">       </w:t>
      </w:r>
    </w:p>
    <w:p w14:paraId="02637FF6" w14:textId="30AEDD32" w:rsidR="00740238" w:rsidRDefault="007402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  <w:r w:rsidR="009B0EEB" w:rsidRPr="00740238">
        <w:rPr>
          <w:rFonts w:ascii="Arial" w:hAnsi="Arial" w:cs="Arial"/>
          <w:b/>
          <w:sz w:val="28"/>
          <w:szCs w:val="28"/>
        </w:rPr>
        <w:t>Ж</w:t>
      </w:r>
      <w:r w:rsidR="001F158B" w:rsidRPr="00740238">
        <w:rPr>
          <w:rFonts w:ascii="Arial" w:hAnsi="Arial" w:cs="Arial"/>
          <w:b/>
          <w:sz w:val="28"/>
          <w:szCs w:val="28"/>
        </w:rPr>
        <w:t xml:space="preserve">юри </w:t>
      </w:r>
    </w:p>
    <w:p w14:paraId="002FCC4B" w14:textId="47D9A6D2" w:rsidR="00442959" w:rsidRPr="00740238" w:rsidRDefault="007402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9B0EEB" w:rsidRPr="00740238">
        <w:rPr>
          <w:rFonts w:ascii="Arial" w:hAnsi="Arial" w:cs="Arial"/>
          <w:b/>
          <w:sz w:val="28"/>
          <w:szCs w:val="28"/>
        </w:rPr>
        <w:t>К</w:t>
      </w:r>
      <w:r w:rsidR="001F158B" w:rsidRPr="00740238">
        <w:rPr>
          <w:rFonts w:ascii="Arial" w:hAnsi="Arial" w:cs="Arial"/>
          <w:b/>
          <w:sz w:val="28"/>
          <w:szCs w:val="28"/>
        </w:rPr>
        <w:t>онкурса «Знатоки фондового рынка»</w:t>
      </w:r>
    </w:p>
    <w:p w14:paraId="44BCFD5D" w14:textId="548C6F61" w:rsidR="001F158B" w:rsidRPr="00740238" w:rsidRDefault="001F158B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0238">
        <w:rPr>
          <w:rFonts w:ascii="Arial" w:hAnsi="Arial" w:cs="Arial"/>
          <w:b/>
          <w:sz w:val="28"/>
          <w:szCs w:val="28"/>
        </w:rPr>
        <w:t>Абрамов Александр Евгеньевич</w:t>
      </w:r>
      <w:r w:rsidRPr="00740238">
        <w:rPr>
          <w:rFonts w:ascii="Arial" w:hAnsi="Arial" w:cs="Arial"/>
          <w:sz w:val="28"/>
          <w:szCs w:val="28"/>
        </w:rPr>
        <w:t xml:space="preserve">, член Совета директоров НАУФОР, </w:t>
      </w:r>
      <w:r w:rsidR="008E7E03" w:rsidRPr="00740238">
        <w:rPr>
          <w:rFonts w:ascii="Arial" w:hAnsi="Arial" w:cs="Arial"/>
          <w:sz w:val="28"/>
          <w:szCs w:val="28"/>
        </w:rPr>
        <w:t>з</w:t>
      </w:r>
      <w:r w:rsidRPr="00740238">
        <w:rPr>
          <w:rFonts w:ascii="Arial" w:hAnsi="Arial" w:cs="Arial"/>
          <w:sz w:val="28"/>
          <w:szCs w:val="28"/>
        </w:rPr>
        <w:t xml:space="preserve">аведующий </w:t>
      </w:r>
      <w:r w:rsidR="008E7E03" w:rsidRPr="00740238">
        <w:rPr>
          <w:rFonts w:ascii="Arial" w:hAnsi="Arial" w:cs="Arial"/>
          <w:sz w:val="28"/>
          <w:szCs w:val="28"/>
        </w:rPr>
        <w:t>л</w:t>
      </w:r>
      <w:r w:rsidRPr="00740238">
        <w:rPr>
          <w:rFonts w:ascii="Arial" w:hAnsi="Arial" w:cs="Arial"/>
          <w:sz w:val="28"/>
          <w:szCs w:val="28"/>
        </w:rPr>
        <w:t>абораторией анализа институтов и финансовых рынков РАНХиГС (по договоренности)</w:t>
      </w:r>
      <w:r w:rsidR="00D11DDF">
        <w:rPr>
          <w:rFonts w:ascii="Arial" w:hAnsi="Arial" w:cs="Arial"/>
          <w:sz w:val="28"/>
          <w:szCs w:val="28"/>
        </w:rPr>
        <w:t>.</w:t>
      </w:r>
      <w:r w:rsidRPr="00740238">
        <w:rPr>
          <w:rFonts w:ascii="Arial" w:hAnsi="Arial" w:cs="Arial"/>
          <w:sz w:val="28"/>
          <w:szCs w:val="28"/>
        </w:rPr>
        <w:t xml:space="preserve"> </w:t>
      </w:r>
    </w:p>
    <w:p w14:paraId="2150A165" w14:textId="65E66F93" w:rsidR="001F158B" w:rsidRPr="00740238" w:rsidRDefault="001F158B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40238">
        <w:rPr>
          <w:rFonts w:ascii="Arial" w:hAnsi="Arial" w:cs="Arial"/>
          <w:b/>
          <w:sz w:val="28"/>
          <w:szCs w:val="28"/>
        </w:rPr>
        <w:t>Буклемишев</w:t>
      </w:r>
      <w:proofErr w:type="spellEnd"/>
      <w:r w:rsidRPr="00740238">
        <w:rPr>
          <w:rFonts w:ascii="Arial" w:hAnsi="Arial" w:cs="Arial"/>
          <w:b/>
          <w:sz w:val="28"/>
          <w:szCs w:val="28"/>
        </w:rPr>
        <w:t xml:space="preserve"> Олег Витальевич</w:t>
      </w:r>
      <w:r w:rsidRPr="00740238">
        <w:rPr>
          <w:rFonts w:ascii="Arial" w:hAnsi="Arial" w:cs="Arial"/>
          <w:sz w:val="28"/>
          <w:szCs w:val="28"/>
        </w:rPr>
        <w:t xml:space="preserve">, </w:t>
      </w:r>
      <w:r w:rsidR="008E7E03" w:rsidRPr="00740238">
        <w:rPr>
          <w:rFonts w:ascii="Arial" w:hAnsi="Arial" w:cs="Arial"/>
          <w:sz w:val="28"/>
          <w:szCs w:val="28"/>
        </w:rPr>
        <w:t>член Совета директоров НАУФОР, директор Центра исследования экономической политики экономического факультета МГУ им. М.В. Ломоносова (по договоренности)</w:t>
      </w:r>
      <w:r w:rsidR="00D11DDF">
        <w:rPr>
          <w:rFonts w:ascii="Arial" w:hAnsi="Arial" w:cs="Arial"/>
          <w:sz w:val="28"/>
          <w:szCs w:val="28"/>
        </w:rPr>
        <w:t>.</w:t>
      </w:r>
    </w:p>
    <w:p w14:paraId="2D4C61EE" w14:textId="77777777" w:rsidR="001F158B" w:rsidRPr="00740238" w:rsidRDefault="001F158B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0238">
        <w:rPr>
          <w:rFonts w:ascii="Arial" w:hAnsi="Arial" w:cs="Arial"/>
          <w:b/>
          <w:sz w:val="28"/>
          <w:szCs w:val="28"/>
        </w:rPr>
        <w:t>Тимофеев Алексей Викторович,</w:t>
      </w:r>
      <w:r w:rsidR="008E7E03" w:rsidRPr="00740238">
        <w:rPr>
          <w:rFonts w:ascii="Arial" w:hAnsi="Arial" w:cs="Arial"/>
          <w:b/>
          <w:sz w:val="28"/>
          <w:szCs w:val="28"/>
        </w:rPr>
        <w:t xml:space="preserve"> </w:t>
      </w:r>
      <w:r w:rsidRPr="00740238">
        <w:rPr>
          <w:rFonts w:ascii="Arial" w:hAnsi="Arial" w:cs="Arial"/>
          <w:sz w:val="28"/>
          <w:szCs w:val="28"/>
        </w:rPr>
        <w:t>Президент НАУФОР</w:t>
      </w:r>
    </w:p>
    <w:p w14:paraId="6655B0D0" w14:textId="54534B05" w:rsidR="001F158B" w:rsidRPr="00740238" w:rsidRDefault="001F158B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40238">
        <w:rPr>
          <w:rFonts w:ascii="Arial" w:hAnsi="Arial" w:cs="Arial"/>
          <w:b/>
          <w:sz w:val="28"/>
          <w:szCs w:val="28"/>
        </w:rPr>
        <w:t>Трегуб</w:t>
      </w:r>
      <w:proofErr w:type="spellEnd"/>
      <w:r w:rsidRPr="00740238">
        <w:rPr>
          <w:rFonts w:ascii="Arial" w:hAnsi="Arial" w:cs="Arial"/>
          <w:b/>
          <w:sz w:val="28"/>
          <w:szCs w:val="28"/>
        </w:rPr>
        <w:t xml:space="preserve"> А</w:t>
      </w:r>
      <w:r w:rsidR="008E7E03" w:rsidRPr="00740238">
        <w:rPr>
          <w:rFonts w:ascii="Arial" w:hAnsi="Arial" w:cs="Arial"/>
          <w:b/>
          <w:sz w:val="28"/>
          <w:szCs w:val="28"/>
        </w:rPr>
        <w:t>лександр Яковлевич, к.э.н.</w:t>
      </w:r>
      <w:r w:rsidRPr="00740238">
        <w:rPr>
          <w:rFonts w:ascii="Arial" w:hAnsi="Arial" w:cs="Arial"/>
          <w:b/>
          <w:sz w:val="28"/>
          <w:szCs w:val="28"/>
        </w:rPr>
        <w:t xml:space="preserve">, </w:t>
      </w:r>
      <w:r w:rsidR="008E7E03" w:rsidRPr="00740238">
        <w:rPr>
          <w:rFonts w:ascii="Arial" w:hAnsi="Arial" w:cs="Arial"/>
          <w:b/>
          <w:sz w:val="28"/>
          <w:szCs w:val="28"/>
        </w:rPr>
        <w:t>н</w:t>
      </w:r>
      <w:r w:rsidR="008E7E03" w:rsidRPr="00740238">
        <w:rPr>
          <w:rFonts w:ascii="Arial" w:hAnsi="Arial" w:cs="Arial"/>
          <w:sz w:val="28"/>
          <w:szCs w:val="28"/>
        </w:rPr>
        <w:t>ачальник А</w:t>
      </w:r>
      <w:r w:rsidRPr="00740238">
        <w:rPr>
          <w:rFonts w:ascii="Arial" w:hAnsi="Arial" w:cs="Arial"/>
          <w:sz w:val="28"/>
          <w:szCs w:val="28"/>
        </w:rPr>
        <w:t>налитического управления НАУФОР</w:t>
      </w:r>
      <w:r w:rsidR="00D11DDF">
        <w:rPr>
          <w:rFonts w:ascii="Arial" w:hAnsi="Arial" w:cs="Arial"/>
          <w:sz w:val="28"/>
          <w:szCs w:val="28"/>
        </w:rPr>
        <w:t>.</w:t>
      </w:r>
    </w:p>
    <w:p w14:paraId="006D151A" w14:textId="1A71D8E2" w:rsidR="001F158B" w:rsidRPr="00740238" w:rsidRDefault="00740238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0238">
        <w:rPr>
          <w:rFonts w:ascii="Arial" w:hAnsi="Arial" w:cs="Arial"/>
          <w:b/>
          <w:bCs/>
          <w:sz w:val="28"/>
          <w:szCs w:val="28"/>
        </w:rPr>
        <w:t>Заблоцкий Василий Васильевич</w:t>
      </w:r>
      <w:r w:rsidRPr="00740238">
        <w:rPr>
          <w:rFonts w:ascii="Arial" w:hAnsi="Arial" w:cs="Arial"/>
          <w:sz w:val="28"/>
          <w:szCs w:val="28"/>
        </w:rPr>
        <w:t>, президент СРО НФА</w:t>
      </w:r>
      <w:r w:rsidR="00D11DDF">
        <w:rPr>
          <w:rFonts w:ascii="Arial" w:hAnsi="Arial" w:cs="Arial"/>
          <w:sz w:val="28"/>
          <w:szCs w:val="28"/>
        </w:rPr>
        <w:t>.</w:t>
      </w:r>
      <w:r w:rsidR="001F158B" w:rsidRPr="00740238">
        <w:rPr>
          <w:rFonts w:ascii="Arial" w:hAnsi="Arial" w:cs="Arial"/>
          <w:sz w:val="28"/>
          <w:szCs w:val="28"/>
        </w:rPr>
        <w:t xml:space="preserve">  </w:t>
      </w:r>
    </w:p>
    <w:p w14:paraId="73CF2B62" w14:textId="1C9A1651" w:rsidR="001F158B" w:rsidRPr="00740238" w:rsidRDefault="00740238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0238">
        <w:rPr>
          <w:rFonts w:ascii="Arial" w:hAnsi="Arial" w:cs="Arial"/>
          <w:b/>
          <w:bCs/>
          <w:sz w:val="28"/>
          <w:szCs w:val="28"/>
        </w:rPr>
        <w:t>Головлева Наталья Николаевна</w:t>
      </w:r>
      <w:r w:rsidRPr="00740238">
        <w:rPr>
          <w:rFonts w:ascii="Arial" w:hAnsi="Arial" w:cs="Arial"/>
          <w:sz w:val="28"/>
          <w:szCs w:val="28"/>
        </w:rPr>
        <w:t>, Начальник управления методологии регулирования на финансовом рынке СРО НФА</w:t>
      </w:r>
      <w:r w:rsidR="00D11DDF">
        <w:rPr>
          <w:rFonts w:ascii="Arial" w:hAnsi="Arial" w:cs="Arial"/>
          <w:sz w:val="28"/>
          <w:szCs w:val="28"/>
        </w:rPr>
        <w:t>.</w:t>
      </w:r>
    </w:p>
    <w:p w14:paraId="6DC03D7E" w14:textId="5E56EE73" w:rsidR="008E7E03" w:rsidRDefault="00B72874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72874">
        <w:rPr>
          <w:rFonts w:ascii="Arial" w:hAnsi="Arial" w:cs="Arial"/>
          <w:b/>
          <w:bCs/>
          <w:sz w:val="28"/>
          <w:szCs w:val="28"/>
        </w:rPr>
        <w:t>Артюх Константин Юрьевич</w:t>
      </w:r>
      <w:r>
        <w:rPr>
          <w:rFonts w:ascii="Arial" w:hAnsi="Arial" w:cs="Arial"/>
          <w:sz w:val="28"/>
          <w:szCs w:val="28"/>
        </w:rPr>
        <w:t>, Вице-президент Ассоциации «Россия»</w:t>
      </w:r>
      <w:r w:rsidR="00D11DDF">
        <w:rPr>
          <w:rFonts w:ascii="Arial" w:hAnsi="Arial" w:cs="Arial"/>
          <w:sz w:val="28"/>
          <w:szCs w:val="28"/>
        </w:rPr>
        <w:t>.</w:t>
      </w:r>
    </w:p>
    <w:p w14:paraId="22CCD828" w14:textId="4806A77D" w:rsidR="000715B3" w:rsidRDefault="00B72874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72874">
        <w:rPr>
          <w:rFonts w:ascii="Arial" w:hAnsi="Arial" w:cs="Arial"/>
          <w:b/>
          <w:bCs/>
          <w:sz w:val="28"/>
          <w:szCs w:val="28"/>
        </w:rPr>
        <w:t>Самохина Елена Александровна</w:t>
      </w:r>
      <w:r>
        <w:rPr>
          <w:rFonts w:ascii="Arial" w:hAnsi="Arial" w:cs="Arial"/>
          <w:sz w:val="28"/>
          <w:szCs w:val="28"/>
        </w:rPr>
        <w:t>, Зам. директора Департамента банковского развития Ассоциации «Россия»</w:t>
      </w:r>
      <w:r w:rsidR="00D11DDF">
        <w:rPr>
          <w:rFonts w:ascii="Arial" w:hAnsi="Arial" w:cs="Arial"/>
          <w:sz w:val="28"/>
          <w:szCs w:val="28"/>
        </w:rPr>
        <w:t>.</w:t>
      </w:r>
    </w:p>
    <w:p w14:paraId="38A1EB1D" w14:textId="0B84FD6A" w:rsidR="00D11DDF" w:rsidRDefault="000715B3" w:rsidP="001F158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11DDF">
        <w:rPr>
          <w:rFonts w:ascii="Arial" w:hAnsi="Arial" w:cs="Arial"/>
          <w:b/>
          <w:bCs/>
          <w:sz w:val="28"/>
          <w:szCs w:val="28"/>
        </w:rPr>
        <w:t xml:space="preserve">Смирнов Игорь Николаевич, </w:t>
      </w:r>
      <w:r w:rsidRPr="00D11DDF">
        <w:rPr>
          <w:rFonts w:ascii="Arial" w:hAnsi="Arial" w:cs="Arial"/>
          <w:sz w:val="28"/>
          <w:szCs w:val="28"/>
        </w:rPr>
        <w:t>Зам</w:t>
      </w:r>
      <w:r w:rsidR="00414F6D">
        <w:rPr>
          <w:rFonts w:ascii="Arial" w:hAnsi="Arial" w:cs="Arial"/>
          <w:sz w:val="28"/>
          <w:szCs w:val="28"/>
        </w:rPr>
        <w:t>еститель</w:t>
      </w:r>
      <w:r w:rsidRPr="00D11DDF">
        <w:rPr>
          <w:rFonts w:ascii="Arial" w:hAnsi="Arial" w:cs="Arial"/>
          <w:sz w:val="28"/>
          <w:szCs w:val="28"/>
        </w:rPr>
        <w:t xml:space="preserve"> министра финансов Чувашской республики</w:t>
      </w:r>
      <w:r w:rsidR="00D11DDF">
        <w:rPr>
          <w:rFonts w:ascii="Arial" w:hAnsi="Arial" w:cs="Arial"/>
          <w:sz w:val="28"/>
          <w:szCs w:val="28"/>
        </w:rPr>
        <w:t>.</w:t>
      </w:r>
    </w:p>
    <w:p w14:paraId="36A36F92" w14:textId="1961B5E9" w:rsidR="00D11DDF" w:rsidRPr="00D11DDF" w:rsidRDefault="00D11DDF" w:rsidP="00D11DDF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Pr="00D11DDF">
        <w:rPr>
          <w:rFonts w:ascii="Arial" w:hAnsi="Arial" w:cs="Arial"/>
          <w:sz w:val="28"/>
          <w:szCs w:val="28"/>
        </w:rPr>
        <w:t xml:space="preserve"> </w:t>
      </w:r>
      <w:r w:rsidRPr="00D11DDF">
        <w:rPr>
          <w:rFonts w:ascii="Arial" w:hAnsi="Arial" w:cs="Arial"/>
          <w:b/>
          <w:bCs/>
          <w:sz w:val="28"/>
          <w:szCs w:val="28"/>
        </w:rPr>
        <w:t xml:space="preserve">Крылов Вячеслав Владимирович </w:t>
      </w:r>
      <w:r w:rsidRPr="00D11DDF">
        <w:rPr>
          <w:rFonts w:ascii="Arial" w:hAnsi="Arial" w:cs="Arial"/>
          <w:sz w:val="28"/>
          <w:szCs w:val="28"/>
        </w:rPr>
        <w:t>– руководитель экспертной группы Управления финансовой грамотности службы по защите прав потребителей и обеспечению доступности финансовых услуг.</w:t>
      </w:r>
    </w:p>
    <w:sectPr w:rsidR="00D11DDF" w:rsidRPr="00D11DDF" w:rsidSect="0044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75AC5"/>
    <w:multiLevelType w:val="hybridMultilevel"/>
    <w:tmpl w:val="B4628E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8B"/>
    <w:rsid w:val="00007249"/>
    <w:rsid w:val="000715B3"/>
    <w:rsid w:val="001F158B"/>
    <w:rsid w:val="002217E8"/>
    <w:rsid w:val="003D1243"/>
    <w:rsid w:val="00414F6D"/>
    <w:rsid w:val="00442959"/>
    <w:rsid w:val="004535A7"/>
    <w:rsid w:val="00740238"/>
    <w:rsid w:val="008E7E03"/>
    <w:rsid w:val="009B0EEB"/>
    <w:rsid w:val="00B72874"/>
    <w:rsid w:val="00BF556F"/>
    <w:rsid w:val="00D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A208"/>
  <w15:docId w15:val="{BD4F9D5A-9E08-4255-828D-3389F5FB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Георгий Медведев</cp:lastModifiedBy>
  <cp:revision>2</cp:revision>
  <dcterms:created xsi:type="dcterms:W3CDTF">2020-11-18T12:49:00Z</dcterms:created>
  <dcterms:modified xsi:type="dcterms:W3CDTF">2020-11-18T12:49:00Z</dcterms:modified>
</cp:coreProperties>
</file>