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64530" w14:textId="4BECDF34" w:rsidR="00687B0B" w:rsidRPr="0031726B" w:rsidRDefault="00687B0B" w:rsidP="00CC531A">
      <w:pPr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C580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ab/>
      </w:r>
      <w:r w:rsidRPr="004C580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ab/>
      </w:r>
      <w:r w:rsidRPr="004C5804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</w:rPr>
        <w:tab/>
      </w:r>
      <w:bookmarkStart w:id="0" w:name="_GoBack"/>
      <w:bookmarkEnd w:id="0"/>
    </w:p>
    <w:p w14:paraId="4DC91C33" w14:textId="77777777" w:rsidR="00687B0B" w:rsidRPr="00AA1A61" w:rsidRDefault="00687B0B" w:rsidP="00687B0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4BC198" w14:textId="77777777" w:rsidR="00687B0B" w:rsidRPr="00AA1A61" w:rsidRDefault="00687B0B" w:rsidP="00687B0B">
      <w:pPr>
        <w:widowControl w:val="0"/>
        <w:spacing w:before="240" w:after="24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A1A61">
        <w:rPr>
          <w:rFonts w:ascii="Times New Roman" w:hAnsi="Times New Roman" w:cs="Times New Roman"/>
          <w:b/>
          <w:sz w:val="24"/>
          <w:szCs w:val="24"/>
        </w:rPr>
        <w:t>Бланк организации</w:t>
      </w:r>
    </w:p>
    <w:p w14:paraId="704EC1BA" w14:textId="77777777" w:rsidR="00687B0B" w:rsidRPr="00AA1A61" w:rsidRDefault="00687B0B" w:rsidP="00687B0B">
      <w:pPr>
        <w:widowControl w:val="0"/>
        <w:spacing w:before="240" w:after="24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186AF0C9" w14:textId="77777777" w:rsidR="00687B0B" w:rsidRPr="00AA1A61" w:rsidRDefault="00687B0B" w:rsidP="00687B0B">
      <w:pPr>
        <w:widowControl w:val="0"/>
        <w:spacing w:before="240" w:after="24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41E5E" w14:textId="77777777" w:rsidR="00687B0B" w:rsidRPr="00B1559D" w:rsidRDefault="00687B0B" w:rsidP="00687B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59D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082DE3B4" w14:textId="77777777" w:rsidR="00687B0B" w:rsidRPr="00B1559D" w:rsidRDefault="00687B0B" w:rsidP="00687B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59D">
        <w:rPr>
          <w:rFonts w:ascii="Times New Roman" w:hAnsi="Times New Roman" w:cs="Times New Roman"/>
          <w:b/>
          <w:sz w:val="24"/>
          <w:szCs w:val="24"/>
        </w:rPr>
        <w:t>«Об организации, вступающей в СРО НФА, и результатах ее деятельности»</w:t>
      </w:r>
    </w:p>
    <w:p w14:paraId="638524EA" w14:textId="77777777" w:rsidR="00687B0B" w:rsidRPr="00AA1A61" w:rsidRDefault="00687B0B" w:rsidP="00687B0B">
      <w:pPr>
        <w:spacing w:before="240" w:after="24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60B83" w14:textId="77777777" w:rsidR="00687B0B" w:rsidRPr="00AA1A61" w:rsidRDefault="00687B0B" w:rsidP="00687B0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A61">
        <w:rPr>
          <w:rFonts w:ascii="Times New Roman" w:hAnsi="Times New Roman" w:cs="Times New Roman"/>
          <w:sz w:val="24"/>
          <w:szCs w:val="24"/>
        </w:rPr>
        <w:t xml:space="preserve">Настоящая справка должна включать все сведения, которые являются существенными для характеристики данной организации. В нее также могут быть включены </w:t>
      </w:r>
      <w:r>
        <w:rPr>
          <w:rFonts w:ascii="Times New Roman" w:hAnsi="Times New Roman" w:cs="Times New Roman"/>
          <w:sz w:val="24"/>
          <w:szCs w:val="24"/>
        </w:rPr>
        <w:t>иные</w:t>
      </w:r>
      <w:r w:rsidRPr="00AA1A61">
        <w:rPr>
          <w:rFonts w:ascii="Times New Roman" w:hAnsi="Times New Roman" w:cs="Times New Roman"/>
          <w:sz w:val="24"/>
          <w:szCs w:val="24"/>
        </w:rPr>
        <w:t xml:space="preserve"> сведения, которые </w:t>
      </w:r>
      <w:r w:rsidRPr="00DE543E">
        <w:rPr>
          <w:rFonts w:ascii="Times New Roman" w:hAnsi="Times New Roman" w:cs="Times New Roman"/>
          <w:sz w:val="24"/>
          <w:szCs w:val="24"/>
        </w:rPr>
        <w:t>заявитель</w:t>
      </w:r>
      <w:r w:rsidRPr="00AA1A61">
        <w:rPr>
          <w:rFonts w:ascii="Times New Roman" w:hAnsi="Times New Roman" w:cs="Times New Roman"/>
          <w:sz w:val="24"/>
          <w:szCs w:val="24"/>
        </w:rPr>
        <w:t xml:space="preserve"> считает необходимым довести до сведения Совета директоров СРО НФА. </w:t>
      </w:r>
    </w:p>
    <w:p w14:paraId="655466A5" w14:textId="77777777" w:rsidR="00687B0B" w:rsidRPr="00AA1A61" w:rsidRDefault="00687B0B" w:rsidP="00687B0B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A6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AA1A61">
        <w:rPr>
          <w:rFonts w:ascii="Times New Roman" w:hAnsi="Times New Roman" w:cs="Times New Roman"/>
          <w:sz w:val="24"/>
          <w:szCs w:val="24"/>
        </w:rPr>
        <w:t>Полное наименование организации, ее сокращенное наименование.</w:t>
      </w:r>
    </w:p>
    <w:p w14:paraId="71F2C1C6" w14:textId="77777777" w:rsidR="00687B0B" w:rsidRPr="00AA1A61" w:rsidRDefault="00687B0B" w:rsidP="00687B0B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A6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AA1A61">
        <w:rPr>
          <w:rFonts w:ascii="Times New Roman" w:hAnsi="Times New Roman" w:cs="Times New Roman"/>
          <w:sz w:val="24"/>
          <w:szCs w:val="24"/>
        </w:rPr>
        <w:t>Адрес места нахождения организации.</w:t>
      </w:r>
    </w:p>
    <w:p w14:paraId="0900B01C" w14:textId="77777777" w:rsidR="00687B0B" w:rsidRPr="00AA1A61" w:rsidRDefault="00687B0B" w:rsidP="00687B0B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A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AA1A61">
        <w:rPr>
          <w:rFonts w:ascii="Times New Roman" w:hAnsi="Times New Roman" w:cs="Times New Roman"/>
          <w:sz w:val="24"/>
          <w:szCs w:val="24"/>
        </w:rPr>
        <w:t>Почтовый адрес (по месту фактического расположения).</w:t>
      </w:r>
    </w:p>
    <w:p w14:paraId="7A70DA4A" w14:textId="77777777" w:rsidR="00687B0B" w:rsidRPr="00AA1A61" w:rsidRDefault="00687B0B" w:rsidP="00687B0B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A6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AA1A61">
        <w:rPr>
          <w:rFonts w:ascii="Times New Roman" w:hAnsi="Times New Roman" w:cs="Times New Roman"/>
          <w:sz w:val="24"/>
          <w:szCs w:val="24"/>
        </w:rPr>
        <w:t>Наименование регистрирующего органа, дата внесения записи в единый государственный реестр, основной государственный регистрационный номер.</w:t>
      </w:r>
    </w:p>
    <w:p w14:paraId="56734AF5" w14:textId="77777777" w:rsidR="00687B0B" w:rsidRPr="00AA1A61" w:rsidRDefault="00687B0B" w:rsidP="00687B0B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A6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AA1A61">
        <w:rPr>
          <w:rFonts w:ascii="Times New Roman" w:hAnsi="Times New Roman" w:cs="Times New Roman"/>
          <w:sz w:val="24"/>
          <w:szCs w:val="24"/>
        </w:rPr>
        <w:t>Данные о капитале (на последнюю отчетную дату):</w:t>
      </w:r>
    </w:p>
    <w:p w14:paraId="200F7F6F" w14:textId="77777777" w:rsidR="00687B0B" w:rsidRPr="00AA1A61" w:rsidRDefault="00687B0B" w:rsidP="00687B0B">
      <w:pPr>
        <w:widowControl w:val="0"/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A61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</w:r>
      <w:r w:rsidRPr="00AA1A61">
        <w:rPr>
          <w:rFonts w:ascii="Times New Roman" w:hAnsi="Times New Roman" w:cs="Times New Roman"/>
          <w:sz w:val="24"/>
          <w:szCs w:val="24"/>
        </w:rPr>
        <w:t xml:space="preserve">Собственный капитал организации, минимальный размер которого должен соответствовать требованиям, изложенным в Положении «О минимальном размере собственных средств» (Приложение 6 к </w:t>
      </w:r>
      <w:r>
        <w:rPr>
          <w:rFonts w:ascii="Times New Roman" w:hAnsi="Times New Roman" w:cs="Times New Roman"/>
          <w:sz w:val="24"/>
          <w:szCs w:val="24"/>
        </w:rPr>
        <w:t>Стандарту</w:t>
      </w:r>
      <w:r w:rsidRPr="00AA1A61">
        <w:rPr>
          <w:rFonts w:ascii="Times New Roman" w:hAnsi="Times New Roman" w:cs="Times New Roman"/>
          <w:sz w:val="24"/>
          <w:szCs w:val="24"/>
        </w:rPr>
        <w:t>).</w:t>
      </w:r>
    </w:p>
    <w:p w14:paraId="0D98846B" w14:textId="77777777" w:rsidR="00687B0B" w:rsidRPr="00AA1A61" w:rsidRDefault="00687B0B" w:rsidP="00687B0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A61"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r w:rsidRPr="00AA1A61">
        <w:rPr>
          <w:rFonts w:ascii="Times New Roman" w:hAnsi="Times New Roman" w:cs="Times New Roman"/>
          <w:sz w:val="24"/>
          <w:szCs w:val="24"/>
        </w:rPr>
        <w:t>Оплаченный уставный капитал.</w:t>
      </w:r>
    </w:p>
    <w:p w14:paraId="2F1CAE1A" w14:textId="77777777" w:rsidR="00687B0B" w:rsidRPr="00AA1A61" w:rsidRDefault="00687B0B" w:rsidP="00687B0B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A6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AA1A61">
        <w:rPr>
          <w:rFonts w:ascii="Times New Roman" w:hAnsi="Times New Roman" w:cs="Times New Roman"/>
          <w:sz w:val="24"/>
          <w:szCs w:val="24"/>
        </w:rPr>
        <w:t>Крупнейшие акционеры (вкладчики), владеющие долей не менее 5% от уставного капитала (с указанием процентов владения).</w:t>
      </w:r>
    </w:p>
    <w:p w14:paraId="7A4FDBE1" w14:textId="7A0DC64F" w:rsidR="00687B0B" w:rsidRPr="00AA1A61" w:rsidRDefault="00C51F0D" w:rsidP="00687B0B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87B0B" w:rsidRPr="00AA1A61">
        <w:rPr>
          <w:rFonts w:ascii="Times New Roman" w:hAnsi="Times New Roman" w:cs="Times New Roman"/>
          <w:sz w:val="24"/>
          <w:szCs w:val="24"/>
        </w:rPr>
        <w:t>.</w:t>
      </w:r>
      <w:r w:rsidR="00687B0B">
        <w:rPr>
          <w:rFonts w:ascii="Times New Roman" w:hAnsi="Times New Roman" w:cs="Times New Roman"/>
          <w:sz w:val="24"/>
          <w:szCs w:val="24"/>
        </w:rPr>
        <w:tab/>
      </w:r>
      <w:r w:rsidR="00687B0B" w:rsidRPr="00AA1A61">
        <w:rPr>
          <w:rFonts w:ascii="Times New Roman" w:hAnsi="Times New Roman" w:cs="Times New Roman"/>
          <w:sz w:val="24"/>
          <w:szCs w:val="24"/>
        </w:rPr>
        <w:t xml:space="preserve">Наличие филиалов и представительств с указанием адресов. </w:t>
      </w:r>
    </w:p>
    <w:p w14:paraId="64B34F08" w14:textId="5DD4F9A1" w:rsidR="00687B0B" w:rsidRPr="00AA1A61" w:rsidRDefault="00C51F0D" w:rsidP="00687B0B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87B0B" w:rsidRPr="00AA1A61">
        <w:rPr>
          <w:rFonts w:ascii="Times New Roman" w:hAnsi="Times New Roman" w:cs="Times New Roman"/>
          <w:sz w:val="24"/>
          <w:szCs w:val="24"/>
        </w:rPr>
        <w:t>.</w:t>
      </w:r>
      <w:r w:rsidR="00687B0B">
        <w:rPr>
          <w:rFonts w:ascii="Times New Roman" w:hAnsi="Times New Roman" w:cs="Times New Roman"/>
          <w:sz w:val="24"/>
          <w:szCs w:val="24"/>
        </w:rPr>
        <w:tab/>
      </w:r>
      <w:r w:rsidR="00687B0B" w:rsidRPr="00AA1A61">
        <w:rPr>
          <w:rFonts w:ascii="Times New Roman" w:hAnsi="Times New Roman" w:cs="Times New Roman"/>
          <w:sz w:val="24"/>
          <w:szCs w:val="24"/>
        </w:rPr>
        <w:t>Руководство организации.</w:t>
      </w:r>
    </w:p>
    <w:p w14:paraId="4DEBCF54" w14:textId="27D28B99" w:rsidR="00687B0B" w:rsidRPr="00AA1A61" w:rsidRDefault="00C51F0D" w:rsidP="00687B0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87B0B" w:rsidRPr="00AA1A61">
        <w:rPr>
          <w:rFonts w:ascii="Times New Roman" w:hAnsi="Times New Roman" w:cs="Times New Roman"/>
          <w:sz w:val="24"/>
          <w:szCs w:val="24"/>
        </w:rPr>
        <w:t>.1.</w:t>
      </w:r>
      <w:r w:rsidR="00687B0B">
        <w:rPr>
          <w:rFonts w:ascii="Times New Roman" w:hAnsi="Times New Roman" w:cs="Times New Roman"/>
          <w:sz w:val="24"/>
          <w:szCs w:val="24"/>
        </w:rPr>
        <w:tab/>
      </w:r>
      <w:r w:rsidR="00687B0B" w:rsidRPr="00AA1A61">
        <w:rPr>
          <w:rFonts w:ascii="Times New Roman" w:hAnsi="Times New Roman" w:cs="Times New Roman"/>
          <w:sz w:val="24"/>
          <w:szCs w:val="24"/>
        </w:rPr>
        <w:t>Единоличный исполнительный орган организации.</w:t>
      </w:r>
    </w:p>
    <w:p w14:paraId="6A7DB928" w14:textId="2D7552DC" w:rsidR="00687B0B" w:rsidRPr="00AA1A61" w:rsidRDefault="00C51F0D" w:rsidP="00687B0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87B0B" w:rsidRPr="00AA1A61">
        <w:rPr>
          <w:rFonts w:ascii="Times New Roman" w:hAnsi="Times New Roman" w:cs="Times New Roman"/>
          <w:sz w:val="24"/>
          <w:szCs w:val="24"/>
        </w:rPr>
        <w:t>.2.</w:t>
      </w:r>
      <w:r w:rsidR="00687B0B">
        <w:rPr>
          <w:rFonts w:ascii="Times New Roman" w:hAnsi="Times New Roman" w:cs="Times New Roman"/>
          <w:sz w:val="24"/>
          <w:szCs w:val="24"/>
        </w:rPr>
        <w:tab/>
      </w:r>
      <w:r w:rsidR="00687B0B" w:rsidRPr="00AA1A61">
        <w:rPr>
          <w:rFonts w:ascii="Times New Roman" w:hAnsi="Times New Roman" w:cs="Times New Roman"/>
          <w:sz w:val="24"/>
          <w:szCs w:val="24"/>
        </w:rPr>
        <w:t>Заместитель единоличного исполнительного органа, курирующий направление ценных бумаг.</w:t>
      </w:r>
    </w:p>
    <w:p w14:paraId="74352618" w14:textId="43A1E357" w:rsidR="00687B0B" w:rsidRPr="00AA1A61" w:rsidRDefault="00C51F0D" w:rsidP="00687B0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87B0B" w:rsidRPr="00AA1A61">
        <w:rPr>
          <w:rFonts w:ascii="Times New Roman" w:hAnsi="Times New Roman" w:cs="Times New Roman"/>
          <w:sz w:val="24"/>
          <w:szCs w:val="24"/>
        </w:rPr>
        <w:t>.3.</w:t>
      </w:r>
      <w:r w:rsidR="00687B0B">
        <w:rPr>
          <w:rFonts w:ascii="Times New Roman" w:hAnsi="Times New Roman" w:cs="Times New Roman"/>
          <w:sz w:val="24"/>
          <w:szCs w:val="24"/>
        </w:rPr>
        <w:tab/>
      </w:r>
      <w:r w:rsidR="00687B0B" w:rsidRPr="00AA1A61">
        <w:rPr>
          <w:rFonts w:ascii="Times New Roman" w:hAnsi="Times New Roman" w:cs="Times New Roman"/>
          <w:sz w:val="24"/>
          <w:szCs w:val="24"/>
        </w:rPr>
        <w:t xml:space="preserve">Руководители подразделений, занимающихся операциями на </w:t>
      </w:r>
      <w:r w:rsidR="00687B0B">
        <w:rPr>
          <w:rFonts w:ascii="Times New Roman" w:hAnsi="Times New Roman" w:cs="Times New Roman"/>
          <w:sz w:val="24"/>
          <w:szCs w:val="24"/>
        </w:rPr>
        <w:t>рынке ценных бумаг</w:t>
      </w:r>
      <w:r w:rsidR="00687B0B" w:rsidRPr="00AA1A61">
        <w:rPr>
          <w:rFonts w:ascii="Times New Roman" w:hAnsi="Times New Roman" w:cs="Times New Roman"/>
          <w:sz w:val="24"/>
          <w:szCs w:val="24"/>
        </w:rPr>
        <w:t>.</w:t>
      </w:r>
    </w:p>
    <w:p w14:paraId="36035C82" w14:textId="47C9CF00" w:rsidR="00687B0B" w:rsidRPr="00AA1A61" w:rsidRDefault="00C51F0D" w:rsidP="00687B0B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87B0B" w:rsidRPr="00AA1A61">
        <w:rPr>
          <w:rFonts w:ascii="Times New Roman" w:hAnsi="Times New Roman" w:cs="Times New Roman"/>
          <w:sz w:val="24"/>
          <w:szCs w:val="24"/>
        </w:rPr>
        <w:t>.</w:t>
      </w:r>
      <w:r w:rsidR="00687B0B">
        <w:rPr>
          <w:rFonts w:ascii="Times New Roman" w:hAnsi="Times New Roman" w:cs="Times New Roman"/>
          <w:sz w:val="24"/>
          <w:szCs w:val="24"/>
        </w:rPr>
        <w:tab/>
      </w:r>
      <w:r w:rsidR="00687B0B" w:rsidRPr="00AA1A61">
        <w:rPr>
          <w:rFonts w:ascii="Times New Roman" w:hAnsi="Times New Roman" w:cs="Times New Roman"/>
          <w:sz w:val="24"/>
          <w:szCs w:val="24"/>
        </w:rPr>
        <w:t>Членство в профессиональных организациях.</w:t>
      </w:r>
    </w:p>
    <w:p w14:paraId="3A00AF62" w14:textId="21157FA5" w:rsidR="00687B0B" w:rsidRPr="00AA1A61" w:rsidRDefault="00687B0B" w:rsidP="00687B0B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A61">
        <w:rPr>
          <w:rFonts w:ascii="Times New Roman" w:hAnsi="Times New Roman" w:cs="Times New Roman"/>
          <w:sz w:val="24"/>
          <w:szCs w:val="24"/>
        </w:rPr>
        <w:t>1</w:t>
      </w:r>
      <w:r w:rsidR="00C51F0D">
        <w:rPr>
          <w:rFonts w:ascii="Times New Roman" w:hAnsi="Times New Roman" w:cs="Times New Roman"/>
          <w:sz w:val="24"/>
          <w:szCs w:val="24"/>
        </w:rPr>
        <w:t>0</w:t>
      </w:r>
      <w:r w:rsidRPr="00AA1A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A1A61">
        <w:rPr>
          <w:rFonts w:ascii="Times New Roman" w:hAnsi="Times New Roman" w:cs="Times New Roman"/>
          <w:sz w:val="24"/>
          <w:szCs w:val="24"/>
        </w:rPr>
        <w:t xml:space="preserve">Членство в организаторах торговли (например, в секциях МБ, РТС) и других </w:t>
      </w:r>
      <w:r w:rsidRPr="00AA1A61">
        <w:rPr>
          <w:rFonts w:ascii="Times New Roman" w:hAnsi="Times New Roman" w:cs="Times New Roman"/>
          <w:sz w:val="24"/>
          <w:szCs w:val="24"/>
        </w:rPr>
        <w:lastRenderedPageBreak/>
        <w:t>инфраструктурных организациях.</w:t>
      </w:r>
    </w:p>
    <w:p w14:paraId="4755195E" w14:textId="223ECB40" w:rsidR="00687B0B" w:rsidRPr="00AA1A61" w:rsidRDefault="00687B0B" w:rsidP="00687B0B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A61">
        <w:rPr>
          <w:rFonts w:ascii="Times New Roman" w:hAnsi="Times New Roman" w:cs="Times New Roman"/>
          <w:sz w:val="24"/>
          <w:szCs w:val="24"/>
        </w:rPr>
        <w:t>1</w:t>
      </w:r>
      <w:r w:rsidR="00C51F0D">
        <w:rPr>
          <w:rFonts w:ascii="Times New Roman" w:hAnsi="Times New Roman" w:cs="Times New Roman"/>
          <w:sz w:val="24"/>
          <w:szCs w:val="24"/>
        </w:rPr>
        <w:t>1</w:t>
      </w:r>
      <w:r w:rsidRPr="00AA1A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A1A61">
        <w:rPr>
          <w:rFonts w:ascii="Times New Roman" w:hAnsi="Times New Roman" w:cs="Times New Roman"/>
          <w:sz w:val="24"/>
          <w:szCs w:val="24"/>
        </w:rPr>
        <w:t>Основные направления деятельности на финансовом рынке, фондовом рынке (стаж деятельности, рынки, используемые операции, примерные их объемы, клиентское обслуживание - по абсолютной величине или в процентах, участие в инфраструктурных проектах, а также количество сотрудников, занятых в проведении операций)</w:t>
      </w:r>
      <w:r w:rsidRPr="00AA1A61">
        <w:rPr>
          <w:rFonts w:ascii="Times New Roman" w:hAnsi="Times New Roman" w:cs="Times New Roman"/>
          <w:i/>
          <w:sz w:val="24"/>
          <w:szCs w:val="24"/>
        </w:rPr>
        <w:t>.</w:t>
      </w:r>
    </w:p>
    <w:p w14:paraId="26BB1207" w14:textId="755E76C2" w:rsidR="00687B0B" w:rsidRPr="00AA1A61" w:rsidRDefault="00687B0B" w:rsidP="00687B0B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A61">
        <w:rPr>
          <w:rFonts w:ascii="Times New Roman" w:hAnsi="Times New Roman" w:cs="Times New Roman"/>
          <w:sz w:val="24"/>
          <w:szCs w:val="24"/>
        </w:rPr>
        <w:t>1</w:t>
      </w:r>
      <w:r w:rsidR="00C51F0D">
        <w:rPr>
          <w:rFonts w:ascii="Times New Roman" w:hAnsi="Times New Roman" w:cs="Times New Roman"/>
          <w:sz w:val="24"/>
          <w:szCs w:val="24"/>
        </w:rPr>
        <w:t>2</w:t>
      </w:r>
      <w:r w:rsidRPr="00AA1A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A1A61">
        <w:rPr>
          <w:rFonts w:ascii="Times New Roman" w:hAnsi="Times New Roman" w:cs="Times New Roman"/>
          <w:sz w:val="24"/>
          <w:szCs w:val="24"/>
        </w:rPr>
        <w:t xml:space="preserve">Публичная информация о заявителе (места в рейтингах, упоминания в официальных документах и </w:t>
      </w:r>
      <w:proofErr w:type="gramStart"/>
      <w:r w:rsidRPr="00AA1A61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AA1A61">
        <w:rPr>
          <w:rFonts w:ascii="Times New Roman" w:hAnsi="Times New Roman" w:cs="Times New Roman"/>
          <w:sz w:val="24"/>
          <w:szCs w:val="24"/>
        </w:rPr>
        <w:t>).</w:t>
      </w:r>
    </w:p>
    <w:p w14:paraId="71AF5914" w14:textId="230B7B80" w:rsidR="00687B0B" w:rsidRPr="00AA1A61" w:rsidRDefault="00687B0B" w:rsidP="00687B0B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A61">
        <w:rPr>
          <w:rFonts w:ascii="Times New Roman" w:hAnsi="Times New Roman" w:cs="Times New Roman"/>
          <w:sz w:val="24"/>
          <w:szCs w:val="24"/>
        </w:rPr>
        <w:t>1</w:t>
      </w:r>
      <w:r w:rsidR="00C51F0D">
        <w:rPr>
          <w:rFonts w:ascii="Times New Roman" w:hAnsi="Times New Roman" w:cs="Times New Roman"/>
          <w:sz w:val="24"/>
          <w:szCs w:val="24"/>
        </w:rPr>
        <w:t>3</w:t>
      </w:r>
      <w:r w:rsidRPr="00AA1A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A1A61">
        <w:rPr>
          <w:rFonts w:ascii="Times New Roman" w:hAnsi="Times New Roman" w:cs="Times New Roman"/>
          <w:sz w:val="24"/>
          <w:szCs w:val="24"/>
        </w:rPr>
        <w:t>Соблюдение нормативов Банка России на последнюю отчетную дату (для кредитных организаций).</w:t>
      </w:r>
    </w:p>
    <w:p w14:paraId="6EF9397E" w14:textId="750AEC76" w:rsidR="00687B0B" w:rsidRDefault="00687B0B" w:rsidP="00687B0B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A61">
        <w:rPr>
          <w:rFonts w:ascii="Times New Roman" w:hAnsi="Times New Roman" w:cs="Times New Roman"/>
          <w:sz w:val="24"/>
          <w:szCs w:val="24"/>
        </w:rPr>
        <w:t>1</w:t>
      </w:r>
      <w:r w:rsidR="00C51F0D">
        <w:rPr>
          <w:rFonts w:ascii="Times New Roman" w:hAnsi="Times New Roman" w:cs="Times New Roman"/>
          <w:sz w:val="24"/>
          <w:szCs w:val="24"/>
        </w:rPr>
        <w:t>4</w:t>
      </w:r>
      <w:r w:rsidRPr="00AA1A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AA1A61">
        <w:rPr>
          <w:rFonts w:ascii="Times New Roman" w:hAnsi="Times New Roman" w:cs="Times New Roman"/>
          <w:sz w:val="24"/>
          <w:szCs w:val="24"/>
        </w:rPr>
        <w:t>Нал</w:t>
      </w:r>
      <w:r>
        <w:rPr>
          <w:rFonts w:ascii="Times New Roman" w:hAnsi="Times New Roman" w:cs="Times New Roman"/>
          <w:sz w:val="24"/>
          <w:szCs w:val="24"/>
        </w:rPr>
        <w:t>оженные</w:t>
      </w:r>
      <w:r w:rsidRPr="00AA1A61">
        <w:rPr>
          <w:rFonts w:ascii="Times New Roman" w:hAnsi="Times New Roman" w:cs="Times New Roman"/>
          <w:sz w:val="24"/>
          <w:szCs w:val="24"/>
        </w:rPr>
        <w:t xml:space="preserve"> на организацию взыскания - в судебном порядке, исполнительными органами, общественными организациями (дата наложения взыскания, кем наложено, причина взыскания, характер примененных санкций)</w:t>
      </w:r>
      <w:r>
        <w:rPr>
          <w:rFonts w:ascii="Times New Roman" w:hAnsi="Times New Roman" w:cs="Times New Roman"/>
          <w:sz w:val="24"/>
          <w:szCs w:val="24"/>
        </w:rPr>
        <w:t xml:space="preserve"> за последние 5 (Пять) лет</w:t>
      </w:r>
      <w:r w:rsidRPr="00AA1A61">
        <w:rPr>
          <w:rFonts w:ascii="Times New Roman" w:hAnsi="Times New Roman" w:cs="Times New Roman"/>
          <w:sz w:val="24"/>
          <w:szCs w:val="24"/>
        </w:rPr>
        <w:t>.</w:t>
      </w:r>
    </w:p>
    <w:p w14:paraId="6A1F7FE5" w14:textId="0CFB837E" w:rsidR="00687B0B" w:rsidRPr="00AA1A61" w:rsidRDefault="00687B0B" w:rsidP="00687B0B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1F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 Контакты для информационного обмена: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8"/>
        <w:gridCol w:w="4637"/>
      </w:tblGrid>
      <w:tr w:rsidR="00687B0B" w14:paraId="4FE6595A" w14:textId="77777777" w:rsidTr="00412625">
        <w:tc>
          <w:tcPr>
            <w:tcW w:w="4893" w:type="dxa"/>
          </w:tcPr>
          <w:p w14:paraId="557A6E66" w14:textId="77777777" w:rsidR="00687B0B" w:rsidRDefault="00687B0B" w:rsidP="00412625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Первое лицо либо второе лицо организации</w:t>
            </w:r>
          </w:p>
          <w:p w14:paraId="54EA22B5" w14:textId="77777777" w:rsidR="00687B0B" w:rsidRDefault="00687B0B" w:rsidP="00412625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(ФИО, должность, телефон, мейл)</w:t>
            </w:r>
          </w:p>
        </w:tc>
        <w:tc>
          <w:tcPr>
            <w:tcW w:w="4893" w:type="dxa"/>
          </w:tcPr>
          <w:p w14:paraId="354269EC" w14:textId="77777777" w:rsidR="00687B0B" w:rsidRDefault="00687B0B" w:rsidP="00412625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87B0B" w14:paraId="1180DAD9" w14:textId="77777777" w:rsidTr="00412625">
        <w:tc>
          <w:tcPr>
            <w:tcW w:w="4893" w:type="dxa"/>
          </w:tcPr>
          <w:p w14:paraId="52FEAAA2" w14:textId="77777777" w:rsidR="00687B0B" w:rsidRDefault="00687B0B" w:rsidP="00412625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Контролер</w:t>
            </w:r>
          </w:p>
          <w:p w14:paraId="0EE4F9FF" w14:textId="77777777" w:rsidR="00687B0B" w:rsidRDefault="00687B0B" w:rsidP="00412625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(ФИО, должность, телефон, мейл)</w:t>
            </w:r>
          </w:p>
        </w:tc>
        <w:tc>
          <w:tcPr>
            <w:tcW w:w="4893" w:type="dxa"/>
          </w:tcPr>
          <w:p w14:paraId="015769C2" w14:textId="77777777" w:rsidR="00687B0B" w:rsidRDefault="00687B0B" w:rsidP="00412625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87B0B" w14:paraId="0FBFE9C9" w14:textId="77777777" w:rsidTr="00412625">
        <w:tc>
          <w:tcPr>
            <w:tcW w:w="4893" w:type="dxa"/>
          </w:tcPr>
          <w:p w14:paraId="1758601F" w14:textId="77777777" w:rsidR="00687B0B" w:rsidRDefault="00687B0B" w:rsidP="00412625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бухгалтер</w:t>
            </w:r>
          </w:p>
          <w:p w14:paraId="346C4776" w14:textId="77777777" w:rsidR="00687B0B" w:rsidRDefault="00687B0B" w:rsidP="00412625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(ФИО, должность, телефон, мейл)</w:t>
            </w:r>
          </w:p>
        </w:tc>
        <w:tc>
          <w:tcPr>
            <w:tcW w:w="4893" w:type="dxa"/>
          </w:tcPr>
          <w:p w14:paraId="38FE52EC" w14:textId="77777777" w:rsidR="00687B0B" w:rsidRDefault="00687B0B" w:rsidP="00412625">
            <w:pPr>
              <w:widowControl w:val="0"/>
              <w:tabs>
                <w:tab w:val="left" w:pos="1134"/>
              </w:tabs>
              <w:spacing w:after="0"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50788F19" w14:textId="77777777" w:rsidR="00687B0B" w:rsidRPr="00AA1A61" w:rsidRDefault="00687B0B" w:rsidP="00687B0B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168C12" w14:textId="77777777" w:rsidR="00687B0B" w:rsidRDefault="00687B0B" w:rsidP="00687B0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086E26" w14:textId="77777777" w:rsidR="00687B0B" w:rsidRDefault="00687B0B" w:rsidP="00687B0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7678F5" w14:textId="77777777" w:rsidR="00687B0B" w:rsidRPr="00AA1A61" w:rsidRDefault="00687B0B" w:rsidP="00687B0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AF79E" w14:textId="77777777" w:rsidR="00687B0B" w:rsidRPr="00AA1A61" w:rsidRDefault="00687B0B" w:rsidP="00687B0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A61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  <w:r w:rsidRPr="00AA1A61">
        <w:rPr>
          <w:rFonts w:ascii="Times New Roman" w:hAnsi="Times New Roman" w:cs="Times New Roman"/>
          <w:sz w:val="24"/>
          <w:szCs w:val="24"/>
        </w:rPr>
        <w:t xml:space="preserve">Указанные в справке сведения являются доступными для </w:t>
      </w:r>
      <w:r>
        <w:rPr>
          <w:rFonts w:ascii="Times New Roman" w:hAnsi="Times New Roman" w:cs="Times New Roman"/>
          <w:sz w:val="24"/>
          <w:szCs w:val="24"/>
        </w:rPr>
        <w:t>исполнительной дирекции</w:t>
      </w:r>
      <w:r w:rsidRPr="00AA1A61">
        <w:rPr>
          <w:rFonts w:ascii="Times New Roman" w:hAnsi="Times New Roman" w:cs="Times New Roman"/>
          <w:sz w:val="24"/>
          <w:szCs w:val="24"/>
        </w:rPr>
        <w:t xml:space="preserve"> СРО НФА</w:t>
      </w:r>
      <w:r>
        <w:rPr>
          <w:rFonts w:ascii="Times New Roman" w:hAnsi="Times New Roman" w:cs="Times New Roman"/>
          <w:sz w:val="24"/>
          <w:szCs w:val="24"/>
        </w:rPr>
        <w:t xml:space="preserve"> и Совета директоров</w:t>
      </w:r>
      <w:r w:rsidRPr="00AA1A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CA2D1B" w14:textId="77777777" w:rsidR="00687B0B" w:rsidRDefault="00687B0B" w:rsidP="00687B0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31544E" w14:textId="77777777" w:rsidR="00687B0B" w:rsidRDefault="00687B0B" w:rsidP="00687B0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7BF29B" w14:textId="77777777" w:rsidR="00687B0B" w:rsidRPr="00AA1A61" w:rsidRDefault="00687B0B" w:rsidP="00687B0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16D59D" w14:textId="77777777" w:rsidR="00687B0B" w:rsidRDefault="00687B0B" w:rsidP="00687B0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A61">
        <w:rPr>
          <w:rFonts w:ascii="Times New Roman" w:hAnsi="Times New Roman" w:cs="Times New Roman"/>
          <w:sz w:val="24"/>
          <w:szCs w:val="24"/>
        </w:rPr>
        <w:t>Руководитель___________________   (___________________)</w:t>
      </w:r>
    </w:p>
    <w:p w14:paraId="280DAF72" w14:textId="204E20F9" w:rsidR="00687B0B" w:rsidRDefault="00687B0B" w:rsidP="00687B0B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E6391E" w14:textId="77777777" w:rsidR="00A4646B" w:rsidRDefault="00A4646B" w:rsidP="00687B0B">
      <w:pPr>
        <w:ind w:left="-567"/>
      </w:pPr>
    </w:p>
    <w:sectPr w:rsidR="00A4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E3"/>
    <w:rsid w:val="002973E3"/>
    <w:rsid w:val="005A5E8C"/>
    <w:rsid w:val="00687B0B"/>
    <w:rsid w:val="00754BDB"/>
    <w:rsid w:val="009F4478"/>
    <w:rsid w:val="00A4646B"/>
    <w:rsid w:val="00C51F0D"/>
    <w:rsid w:val="00CC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3309"/>
  <w15:chartTrackingRefBased/>
  <w15:docId w15:val="{CE7D3570-ABA7-491A-9F68-0D1F2DDC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B0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5</cp:revision>
  <dcterms:created xsi:type="dcterms:W3CDTF">2019-07-04T10:34:00Z</dcterms:created>
  <dcterms:modified xsi:type="dcterms:W3CDTF">2019-08-27T07:26:00Z</dcterms:modified>
</cp:coreProperties>
</file>