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9FDC" w14:textId="77777777" w:rsidR="00203648" w:rsidRDefault="00203648" w:rsidP="00203648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2D9D7717" w14:textId="77777777" w:rsidR="00DA35E9" w:rsidRDefault="00DA35E9" w:rsidP="00203648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E81BB" w14:textId="77777777" w:rsidR="00005C4F" w:rsidRDefault="005C6014" w:rsidP="00BD3D7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D7E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 СРО НФА</w:t>
      </w:r>
    </w:p>
    <w:p w14:paraId="34F39B48" w14:textId="77777777" w:rsidR="009722D4" w:rsidRPr="00BD3D7E" w:rsidRDefault="005C6014" w:rsidP="00BD3D7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D7E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 федерального закона</w:t>
      </w:r>
      <w:r w:rsidR="00005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3D7E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отдельные законодательные акты Российской Федерации»</w:t>
      </w:r>
      <w:r w:rsidR="0005733D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Законопроект)</w:t>
      </w:r>
    </w:p>
    <w:p w14:paraId="0098E36A" w14:textId="77777777" w:rsidR="009722D4" w:rsidRPr="009722D4" w:rsidRDefault="009722D4" w:rsidP="009722D4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590D36" w14:textId="77777777" w:rsidR="009722D4" w:rsidRPr="009722D4" w:rsidRDefault="00BD3D7E" w:rsidP="00506F8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733D" w:rsidRPr="0005733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57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Законопроект</w:t>
      </w:r>
      <w:r w:rsidR="00506F8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8D">
        <w:rPr>
          <w:rFonts w:ascii="Times New Roman" w:hAnsi="Times New Roman" w:cs="Times New Roman"/>
          <w:sz w:val="24"/>
          <w:szCs w:val="24"/>
        </w:rPr>
        <w:t xml:space="preserve">числу </w:t>
      </w:r>
      <w:r>
        <w:rPr>
          <w:rFonts w:ascii="Times New Roman" w:hAnsi="Times New Roman" w:cs="Times New Roman"/>
          <w:sz w:val="24"/>
          <w:szCs w:val="24"/>
        </w:rPr>
        <w:t>предусмотренных требований</w:t>
      </w:r>
      <w:r w:rsidR="0095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506F8D">
        <w:rPr>
          <w:rFonts w:ascii="Times New Roman" w:hAnsi="Times New Roman" w:cs="Times New Roman"/>
          <w:sz w:val="24"/>
          <w:szCs w:val="24"/>
        </w:rPr>
        <w:t xml:space="preserve"> исполнении</w:t>
      </w:r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506F8D">
        <w:rPr>
          <w:rFonts w:ascii="Times New Roman" w:hAnsi="Times New Roman" w:cs="Times New Roman"/>
          <w:sz w:val="24"/>
          <w:szCs w:val="24"/>
        </w:rPr>
        <w:t>лицо вправе занимать соответствующую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F8D">
        <w:rPr>
          <w:rFonts w:ascii="Times New Roman" w:hAnsi="Times New Roman" w:cs="Times New Roman"/>
          <w:sz w:val="24"/>
          <w:szCs w:val="24"/>
        </w:rPr>
        <w:t xml:space="preserve">отнесено требование </w:t>
      </w:r>
      <w:r>
        <w:rPr>
          <w:rFonts w:ascii="Times New Roman" w:hAnsi="Times New Roman" w:cs="Times New Roman"/>
          <w:sz w:val="24"/>
          <w:szCs w:val="24"/>
        </w:rPr>
        <w:t xml:space="preserve">к опыту работы на руководящих </w:t>
      </w:r>
      <w:r w:rsidR="00506F8D">
        <w:rPr>
          <w:rFonts w:ascii="Times New Roman" w:hAnsi="Times New Roman" w:cs="Times New Roman"/>
          <w:sz w:val="24"/>
          <w:szCs w:val="24"/>
        </w:rPr>
        <w:t xml:space="preserve">должностях в органах государственной власти Российской Федерации, государств - членов Евразийского экономического союза, органов государственной власти субъектов Российской Федерации или в </w:t>
      </w:r>
      <w:r w:rsidR="00226915">
        <w:rPr>
          <w:rFonts w:ascii="Times New Roman" w:hAnsi="Times New Roman" w:cs="Times New Roman"/>
          <w:sz w:val="24"/>
          <w:szCs w:val="24"/>
        </w:rPr>
        <w:t>Б</w:t>
      </w:r>
      <w:r w:rsidR="00506F8D">
        <w:rPr>
          <w:rFonts w:ascii="Times New Roman" w:hAnsi="Times New Roman" w:cs="Times New Roman"/>
          <w:sz w:val="24"/>
          <w:szCs w:val="24"/>
        </w:rPr>
        <w:t xml:space="preserve">анке России (подпункты 1 - 4 </w:t>
      </w:r>
      <w:r w:rsidR="00E14780">
        <w:rPr>
          <w:rFonts w:ascii="Times New Roman" w:hAnsi="Times New Roman" w:cs="Times New Roman"/>
          <w:sz w:val="24"/>
          <w:szCs w:val="24"/>
        </w:rPr>
        <w:t>проектируемого пункта 7 статьи 10.1 Федерального закона от 22.04.1996 № 39-ФЗ «О рынке ценных бумаг» (далее – Закон № 39-ФЗ).</w:t>
      </w:r>
    </w:p>
    <w:p w14:paraId="675C90D4" w14:textId="77777777" w:rsidR="009722D4" w:rsidRPr="009722D4" w:rsidRDefault="00E14780" w:rsidP="007D6A6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C4F">
        <w:rPr>
          <w:rFonts w:ascii="Times New Roman" w:hAnsi="Times New Roman" w:cs="Times New Roman"/>
          <w:sz w:val="24"/>
          <w:szCs w:val="24"/>
        </w:rPr>
        <w:t>П</w:t>
      </w:r>
      <w:r w:rsidR="007D6A66">
        <w:rPr>
          <w:rFonts w:ascii="Times New Roman" w:hAnsi="Times New Roman" w:cs="Times New Roman"/>
          <w:sz w:val="24"/>
          <w:szCs w:val="24"/>
        </w:rPr>
        <w:t xml:space="preserve">о мнению профессиональных участников рынка ценных бумаг, </w:t>
      </w:r>
      <w:r w:rsidR="00005C4F">
        <w:rPr>
          <w:rFonts w:ascii="Times New Roman" w:hAnsi="Times New Roman" w:cs="Times New Roman"/>
          <w:sz w:val="24"/>
          <w:szCs w:val="24"/>
        </w:rPr>
        <w:t>т</w:t>
      </w:r>
      <w:r w:rsidR="00005C4F" w:rsidRPr="00226915">
        <w:rPr>
          <w:rFonts w:ascii="Times New Roman" w:hAnsi="Times New Roman" w:cs="Times New Roman"/>
          <w:sz w:val="24"/>
          <w:szCs w:val="24"/>
        </w:rPr>
        <w:t xml:space="preserve">акой подход 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можно считать в некоторой степени оправданным в отношении руководителей органов законодательной и судебной власти, поскольку они, в силу своей работы, как правило, имеют то или иное отношение к вопросам рынка ценных бумаг. </w:t>
      </w:r>
      <w:r w:rsidR="00AE590E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226915" w:rsidRPr="00226915">
        <w:rPr>
          <w:rFonts w:ascii="Times New Roman" w:hAnsi="Times New Roman" w:cs="Times New Roman"/>
          <w:sz w:val="24"/>
          <w:szCs w:val="24"/>
        </w:rPr>
        <w:t>в отношении</w:t>
      </w:r>
      <w:r w:rsidR="00DA35E9">
        <w:rPr>
          <w:rFonts w:ascii="Times New Roman" w:hAnsi="Times New Roman" w:cs="Times New Roman"/>
          <w:sz w:val="24"/>
          <w:szCs w:val="24"/>
        </w:rPr>
        <w:t>, например</w:t>
      </w:r>
      <w:r w:rsidR="00005C4F">
        <w:rPr>
          <w:rFonts w:ascii="Times New Roman" w:hAnsi="Times New Roman" w:cs="Times New Roman"/>
          <w:sz w:val="24"/>
          <w:szCs w:val="24"/>
        </w:rPr>
        <w:t>,</w:t>
      </w:r>
      <w:r w:rsidR="00DA35E9">
        <w:rPr>
          <w:rFonts w:ascii="Times New Roman" w:hAnsi="Times New Roman" w:cs="Times New Roman"/>
          <w:sz w:val="24"/>
          <w:szCs w:val="24"/>
        </w:rPr>
        <w:t xml:space="preserve"> федеральных </w:t>
      </w:r>
      <w:r w:rsidR="00226915" w:rsidRPr="00226915">
        <w:rPr>
          <w:rFonts w:ascii="Times New Roman" w:hAnsi="Times New Roman" w:cs="Times New Roman"/>
          <w:sz w:val="24"/>
          <w:szCs w:val="24"/>
        </w:rPr>
        <w:t>органов исполнительной власти этот подход, как представляется, является логичным и обоснованным только применительно к органам</w:t>
      </w:r>
      <w:r w:rsidR="00AE590E">
        <w:rPr>
          <w:rFonts w:ascii="Times New Roman" w:hAnsi="Times New Roman" w:cs="Times New Roman"/>
          <w:sz w:val="24"/>
          <w:szCs w:val="24"/>
        </w:rPr>
        <w:t xml:space="preserve"> так называемого </w:t>
      </w:r>
      <w:r w:rsidR="00226915" w:rsidRPr="00226915">
        <w:rPr>
          <w:rFonts w:ascii="Times New Roman" w:hAnsi="Times New Roman" w:cs="Times New Roman"/>
          <w:sz w:val="24"/>
          <w:szCs w:val="24"/>
        </w:rPr>
        <w:t>экономического блока (например, Минфин</w:t>
      </w:r>
      <w:r w:rsidR="0020364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26915" w:rsidRPr="00226915">
        <w:rPr>
          <w:rFonts w:ascii="Times New Roman" w:hAnsi="Times New Roman" w:cs="Times New Roman"/>
          <w:sz w:val="24"/>
          <w:szCs w:val="24"/>
        </w:rPr>
        <w:t>, Минэкономразвития</w:t>
      </w:r>
      <w:r w:rsidR="0020364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, ФНС </w:t>
      </w:r>
      <w:r w:rsidR="00AE590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и т.п.). Но его вряд ли можно считать обоснованным </w:t>
      </w:r>
      <w:r w:rsidR="00005C4F">
        <w:rPr>
          <w:rFonts w:ascii="Times New Roman" w:hAnsi="Times New Roman" w:cs="Times New Roman"/>
          <w:sz w:val="24"/>
          <w:szCs w:val="24"/>
        </w:rPr>
        <w:t xml:space="preserve">для </w:t>
      </w:r>
      <w:r w:rsidR="00DA35E9">
        <w:rPr>
          <w:rFonts w:ascii="Times New Roman" w:hAnsi="Times New Roman" w:cs="Times New Roman"/>
          <w:sz w:val="24"/>
          <w:szCs w:val="24"/>
        </w:rPr>
        <w:t>федеральны</w:t>
      </w:r>
      <w:r w:rsidR="00005C4F">
        <w:rPr>
          <w:rFonts w:ascii="Times New Roman" w:hAnsi="Times New Roman" w:cs="Times New Roman"/>
          <w:sz w:val="24"/>
          <w:szCs w:val="24"/>
        </w:rPr>
        <w:t>х</w:t>
      </w:r>
      <w:r w:rsidR="00DA35E9">
        <w:rPr>
          <w:rFonts w:ascii="Times New Roman" w:hAnsi="Times New Roman" w:cs="Times New Roman"/>
          <w:sz w:val="24"/>
          <w:szCs w:val="24"/>
        </w:rPr>
        <w:t xml:space="preserve"> </w:t>
      </w:r>
      <w:r w:rsidR="00226915" w:rsidRPr="00226915">
        <w:rPr>
          <w:rFonts w:ascii="Times New Roman" w:hAnsi="Times New Roman" w:cs="Times New Roman"/>
          <w:sz w:val="24"/>
          <w:szCs w:val="24"/>
        </w:rPr>
        <w:t>орган</w:t>
      </w:r>
      <w:r w:rsidR="00005C4F">
        <w:rPr>
          <w:rFonts w:ascii="Times New Roman" w:hAnsi="Times New Roman" w:cs="Times New Roman"/>
          <w:sz w:val="24"/>
          <w:szCs w:val="24"/>
        </w:rPr>
        <w:t>ов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 исполнительной власти, которые к финансовым рынкам вообще и рынку ценных бумаг, в частности, не имеют никакого </w:t>
      </w:r>
      <w:r w:rsidR="00005C4F">
        <w:rPr>
          <w:rFonts w:ascii="Times New Roman" w:hAnsi="Times New Roman" w:cs="Times New Roman"/>
          <w:sz w:val="24"/>
          <w:szCs w:val="24"/>
        </w:rPr>
        <w:t xml:space="preserve">отношения 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203648">
        <w:rPr>
          <w:rFonts w:ascii="Times New Roman" w:hAnsi="Times New Roman" w:cs="Times New Roman"/>
          <w:sz w:val="24"/>
          <w:szCs w:val="24"/>
        </w:rPr>
        <w:t>М</w:t>
      </w:r>
      <w:r w:rsidR="00226915" w:rsidRPr="00226915">
        <w:rPr>
          <w:rFonts w:ascii="Times New Roman" w:hAnsi="Times New Roman" w:cs="Times New Roman"/>
          <w:sz w:val="24"/>
          <w:szCs w:val="24"/>
        </w:rPr>
        <w:t>инобороны</w:t>
      </w:r>
      <w:r w:rsidR="00005C4F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26915" w:rsidRPr="00226915">
        <w:rPr>
          <w:rFonts w:ascii="Times New Roman" w:hAnsi="Times New Roman" w:cs="Times New Roman"/>
          <w:sz w:val="24"/>
          <w:szCs w:val="24"/>
        </w:rPr>
        <w:t xml:space="preserve">, </w:t>
      </w:r>
      <w:r w:rsidR="00005C4F">
        <w:rPr>
          <w:rFonts w:ascii="Times New Roman" w:hAnsi="Times New Roman" w:cs="Times New Roman"/>
          <w:sz w:val="24"/>
          <w:szCs w:val="24"/>
        </w:rPr>
        <w:t>Минздрав</w:t>
      </w:r>
      <w:r w:rsidR="00CF1822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26915" w:rsidRPr="00226915">
        <w:rPr>
          <w:rFonts w:ascii="Times New Roman" w:hAnsi="Times New Roman" w:cs="Times New Roman"/>
          <w:sz w:val="24"/>
          <w:szCs w:val="24"/>
        </w:rPr>
        <w:t>,</w:t>
      </w:r>
      <w:r w:rsidR="00005C4F">
        <w:rPr>
          <w:rFonts w:ascii="Times New Roman" w:hAnsi="Times New Roman" w:cs="Times New Roman"/>
          <w:sz w:val="24"/>
          <w:szCs w:val="24"/>
        </w:rPr>
        <w:t xml:space="preserve"> </w:t>
      </w:r>
      <w:r w:rsidR="00CF1822">
        <w:rPr>
          <w:rFonts w:ascii="Times New Roman" w:hAnsi="Times New Roman" w:cs="Times New Roman"/>
          <w:sz w:val="24"/>
          <w:szCs w:val="24"/>
        </w:rPr>
        <w:t>М</w:t>
      </w:r>
      <w:r w:rsidR="00226915" w:rsidRPr="00226915">
        <w:rPr>
          <w:rFonts w:ascii="Times New Roman" w:hAnsi="Times New Roman" w:cs="Times New Roman"/>
          <w:sz w:val="24"/>
          <w:szCs w:val="24"/>
        </w:rPr>
        <w:t>инкультуры</w:t>
      </w:r>
      <w:r w:rsidR="00CF1822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26915" w:rsidRPr="00226915">
        <w:rPr>
          <w:rFonts w:ascii="Times New Roman" w:hAnsi="Times New Roman" w:cs="Times New Roman"/>
          <w:sz w:val="24"/>
          <w:szCs w:val="24"/>
        </w:rPr>
        <w:t>, Росгвардия и т.д.).</w:t>
      </w:r>
    </w:p>
    <w:p w14:paraId="652D13E6" w14:textId="77777777" w:rsidR="009722D4" w:rsidRDefault="00506F8D" w:rsidP="007D6A6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90E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во избежание неоднозначного толкования считаем целесообразным раскрыть понятие </w:t>
      </w:r>
      <w:r w:rsidR="007D6A66">
        <w:rPr>
          <w:rFonts w:ascii="Times New Roman" w:hAnsi="Times New Roman" w:cs="Times New Roman"/>
          <w:sz w:val="24"/>
          <w:szCs w:val="24"/>
        </w:rPr>
        <w:t xml:space="preserve">«руководящая должность» в </w:t>
      </w:r>
      <w:r w:rsidR="00E24562">
        <w:rPr>
          <w:rFonts w:ascii="Times New Roman" w:hAnsi="Times New Roman" w:cs="Times New Roman"/>
          <w:sz w:val="24"/>
          <w:szCs w:val="24"/>
        </w:rPr>
        <w:t>З</w:t>
      </w:r>
      <w:r w:rsidR="007D6A66">
        <w:rPr>
          <w:rFonts w:ascii="Times New Roman" w:hAnsi="Times New Roman" w:cs="Times New Roman"/>
          <w:sz w:val="24"/>
          <w:szCs w:val="24"/>
        </w:rPr>
        <w:t>аконопроекте</w:t>
      </w:r>
      <w:r w:rsidR="00BB2DE6">
        <w:rPr>
          <w:rFonts w:ascii="Times New Roman" w:hAnsi="Times New Roman" w:cs="Times New Roman"/>
          <w:sz w:val="24"/>
          <w:szCs w:val="24"/>
        </w:rPr>
        <w:t xml:space="preserve"> (</w:t>
      </w:r>
      <w:r w:rsidR="00956F12">
        <w:rPr>
          <w:rFonts w:ascii="Times New Roman" w:hAnsi="Times New Roman" w:cs="Times New Roman"/>
          <w:sz w:val="24"/>
          <w:szCs w:val="24"/>
        </w:rPr>
        <w:t xml:space="preserve">так, </w:t>
      </w:r>
      <w:r w:rsidR="00BB2DE6">
        <w:rPr>
          <w:rFonts w:ascii="Times New Roman" w:hAnsi="Times New Roman" w:cs="Times New Roman"/>
          <w:sz w:val="24"/>
          <w:szCs w:val="24"/>
        </w:rPr>
        <w:t xml:space="preserve">например, из текста </w:t>
      </w:r>
      <w:r w:rsidR="00E24562">
        <w:rPr>
          <w:rFonts w:ascii="Times New Roman" w:hAnsi="Times New Roman" w:cs="Times New Roman"/>
          <w:sz w:val="24"/>
          <w:szCs w:val="24"/>
        </w:rPr>
        <w:t>З</w:t>
      </w:r>
      <w:r w:rsidR="00BB2DE6">
        <w:rPr>
          <w:rFonts w:ascii="Times New Roman" w:hAnsi="Times New Roman" w:cs="Times New Roman"/>
          <w:sz w:val="24"/>
          <w:szCs w:val="24"/>
        </w:rPr>
        <w:t xml:space="preserve">аконопроекта не представляется </w:t>
      </w:r>
      <w:r w:rsidR="00E24562"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="00BB2DE6">
        <w:rPr>
          <w:rFonts w:ascii="Times New Roman" w:hAnsi="Times New Roman" w:cs="Times New Roman"/>
          <w:sz w:val="24"/>
          <w:szCs w:val="24"/>
        </w:rPr>
        <w:t>определить</w:t>
      </w:r>
      <w:r w:rsidR="00E24562">
        <w:rPr>
          <w:rFonts w:ascii="Times New Roman" w:hAnsi="Times New Roman" w:cs="Times New Roman"/>
          <w:sz w:val="24"/>
          <w:szCs w:val="24"/>
        </w:rPr>
        <w:t>,</w:t>
      </w:r>
      <w:r w:rsidR="00BB2DE6">
        <w:rPr>
          <w:rFonts w:ascii="Times New Roman" w:hAnsi="Times New Roman" w:cs="Times New Roman"/>
          <w:sz w:val="24"/>
          <w:szCs w:val="24"/>
        </w:rPr>
        <w:t xml:space="preserve"> относятся ли к «руководящим должностям» заместители руководителей, заместители начальников отделов и т.д.)</w:t>
      </w:r>
      <w:r w:rsidR="007D6A66">
        <w:rPr>
          <w:rFonts w:ascii="Times New Roman" w:hAnsi="Times New Roman" w:cs="Times New Roman"/>
          <w:sz w:val="24"/>
          <w:szCs w:val="24"/>
        </w:rPr>
        <w:t>.</w:t>
      </w:r>
      <w:r w:rsidR="00BB7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15B50" w14:textId="77777777" w:rsidR="00203648" w:rsidRDefault="00203648" w:rsidP="007D6A6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F8D018" w14:textId="77777777" w:rsidR="007D6A66" w:rsidRDefault="00203648" w:rsidP="009A2B2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733D" w:rsidRPr="0005733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5733D">
        <w:rPr>
          <w:rFonts w:ascii="Times New Roman" w:hAnsi="Times New Roman" w:cs="Times New Roman"/>
          <w:sz w:val="24"/>
          <w:szCs w:val="24"/>
        </w:rPr>
        <w:t xml:space="preserve"> </w:t>
      </w:r>
      <w:r w:rsidR="00CF1822">
        <w:rPr>
          <w:rFonts w:ascii="Times New Roman" w:hAnsi="Times New Roman" w:cs="Times New Roman"/>
          <w:sz w:val="24"/>
          <w:szCs w:val="24"/>
        </w:rPr>
        <w:t xml:space="preserve">По нашему мнению, требует дополнительного обоснования требование по наличию опыта </w:t>
      </w:r>
      <w:r w:rsidR="00083C42">
        <w:rPr>
          <w:rFonts w:ascii="Times New Roman" w:hAnsi="Times New Roman" w:cs="Times New Roman"/>
          <w:sz w:val="24"/>
          <w:szCs w:val="24"/>
        </w:rPr>
        <w:t>руководства в сфере информационно-коммуникационных технологий или информационной безопасности, либо структурным подразделением таких организаций, осуществляющим деятельность в сфере информационно-коммуникационных технологий или информационной безопасности, в качестве квалификационного требования для заместителя единоличного исполнительного органа, члена коллегиального исполнительного органа</w:t>
      </w:r>
      <w:r w:rsidR="0050063C">
        <w:rPr>
          <w:rFonts w:ascii="Times New Roman" w:hAnsi="Times New Roman" w:cs="Times New Roman"/>
          <w:sz w:val="24"/>
          <w:szCs w:val="24"/>
        </w:rPr>
        <w:t xml:space="preserve"> (подпункт 2 проектируемого пункта 7 статьи 10.1 Закона </w:t>
      </w:r>
      <w:r w:rsidR="00E24562">
        <w:rPr>
          <w:rFonts w:ascii="Times New Roman" w:hAnsi="Times New Roman" w:cs="Times New Roman"/>
          <w:sz w:val="24"/>
          <w:szCs w:val="24"/>
        </w:rPr>
        <w:br/>
      </w:r>
      <w:r w:rsidR="0050063C">
        <w:rPr>
          <w:rFonts w:ascii="Times New Roman" w:hAnsi="Times New Roman" w:cs="Times New Roman"/>
          <w:sz w:val="24"/>
          <w:szCs w:val="24"/>
        </w:rPr>
        <w:t>№ 39-ФЗ)</w:t>
      </w:r>
      <w:r w:rsidR="00083C42">
        <w:rPr>
          <w:rFonts w:ascii="Times New Roman" w:hAnsi="Times New Roman" w:cs="Times New Roman"/>
          <w:sz w:val="24"/>
          <w:szCs w:val="24"/>
        </w:rPr>
        <w:t>.</w:t>
      </w:r>
    </w:p>
    <w:p w14:paraId="66542639" w14:textId="77777777" w:rsidR="00203648" w:rsidRDefault="00203648" w:rsidP="009A2B28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4B3C23" w14:textId="77777777" w:rsidR="009A2B28" w:rsidRDefault="0005733D" w:rsidP="009A2B2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33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473">
        <w:rPr>
          <w:rFonts w:ascii="Times New Roman" w:hAnsi="Times New Roman" w:cs="Times New Roman"/>
          <w:sz w:val="24"/>
          <w:szCs w:val="24"/>
        </w:rPr>
        <w:t>С</w:t>
      </w:r>
      <w:r w:rsidR="009A2B28" w:rsidRPr="009A2B28">
        <w:rPr>
          <w:rFonts w:ascii="Times New Roman" w:hAnsi="Times New Roman" w:cs="Times New Roman"/>
          <w:sz w:val="24"/>
          <w:szCs w:val="24"/>
        </w:rPr>
        <w:t>чита</w:t>
      </w:r>
      <w:r w:rsidR="00700473">
        <w:rPr>
          <w:rFonts w:ascii="Times New Roman" w:hAnsi="Times New Roman" w:cs="Times New Roman"/>
          <w:sz w:val="24"/>
          <w:szCs w:val="24"/>
        </w:rPr>
        <w:t>ем</w:t>
      </w:r>
      <w:r w:rsidR="009A2B28">
        <w:rPr>
          <w:rFonts w:ascii="Times New Roman" w:hAnsi="Times New Roman" w:cs="Times New Roman"/>
          <w:sz w:val="24"/>
          <w:szCs w:val="24"/>
        </w:rPr>
        <w:t xml:space="preserve"> </w:t>
      </w:r>
      <w:r w:rsidR="009A2B28" w:rsidRPr="009A2B28">
        <w:rPr>
          <w:rFonts w:ascii="Times New Roman" w:hAnsi="Times New Roman" w:cs="Times New Roman"/>
          <w:sz w:val="24"/>
          <w:szCs w:val="24"/>
        </w:rPr>
        <w:t xml:space="preserve">некорректным предъявление к руководителям профессионального участника требования к стажу </w:t>
      </w:r>
      <w:r w:rsidR="007B03C4">
        <w:rPr>
          <w:rFonts w:ascii="Times New Roman" w:hAnsi="Times New Roman" w:cs="Times New Roman"/>
          <w:sz w:val="24"/>
          <w:szCs w:val="24"/>
        </w:rPr>
        <w:t xml:space="preserve">(опыту) </w:t>
      </w:r>
      <w:r w:rsidR="009A2B28" w:rsidRPr="009A2B28">
        <w:rPr>
          <w:rFonts w:ascii="Times New Roman" w:hAnsi="Times New Roman" w:cs="Times New Roman"/>
          <w:sz w:val="24"/>
          <w:szCs w:val="24"/>
        </w:rPr>
        <w:t xml:space="preserve">работы в любой финансовой организации на </w:t>
      </w:r>
      <w:r w:rsidR="009A2B28">
        <w:rPr>
          <w:rFonts w:ascii="Times New Roman" w:hAnsi="Times New Roman" w:cs="Times New Roman"/>
          <w:sz w:val="24"/>
          <w:szCs w:val="24"/>
        </w:rPr>
        <w:t>«</w:t>
      </w:r>
      <w:r w:rsidR="009A2B28" w:rsidRPr="009A2B28">
        <w:rPr>
          <w:rFonts w:ascii="Times New Roman" w:hAnsi="Times New Roman" w:cs="Times New Roman"/>
          <w:sz w:val="24"/>
          <w:szCs w:val="24"/>
        </w:rPr>
        <w:t>руководящих должностях</w:t>
      </w:r>
      <w:r w:rsidR="009A2B28">
        <w:rPr>
          <w:rFonts w:ascii="Times New Roman" w:hAnsi="Times New Roman" w:cs="Times New Roman"/>
          <w:sz w:val="24"/>
          <w:szCs w:val="24"/>
        </w:rPr>
        <w:t>»</w:t>
      </w:r>
      <w:r w:rsidR="00AE590E">
        <w:rPr>
          <w:rFonts w:ascii="Times New Roman" w:hAnsi="Times New Roman" w:cs="Times New Roman"/>
          <w:sz w:val="24"/>
          <w:szCs w:val="24"/>
        </w:rPr>
        <w:t xml:space="preserve"> в качестве основного квалификационного требования</w:t>
      </w:r>
      <w:r w:rsidR="009A2B28" w:rsidRPr="009A2B28">
        <w:rPr>
          <w:rFonts w:ascii="Times New Roman" w:hAnsi="Times New Roman" w:cs="Times New Roman"/>
          <w:sz w:val="24"/>
          <w:szCs w:val="24"/>
        </w:rPr>
        <w:t xml:space="preserve">. </w:t>
      </w:r>
      <w:r w:rsidR="00700473">
        <w:rPr>
          <w:rFonts w:ascii="Times New Roman" w:hAnsi="Times New Roman" w:cs="Times New Roman"/>
          <w:sz w:val="24"/>
          <w:szCs w:val="24"/>
        </w:rPr>
        <w:t xml:space="preserve">По мнению участников обсуждения </w:t>
      </w:r>
      <w:r w:rsidR="0050063C">
        <w:rPr>
          <w:rFonts w:ascii="Times New Roman" w:hAnsi="Times New Roman" w:cs="Times New Roman"/>
          <w:sz w:val="24"/>
          <w:szCs w:val="24"/>
        </w:rPr>
        <w:t>За</w:t>
      </w:r>
      <w:r w:rsidR="00700473">
        <w:rPr>
          <w:rFonts w:ascii="Times New Roman" w:hAnsi="Times New Roman" w:cs="Times New Roman"/>
          <w:sz w:val="24"/>
          <w:szCs w:val="24"/>
        </w:rPr>
        <w:t>конопроекта, данные требования создают серьезные препятствия ротации кадров</w:t>
      </w:r>
      <w:r w:rsidR="007B03C4">
        <w:rPr>
          <w:rFonts w:ascii="Times New Roman" w:hAnsi="Times New Roman" w:cs="Times New Roman"/>
          <w:sz w:val="24"/>
          <w:szCs w:val="24"/>
        </w:rPr>
        <w:t xml:space="preserve">, </w:t>
      </w:r>
      <w:r w:rsidR="00956F1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B03C4" w:rsidRPr="007B03C4">
        <w:rPr>
          <w:rFonts w:ascii="Times New Roman" w:hAnsi="Times New Roman" w:cs="Times New Roman"/>
          <w:sz w:val="24"/>
          <w:szCs w:val="24"/>
        </w:rPr>
        <w:t>препятству</w:t>
      </w:r>
      <w:r w:rsidR="00956F12">
        <w:rPr>
          <w:rFonts w:ascii="Times New Roman" w:hAnsi="Times New Roman" w:cs="Times New Roman"/>
          <w:sz w:val="24"/>
          <w:szCs w:val="24"/>
        </w:rPr>
        <w:t>ю</w:t>
      </w:r>
      <w:r w:rsidR="007B03C4" w:rsidRPr="007B03C4">
        <w:rPr>
          <w:rFonts w:ascii="Times New Roman" w:hAnsi="Times New Roman" w:cs="Times New Roman"/>
          <w:sz w:val="24"/>
          <w:szCs w:val="24"/>
        </w:rPr>
        <w:t>т оперативно</w:t>
      </w:r>
      <w:r w:rsidR="007B03C4">
        <w:rPr>
          <w:rFonts w:ascii="Times New Roman" w:hAnsi="Times New Roman" w:cs="Times New Roman"/>
          <w:sz w:val="24"/>
          <w:szCs w:val="24"/>
        </w:rPr>
        <w:t>й</w:t>
      </w:r>
      <w:r w:rsidR="007B03C4" w:rsidRPr="007B03C4">
        <w:rPr>
          <w:rFonts w:ascii="Times New Roman" w:hAnsi="Times New Roman" w:cs="Times New Roman"/>
          <w:sz w:val="24"/>
          <w:szCs w:val="24"/>
        </w:rPr>
        <w:t xml:space="preserve"> замен</w:t>
      </w:r>
      <w:r w:rsidR="007B03C4">
        <w:rPr>
          <w:rFonts w:ascii="Times New Roman" w:hAnsi="Times New Roman" w:cs="Times New Roman"/>
          <w:sz w:val="24"/>
          <w:szCs w:val="24"/>
        </w:rPr>
        <w:t>е</w:t>
      </w:r>
      <w:r w:rsidR="007B03C4" w:rsidRPr="007B03C4">
        <w:rPr>
          <w:rFonts w:ascii="Times New Roman" w:hAnsi="Times New Roman" w:cs="Times New Roman"/>
          <w:sz w:val="24"/>
          <w:szCs w:val="24"/>
        </w:rPr>
        <w:t xml:space="preserve"> из имеющихся сотрудников организации и замещени</w:t>
      </w:r>
      <w:r w:rsidR="007B03C4">
        <w:rPr>
          <w:rFonts w:ascii="Times New Roman" w:hAnsi="Times New Roman" w:cs="Times New Roman"/>
          <w:sz w:val="24"/>
          <w:szCs w:val="24"/>
        </w:rPr>
        <w:t>ю</w:t>
      </w:r>
      <w:r w:rsidR="007B03C4" w:rsidRPr="007B03C4">
        <w:rPr>
          <w:rFonts w:ascii="Times New Roman" w:hAnsi="Times New Roman" w:cs="Times New Roman"/>
          <w:sz w:val="24"/>
          <w:szCs w:val="24"/>
        </w:rPr>
        <w:t xml:space="preserve"> при временном отсутствии</w:t>
      </w:r>
      <w:r w:rsidR="009169CC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B03C4" w:rsidRPr="007B03C4">
        <w:rPr>
          <w:rFonts w:ascii="Times New Roman" w:hAnsi="Times New Roman" w:cs="Times New Roman"/>
          <w:sz w:val="24"/>
          <w:szCs w:val="24"/>
        </w:rPr>
        <w:t>.</w:t>
      </w:r>
    </w:p>
    <w:p w14:paraId="724EE5FA" w14:textId="77777777" w:rsidR="007244C7" w:rsidRDefault="009A2B28" w:rsidP="007244C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</w:t>
      </w:r>
      <w:r w:rsidRPr="009A2B28">
        <w:rPr>
          <w:rFonts w:ascii="Times New Roman" w:hAnsi="Times New Roman" w:cs="Times New Roman"/>
          <w:sz w:val="24"/>
          <w:szCs w:val="24"/>
        </w:rPr>
        <w:t>, достойн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A2B28">
        <w:rPr>
          <w:rFonts w:ascii="Times New Roman" w:hAnsi="Times New Roman" w:cs="Times New Roman"/>
          <w:sz w:val="24"/>
          <w:szCs w:val="24"/>
        </w:rPr>
        <w:t xml:space="preserve"> занимать должность генерального директора, заместителя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 филиала, контролера </w:t>
      </w:r>
      <w:r w:rsidRPr="009A2B28">
        <w:rPr>
          <w:rFonts w:ascii="Times New Roman" w:hAnsi="Times New Roman" w:cs="Times New Roman"/>
          <w:sz w:val="24"/>
          <w:szCs w:val="24"/>
        </w:rPr>
        <w:t>и т. д., способн</w:t>
      </w:r>
      <w:r w:rsidR="00ED1F2C">
        <w:rPr>
          <w:rFonts w:ascii="Times New Roman" w:hAnsi="Times New Roman" w:cs="Times New Roman"/>
          <w:sz w:val="24"/>
          <w:szCs w:val="24"/>
        </w:rPr>
        <w:t>ый</w:t>
      </w:r>
      <w:r w:rsidRPr="009A2B28">
        <w:rPr>
          <w:rFonts w:ascii="Times New Roman" w:hAnsi="Times New Roman" w:cs="Times New Roman"/>
          <w:sz w:val="24"/>
          <w:szCs w:val="24"/>
        </w:rPr>
        <w:t xml:space="preserve"> справиться </w:t>
      </w:r>
      <w:r w:rsidRPr="009A2B28">
        <w:rPr>
          <w:rFonts w:ascii="Times New Roman" w:hAnsi="Times New Roman" w:cs="Times New Roman"/>
          <w:sz w:val="24"/>
          <w:szCs w:val="24"/>
        </w:rPr>
        <w:lastRenderedPageBreak/>
        <w:t xml:space="preserve">с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9A2B28">
        <w:rPr>
          <w:rFonts w:ascii="Times New Roman" w:hAnsi="Times New Roman" w:cs="Times New Roman"/>
          <w:sz w:val="24"/>
          <w:szCs w:val="24"/>
        </w:rPr>
        <w:t>обязанностей</w:t>
      </w:r>
      <w:r w:rsidR="00E24562">
        <w:rPr>
          <w:rFonts w:ascii="Times New Roman" w:hAnsi="Times New Roman" w:cs="Times New Roman"/>
          <w:sz w:val="24"/>
          <w:szCs w:val="24"/>
        </w:rPr>
        <w:t>,</w:t>
      </w:r>
      <w:r w:rsidRPr="009A2B28">
        <w:rPr>
          <w:rFonts w:ascii="Times New Roman" w:hAnsi="Times New Roman" w:cs="Times New Roman"/>
          <w:sz w:val="24"/>
          <w:szCs w:val="24"/>
        </w:rPr>
        <w:t xml:space="preserve"> может профессионально вырасти в штате профессионального участника и обрести в профессиональном участнике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9A2B28">
        <w:rPr>
          <w:rFonts w:ascii="Times New Roman" w:hAnsi="Times New Roman" w:cs="Times New Roman"/>
          <w:sz w:val="24"/>
          <w:szCs w:val="24"/>
        </w:rPr>
        <w:t>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44C7">
        <w:rPr>
          <w:rFonts w:ascii="Times New Roman" w:hAnsi="Times New Roman" w:cs="Times New Roman"/>
          <w:sz w:val="24"/>
          <w:szCs w:val="24"/>
        </w:rPr>
        <w:t xml:space="preserve"> Однако согласно </w:t>
      </w:r>
      <w:r w:rsidR="00B5058F">
        <w:rPr>
          <w:rFonts w:ascii="Times New Roman" w:hAnsi="Times New Roman" w:cs="Times New Roman"/>
          <w:sz w:val="24"/>
          <w:szCs w:val="24"/>
        </w:rPr>
        <w:t>З</w:t>
      </w:r>
      <w:r w:rsidR="007244C7">
        <w:rPr>
          <w:rFonts w:ascii="Times New Roman" w:hAnsi="Times New Roman" w:cs="Times New Roman"/>
          <w:sz w:val="24"/>
          <w:szCs w:val="24"/>
        </w:rPr>
        <w:t>аконопроекту</w:t>
      </w:r>
      <w:r w:rsidR="007244C7" w:rsidRPr="007244C7">
        <w:rPr>
          <w:rFonts w:ascii="Times New Roman" w:hAnsi="Times New Roman" w:cs="Times New Roman"/>
          <w:sz w:val="24"/>
          <w:szCs w:val="24"/>
        </w:rPr>
        <w:t>, претендент, имеющим многолетний опыт работы на финансовых рынках, но не имеющий опыт руководства не сможет занять должность</w:t>
      </w:r>
      <w:r w:rsidR="00ED1F2C">
        <w:rPr>
          <w:rFonts w:ascii="Times New Roman" w:hAnsi="Times New Roman" w:cs="Times New Roman"/>
          <w:sz w:val="24"/>
          <w:szCs w:val="24"/>
        </w:rPr>
        <w:t>, например,</w:t>
      </w:r>
      <w:r w:rsidR="007244C7" w:rsidRPr="007244C7">
        <w:rPr>
          <w:rFonts w:ascii="Times New Roman" w:hAnsi="Times New Roman" w:cs="Times New Roman"/>
          <w:sz w:val="24"/>
          <w:szCs w:val="24"/>
        </w:rPr>
        <w:t xml:space="preserve"> руководителя филиала или контролера (руководителя службы внутреннего контроля).</w:t>
      </w:r>
    </w:p>
    <w:p w14:paraId="57D98ACD" w14:textId="77777777" w:rsidR="007244C7" w:rsidRDefault="00ED1F2C" w:rsidP="007244C7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следует отметить, что</w:t>
      </w:r>
      <w:r w:rsidR="007244C7" w:rsidRPr="007244C7">
        <w:rPr>
          <w:rFonts w:ascii="Times New Roman" w:hAnsi="Times New Roman" w:cs="Times New Roman"/>
          <w:sz w:val="24"/>
          <w:szCs w:val="24"/>
        </w:rPr>
        <w:t xml:space="preserve"> специфика функционала профессионального участника не позволяет утверждать, что стаж работы в какой </w:t>
      </w:r>
      <w:r w:rsidR="00956F12">
        <w:rPr>
          <w:rFonts w:ascii="Times New Roman" w:hAnsi="Times New Roman" w:cs="Times New Roman"/>
          <w:sz w:val="24"/>
          <w:szCs w:val="24"/>
        </w:rPr>
        <w:t>-</w:t>
      </w:r>
      <w:r w:rsidR="007244C7" w:rsidRPr="007244C7">
        <w:rPr>
          <w:rFonts w:ascii="Times New Roman" w:hAnsi="Times New Roman" w:cs="Times New Roman"/>
          <w:sz w:val="24"/>
          <w:szCs w:val="24"/>
        </w:rPr>
        <w:t xml:space="preserve"> либо финансовой организации, будет гарантией способности специалиста справиться с функционалом руководителя (руководящего лица) в штате организации иного вида профессиональной деятельности.</w:t>
      </w:r>
    </w:p>
    <w:p w14:paraId="4FAEB25D" w14:textId="77777777" w:rsidR="00700473" w:rsidRDefault="00700473" w:rsidP="009A2B28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9169CC">
        <w:rPr>
          <w:rFonts w:ascii="Times New Roman" w:hAnsi="Times New Roman" w:cs="Times New Roman"/>
          <w:sz w:val="24"/>
          <w:szCs w:val="24"/>
        </w:rPr>
        <w:t xml:space="preserve">предлагаемое квалификационное </w:t>
      </w:r>
      <w:r>
        <w:rPr>
          <w:rFonts w:ascii="Times New Roman" w:hAnsi="Times New Roman" w:cs="Times New Roman"/>
          <w:sz w:val="24"/>
          <w:szCs w:val="24"/>
        </w:rPr>
        <w:t>требование может негативно отразиться на области со специфическим функционал</w:t>
      </w:r>
      <w:r w:rsidR="00EB146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B146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специализированного депозитария)</w:t>
      </w:r>
      <w:r w:rsidR="00EB146C">
        <w:rPr>
          <w:rFonts w:ascii="Times New Roman" w:hAnsi="Times New Roman" w:cs="Times New Roman"/>
          <w:sz w:val="24"/>
          <w:szCs w:val="24"/>
        </w:rPr>
        <w:t xml:space="preserve">, </w:t>
      </w:r>
      <w:r w:rsidR="007244C7">
        <w:rPr>
          <w:rFonts w:ascii="Times New Roman" w:hAnsi="Times New Roman" w:cs="Times New Roman"/>
          <w:sz w:val="24"/>
          <w:szCs w:val="24"/>
        </w:rPr>
        <w:t>для которой характерн</w:t>
      </w:r>
      <w:r w:rsidR="009169CC">
        <w:rPr>
          <w:rFonts w:ascii="Times New Roman" w:hAnsi="Times New Roman" w:cs="Times New Roman"/>
          <w:sz w:val="24"/>
          <w:szCs w:val="24"/>
        </w:rPr>
        <w:t>а</w:t>
      </w:r>
      <w:r w:rsidR="007244C7">
        <w:rPr>
          <w:rFonts w:ascii="Times New Roman" w:hAnsi="Times New Roman" w:cs="Times New Roman"/>
          <w:sz w:val="24"/>
          <w:szCs w:val="24"/>
        </w:rPr>
        <w:t xml:space="preserve"> немногочисленность специалистов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44C7">
        <w:rPr>
          <w:rFonts w:ascii="Times New Roman" w:hAnsi="Times New Roman" w:cs="Times New Roman"/>
          <w:sz w:val="24"/>
          <w:szCs w:val="24"/>
        </w:rPr>
        <w:t xml:space="preserve"> </w:t>
      </w:r>
      <w:r w:rsidR="0050063C">
        <w:rPr>
          <w:rFonts w:ascii="Times New Roman" w:hAnsi="Times New Roman" w:cs="Times New Roman"/>
          <w:sz w:val="24"/>
          <w:szCs w:val="24"/>
        </w:rPr>
        <w:t>Также т</w:t>
      </w:r>
      <w:r w:rsidR="007244C7">
        <w:rPr>
          <w:rFonts w:ascii="Times New Roman" w:hAnsi="Times New Roman" w:cs="Times New Roman"/>
          <w:sz w:val="24"/>
          <w:szCs w:val="24"/>
        </w:rPr>
        <w:t>рудности в подборе персонала будут испытывать организации, работающие в регионах.</w:t>
      </w:r>
    </w:p>
    <w:p w14:paraId="7BFD7618" w14:textId="106953B8" w:rsidR="00EB146C" w:rsidRDefault="0050063C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B146C">
        <w:rPr>
          <w:rFonts w:ascii="Times New Roman" w:hAnsi="Times New Roman" w:cs="Times New Roman"/>
          <w:sz w:val="24"/>
          <w:szCs w:val="24"/>
        </w:rPr>
        <w:t xml:space="preserve">многие участники отдельно </w:t>
      </w:r>
      <w:r>
        <w:rPr>
          <w:rFonts w:ascii="Times New Roman" w:hAnsi="Times New Roman" w:cs="Times New Roman"/>
          <w:sz w:val="24"/>
          <w:szCs w:val="24"/>
        </w:rPr>
        <w:t xml:space="preserve">прогнозируют </w:t>
      </w:r>
      <w:r w:rsidR="00EB146C">
        <w:rPr>
          <w:rFonts w:ascii="Times New Roman" w:hAnsi="Times New Roman" w:cs="Times New Roman"/>
          <w:sz w:val="24"/>
          <w:szCs w:val="24"/>
        </w:rPr>
        <w:t xml:space="preserve">предстоящие сложности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244C7">
        <w:rPr>
          <w:rFonts w:ascii="Times New Roman" w:hAnsi="Times New Roman" w:cs="Times New Roman"/>
          <w:sz w:val="24"/>
          <w:szCs w:val="24"/>
        </w:rPr>
        <w:t>подборе руководителя службы внутреннего контроля</w:t>
      </w:r>
      <w:r w:rsidR="007E31CF">
        <w:rPr>
          <w:rFonts w:ascii="Times New Roman" w:hAnsi="Times New Roman" w:cs="Times New Roman"/>
          <w:sz w:val="24"/>
          <w:szCs w:val="24"/>
        </w:rPr>
        <w:t xml:space="preserve"> (контролера)</w:t>
      </w:r>
      <w:r w:rsidR="007244C7">
        <w:rPr>
          <w:rFonts w:ascii="Times New Roman" w:hAnsi="Times New Roman" w:cs="Times New Roman"/>
          <w:sz w:val="24"/>
          <w:szCs w:val="24"/>
        </w:rPr>
        <w:t>, считая требования к указанной должности завышенными.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562">
        <w:rPr>
          <w:rFonts w:ascii="Times New Roman" w:hAnsi="Times New Roman" w:cs="Times New Roman"/>
          <w:sz w:val="24"/>
          <w:szCs w:val="24"/>
        </w:rPr>
        <w:t>В частности, о</w:t>
      </w:r>
      <w:r>
        <w:rPr>
          <w:rFonts w:ascii="Times New Roman" w:hAnsi="Times New Roman" w:cs="Times New Roman"/>
          <w:sz w:val="24"/>
          <w:szCs w:val="24"/>
        </w:rPr>
        <w:t>тмеч</w:t>
      </w:r>
      <w:r w:rsidR="00E24562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 xml:space="preserve"> необоснованность определени</w:t>
      </w:r>
      <w:r w:rsidR="00BB2D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однородных требований для лица, осуществляющего функции руководителя филиала профессионального участника рынка ценных бумаг и контролера (руководителя службы внутреннего контроля)</w:t>
      </w:r>
      <w:r w:rsidR="00BB2DE6">
        <w:rPr>
          <w:rFonts w:ascii="Times New Roman" w:hAnsi="Times New Roman" w:cs="Times New Roman"/>
          <w:sz w:val="24"/>
          <w:szCs w:val="24"/>
        </w:rPr>
        <w:t xml:space="preserve"> (подпункт 4 проектируемого пункта 7 статьи 10.1 Закона</w:t>
      </w:r>
      <w:r w:rsidR="00E24562">
        <w:rPr>
          <w:rFonts w:ascii="Times New Roman" w:hAnsi="Times New Roman" w:cs="Times New Roman"/>
          <w:sz w:val="24"/>
          <w:szCs w:val="24"/>
        </w:rPr>
        <w:br/>
      </w:r>
      <w:r w:rsidR="00BB2DE6">
        <w:rPr>
          <w:rFonts w:ascii="Times New Roman" w:hAnsi="Times New Roman" w:cs="Times New Roman"/>
          <w:sz w:val="24"/>
          <w:szCs w:val="24"/>
        </w:rPr>
        <w:t xml:space="preserve"> № 39-ФЗ)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86E87" w14:textId="77777777" w:rsidR="007E31CF" w:rsidRDefault="009169CC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31CF">
        <w:rPr>
          <w:rFonts w:ascii="Times New Roman" w:hAnsi="Times New Roman" w:cs="Times New Roman"/>
          <w:sz w:val="24"/>
          <w:szCs w:val="24"/>
        </w:rPr>
        <w:t xml:space="preserve">читаем завышенными требования, предполагающие </w:t>
      </w:r>
      <w:r w:rsidR="007E31CF" w:rsidRPr="007E31CF">
        <w:rPr>
          <w:rFonts w:ascii="Times New Roman" w:hAnsi="Times New Roman" w:cs="Times New Roman"/>
          <w:sz w:val="24"/>
          <w:szCs w:val="24"/>
        </w:rPr>
        <w:t>наличие стажа руководства финансовой организацией</w:t>
      </w:r>
      <w:r w:rsidR="007E31CF">
        <w:rPr>
          <w:rFonts w:ascii="Times New Roman" w:hAnsi="Times New Roman" w:cs="Times New Roman"/>
          <w:sz w:val="24"/>
          <w:szCs w:val="24"/>
        </w:rPr>
        <w:t xml:space="preserve"> (</w:t>
      </w:r>
      <w:r w:rsidR="007E31CF" w:rsidRPr="007E31CF">
        <w:rPr>
          <w:rFonts w:ascii="Times New Roman" w:hAnsi="Times New Roman" w:cs="Times New Roman"/>
          <w:sz w:val="24"/>
          <w:szCs w:val="24"/>
        </w:rPr>
        <w:t>подразделением</w:t>
      </w:r>
      <w:r w:rsidR="00E56F77">
        <w:rPr>
          <w:rFonts w:ascii="Times New Roman" w:hAnsi="Times New Roman" w:cs="Times New Roman"/>
          <w:sz w:val="24"/>
          <w:szCs w:val="24"/>
        </w:rPr>
        <w:t>) для контролера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. </w:t>
      </w:r>
      <w:r w:rsidR="00E56F77">
        <w:rPr>
          <w:rFonts w:ascii="Times New Roman" w:hAnsi="Times New Roman" w:cs="Times New Roman"/>
          <w:sz w:val="24"/>
          <w:szCs w:val="24"/>
        </w:rPr>
        <w:t>В случае реализации предлагаемых изменений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</w:t>
      </w:r>
      <w:r w:rsidR="007E31CF">
        <w:rPr>
          <w:rFonts w:ascii="Times New Roman" w:hAnsi="Times New Roman" w:cs="Times New Roman"/>
          <w:sz w:val="24"/>
          <w:szCs w:val="24"/>
        </w:rPr>
        <w:t>к</w:t>
      </w:r>
      <w:r w:rsidR="007E31CF" w:rsidRPr="007E31CF">
        <w:rPr>
          <w:rFonts w:ascii="Times New Roman" w:hAnsi="Times New Roman" w:cs="Times New Roman"/>
          <w:sz w:val="24"/>
          <w:szCs w:val="24"/>
        </w:rPr>
        <w:t>онтролером не сможет стать руководящий сотрудник бэк-офиса, фронт-офиса или подразделения контролера. Кроме того, данному требованию не будет соответствовать большое количество контролеров</w:t>
      </w:r>
      <w:r w:rsidR="00956F12">
        <w:rPr>
          <w:rFonts w:ascii="Times New Roman" w:hAnsi="Times New Roman" w:cs="Times New Roman"/>
          <w:sz w:val="24"/>
          <w:szCs w:val="24"/>
        </w:rPr>
        <w:t>,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и </w:t>
      </w:r>
      <w:r w:rsidR="00BB2DE6">
        <w:rPr>
          <w:rFonts w:ascii="Times New Roman" w:hAnsi="Times New Roman" w:cs="Times New Roman"/>
          <w:sz w:val="24"/>
          <w:szCs w:val="24"/>
        </w:rPr>
        <w:t>о</w:t>
      </w:r>
      <w:r w:rsidR="007E31CF" w:rsidRPr="007E31CF">
        <w:rPr>
          <w:rFonts w:ascii="Times New Roman" w:hAnsi="Times New Roman" w:cs="Times New Roman"/>
          <w:sz w:val="24"/>
          <w:szCs w:val="24"/>
        </w:rPr>
        <w:t>рганизаци</w:t>
      </w:r>
      <w:r w:rsidR="00BB2DE6">
        <w:rPr>
          <w:rFonts w:ascii="Times New Roman" w:hAnsi="Times New Roman" w:cs="Times New Roman"/>
          <w:sz w:val="24"/>
          <w:szCs w:val="24"/>
        </w:rPr>
        <w:t>и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</w:t>
      </w:r>
      <w:r w:rsidR="00BB2DE6">
        <w:rPr>
          <w:rFonts w:ascii="Times New Roman" w:hAnsi="Times New Roman" w:cs="Times New Roman"/>
          <w:sz w:val="24"/>
          <w:szCs w:val="24"/>
        </w:rPr>
        <w:t xml:space="preserve">столкнуться с рядом 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сложностей </w:t>
      </w:r>
      <w:r w:rsidR="00956F12">
        <w:rPr>
          <w:rFonts w:ascii="Times New Roman" w:hAnsi="Times New Roman" w:cs="Times New Roman"/>
          <w:sz w:val="24"/>
          <w:szCs w:val="24"/>
        </w:rPr>
        <w:t>при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956F12">
        <w:rPr>
          <w:rFonts w:ascii="Times New Roman" w:hAnsi="Times New Roman" w:cs="Times New Roman"/>
          <w:sz w:val="24"/>
          <w:szCs w:val="24"/>
        </w:rPr>
        <w:t>и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контролера на период </w:t>
      </w:r>
      <w:r w:rsidR="00956F12">
        <w:rPr>
          <w:rFonts w:ascii="Times New Roman" w:hAnsi="Times New Roman" w:cs="Times New Roman"/>
          <w:sz w:val="24"/>
          <w:szCs w:val="24"/>
        </w:rPr>
        <w:t xml:space="preserve">его </w:t>
      </w:r>
      <w:r w:rsidR="007E31CF" w:rsidRPr="007E31CF">
        <w:rPr>
          <w:rFonts w:ascii="Times New Roman" w:hAnsi="Times New Roman" w:cs="Times New Roman"/>
          <w:sz w:val="24"/>
          <w:szCs w:val="24"/>
        </w:rPr>
        <w:t>отпуска, так как велика вероятность</w:t>
      </w:r>
      <w:r w:rsidR="00E24562">
        <w:rPr>
          <w:rFonts w:ascii="Times New Roman" w:hAnsi="Times New Roman" w:cs="Times New Roman"/>
          <w:sz w:val="24"/>
          <w:szCs w:val="24"/>
        </w:rPr>
        <w:t xml:space="preserve"> того</w:t>
      </w:r>
      <w:r w:rsidR="007E31CF" w:rsidRPr="007E31CF">
        <w:rPr>
          <w:rFonts w:ascii="Times New Roman" w:hAnsi="Times New Roman" w:cs="Times New Roman"/>
          <w:sz w:val="24"/>
          <w:szCs w:val="24"/>
        </w:rPr>
        <w:t>, что в штате профучастника не найдется</w:t>
      </w:r>
      <w:r w:rsidR="00443EAA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7E31CF" w:rsidRPr="007E31CF">
        <w:rPr>
          <w:rFonts w:ascii="Times New Roman" w:hAnsi="Times New Roman" w:cs="Times New Roman"/>
          <w:sz w:val="24"/>
          <w:szCs w:val="24"/>
        </w:rPr>
        <w:t>, имеющ</w:t>
      </w:r>
      <w:r w:rsidR="00443EAA">
        <w:rPr>
          <w:rFonts w:ascii="Times New Roman" w:hAnsi="Times New Roman" w:cs="Times New Roman"/>
          <w:sz w:val="24"/>
          <w:szCs w:val="24"/>
        </w:rPr>
        <w:t>ий</w:t>
      </w:r>
      <w:r w:rsidR="007E31CF" w:rsidRPr="007E31CF">
        <w:rPr>
          <w:rFonts w:ascii="Times New Roman" w:hAnsi="Times New Roman" w:cs="Times New Roman"/>
          <w:sz w:val="24"/>
          <w:szCs w:val="24"/>
        </w:rPr>
        <w:t xml:space="preserve"> необходимый стаж руководящей работы.</w:t>
      </w:r>
    </w:p>
    <w:p w14:paraId="69A51BF7" w14:textId="77777777" w:rsidR="00EB146C" w:rsidRDefault="009169CC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56F77">
        <w:rPr>
          <w:rFonts w:ascii="Times New Roman" w:hAnsi="Times New Roman" w:cs="Times New Roman"/>
          <w:sz w:val="24"/>
          <w:szCs w:val="24"/>
        </w:rPr>
        <w:t>п</w:t>
      </w:r>
      <w:r w:rsidR="007244C7" w:rsidRPr="007244C7">
        <w:rPr>
          <w:rFonts w:ascii="Times New Roman" w:hAnsi="Times New Roman" w:cs="Times New Roman"/>
          <w:sz w:val="24"/>
          <w:szCs w:val="24"/>
        </w:rPr>
        <w:t xml:space="preserve">редусмотренные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25D7D">
        <w:rPr>
          <w:rFonts w:ascii="Times New Roman" w:hAnsi="Times New Roman" w:cs="Times New Roman"/>
          <w:sz w:val="24"/>
          <w:szCs w:val="24"/>
        </w:rPr>
        <w:t>аконо</w:t>
      </w:r>
      <w:r w:rsidR="007244C7" w:rsidRPr="007244C7">
        <w:rPr>
          <w:rFonts w:ascii="Times New Roman" w:hAnsi="Times New Roman" w:cs="Times New Roman"/>
          <w:sz w:val="24"/>
          <w:szCs w:val="24"/>
        </w:rPr>
        <w:t>проектом требования существенно превышают действующие требования к стажу работы СДЛ, руководителей СВК, СВА и СУР, установленные Указанием Банка России от 09.08.2004 № 1486-У «О квалификационных требованиях к специальным должностным лицам, ответственным за соблюдение правил внутреннего контроля в целях противодействия легализации (отмыванию) доходов, полученных преступным путем, и финансированию терроризма и программ его осуществления в кредитных организациях» и Указанием Банка России от 25.12.2017</w:t>
      </w:r>
      <w:r>
        <w:rPr>
          <w:rFonts w:ascii="Times New Roman" w:hAnsi="Times New Roman" w:cs="Times New Roman"/>
          <w:sz w:val="24"/>
          <w:szCs w:val="24"/>
        </w:rPr>
        <w:br/>
      </w:r>
      <w:r w:rsidR="007244C7" w:rsidRPr="007244C7">
        <w:rPr>
          <w:rFonts w:ascii="Times New Roman" w:hAnsi="Times New Roman" w:cs="Times New Roman"/>
          <w:sz w:val="24"/>
          <w:szCs w:val="24"/>
        </w:rPr>
        <w:t>№ 4662-У</w:t>
      </w:r>
      <w:r w:rsidR="00925D7D">
        <w:rPr>
          <w:rFonts w:ascii="Times New Roman" w:hAnsi="Times New Roman" w:cs="Times New Roman"/>
          <w:sz w:val="24"/>
          <w:szCs w:val="24"/>
        </w:rPr>
        <w:t xml:space="preserve"> «</w:t>
      </w:r>
      <w:r w:rsidR="00925D7D" w:rsidRPr="00925D7D">
        <w:rPr>
          <w:rFonts w:ascii="Times New Roman" w:hAnsi="Times New Roman" w:cs="Times New Roman"/>
          <w:sz w:val="24"/>
          <w:szCs w:val="24"/>
        </w:rPr>
        <w:t xml:space="preserve">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системы управления рисками, и контролеру негосударственного пенсионного фонда, ревизору страховой организации, о порядке уведомления Банка России о назначении на должность (об освобождении от должности) указанных лиц (за исключением контролера негосударственного пенсионного фонда), специальных должностных лиц, ответственных за реализацию правил внутреннего </w:t>
      </w:r>
      <w:r w:rsidR="00925D7D" w:rsidRPr="00925D7D">
        <w:rPr>
          <w:rFonts w:ascii="Times New Roman" w:hAnsi="Times New Roman" w:cs="Times New Roman"/>
          <w:sz w:val="24"/>
          <w:szCs w:val="24"/>
        </w:rPr>
        <w:lastRenderedPageBreak/>
        <w:t>контроля в целях противодействия легализации (отмыванию) доходов, полученных преступным путем, и финансированию терроризма кредитной организации, негосударственного пенсионного фонда, страховой организации, управляющей компании инвестиционных фондов, паевых инвестиционных фондов и негосударственных пенсионных фондов, микрофинансовой компании, сотрудника службы внутреннего контроля управляющей компании инвестиционных фондов, паевых инвестиционных фондов и негосударственных пенсионных фондов, а также о порядке оценки Банком России соответствия указанных лиц (за исключением контролера негосударственного пенсионного фонда) квалификационным требованиям и требованиям к деловой репутации</w:t>
      </w:r>
      <w:r w:rsidR="00925D7D">
        <w:rPr>
          <w:rFonts w:ascii="Times New Roman" w:hAnsi="Times New Roman" w:cs="Times New Roman"/>
          <w:sz w:val="24"/>
          <w:szCs w:val="24"/>
        </w:rPr>
        <w:t>».</w:t>
      </w:r>
    </w:p>
    <w:p w14:paraId="7E2EB449" w14:textId="77777777" w:rsidR="009169CC" w:rsidRDefault="00925D7D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 п</w:t>
      </w:r>
      <w:r w:rsidR="007244C7" w:rsidRPr="007244C7">
        <w:rPr>
          <w:rFonts w:ascii="Times New Roman" w:hAnsi="Times New Roman" w:cs="Times New Roman"/>
          <w:sz w:val="24"/>
          <w:szCs w:val="24"/>
        </w:rPr>
        <w:t>редлагае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244C7" w:rsidRPr="007244C7">
        <w:rPr>
          <w:rFonts w:ascii="Times New Roman" w:hAnsi="Times New Roman" w:cs="Times New Roman"/>
          <w:sz w:val="24"/>
          <w:szCs w:val="24"/>
        </w:rPr>
        <w:t xml:space="preserve"> предусмотреть в качестве требования опыт работы в финансовой организации по основному направлению ее деятельности</w:t>
      </w:r>
      <w:r w:rsidR="00BB2DE6">
        <w:rPr>
          <w:rFonts w:ascii="Times New Roman" w:hAnsi="Times New Roman" w:cs="Times New Roman"/>
          <w:sz w:val="24"/>
          <w:szCs w:val="24"/>
        </w:rPr>
        <w:t xml:space="preserve"> (без учета опыта руководящей работы)</w:t>
      </w:r>
      <w:r w:rsidR="007244C7">
        <w:rPr>
          <w:rFonts w:ascii="Times New Roman" w:hAnsi="Times New Roman" w:cs="Times New Roman"/>
          <w:sz w:val="24"/>
          <w:szCs w:val="24"/>
        </w:rPr>
        <w:t>.</w:t>
      </w:r>
    </w:p>
    <w:p w14:paraId="60C74163" w14:textId="77777777" w:rsidR="00EB146C" w:rsidRDefault="007B03C4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требует уточнени</w:t>
      </w:r>
      <w:r w:rsidR="00536E8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понятие «структурное подразделение финансовой организации, осуществляющее деятельность на финансовом рынке», поскольку не</w:t>
      </w:r>
      <w:r w:rsidRPr="007B03C4">
        <w:rPr>
          <w:rFonts w:ascii="Times New Roman" w:hAnsi="Times New Roman" w:cs="Times New Roman"/>
          <w:sz w:val="24"/>
          <w:szCs w:val="24"/>
        </w:rPr>
        <w:t>которые структурные подразделения не осуществляют непосредственн</w:t>
      </w:r>
      <w:r w:rsidR="00E24562">
        <w:rPr>
          <w:rFonts w:ascii="Times New Roman" w:hAnsi="Times New Roman" w:cs="Times New Roman"/>
          <w:sz w:val="24"/>
          <w:szCs w:val="24"/>
        </w:rPr>
        <w:t>ую</w:t>
      </w:r>
      <w:r w:rsidRPr="007B03C4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E24562">
        <w:rPr>
          <w:rFonts w:ascii="Times New Roman" w:hAnsi="Times New Roman" w:cs="Times New Roman"/>
          <w:sz w:val="24"/>
          <w:szCs w:val="24"/>
        </w:rPr>
        <w:t>ь</w:t>
      </w:r>
      <w:r w:rsidRPr="007B03C4">
        <w:rPr>
          <w:rFonts w:ascii="Times New Roman" w:hAnsi="Times New Roman" w:cs="Times New Roman"/>
          <w:sz w:val="24"/>
          <w:szCs w:val="24"/>
        </w:rPr>
        <w:t xml:space="preserve"> на финансовом рынке, но выполняют функции, связанные с осуществлением </w:t>
      </w:r>
      <w:r w:rsidR="009169CC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7B03C4">
        <w:rPr>
          <w:rFonts w:ascii="Times New Roman" w:hAnsi="Times New Roman" w:cs="Times New Roman"/>
          <w:sz w:val="24"/>
          <w:szCs w:val="24"/>
        </w:rPr>
        <w:t>деятельности (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7B03C4">
        <w:rPr>
          <w:rFonts w:ascii="Times New Roman" w:hAnsi="Times New Roman" w:cs="Times New Roman"/>
          <w:sz w:val="24"/>
          <w:szCs w:val="24"/>
        </w:rPr>
        <w:t>отдел</w:t>
      </w:r>
      <w:r w:rsidR="00536E87">
        <w:rPr>
          <w:rFonts w:ascii="Times New Roman" w:hAnsi="Times New Roman" w:cs="Times New Roman"/>
          <w:sz w:val="24"/>
          <w:szCs w:val="24"/>
        </w:rPr>
        <w:t>ы</w:t>
      </w:r>
      <w:r w:rsidRPr="007B03C4">
        <w:rPr>
          <w:rFonts w:ascii="Times New Roman" w:hAnsi="Times New Roman" w:cs="Times New Roman"/>
          <w:sz w:val="24"/>
          <w:szCs w:val="24"/>
        </w:rPr>
        <w:t xml:space="preserve"> контроля, внутреннего аудита, юридический отдел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B03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47052" w14:textId="77777777" w:rsidR="007244C7" w:rsidRDefault="007244C7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F5CF35" w14:textId="77777777" w:rsidR="00692B2D" w:rsidRDefault="0005733D" w:rsidP="0070047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33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2D">
        <w:rPr>
          <w:rFonts w:ascii="Times New Roman" w:hAnsi="Times New Roman" w:cs="Times New Roman"/>
          <w:sz w:val="24"/>
          <w:szCs w:val="24"/>
        </w:rPr>
        <w:t xml:space="preserve">Согласно проектируемому пункту 9 </w:t>
      </w:r>
      <w:r w:rsidR="00B75E22">
        <w:rPr>
          <w:rFonts w:ascii="Times New Roman" w:hAnsi="Times New Roman" w:cs="Times New Roman"/>
          <w:sz w:val="24"/>
          <w:szCs w:val="24"/>
        </w:rPr>
        <w:t xml:space="preserve">статьи 10.1 Закона № 39-ФЗ должностные лица и работники профессионального участника рынка ценных бумаг, </w:t>
      </w:r>
      <w:r w:rsidR="009169C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75E22">
        <w:rPr>
          <w:rFonts w:ascii="Times New Roman" w:hAnsi="Times New Roman" w:cs="Times New Roman"/>
          <w:sz w:val="24"/>
          <w:szCs w:val="24"/>
        </w:rPr>
        <w:t>которы</w:t>
      </w:r>
      <w:r w:rsidR="009169CC">
        <w:rPr>
          <w:rFonts w:ascii="Times New Roman" w:hAnsi="Times New Roman" w:cs="Times New Roman"/>
          <w:sz w:val="24"/>
          <w:szCs w:val="24"/>
        </w:rPr>
        <w:t>х</w:t>
      </w:r>
      <w:r w:rsidR="00B75E22">
        <w:rPr>
          <w:rFonts w:ascii="Times New Roman" w:hAnsi="Times New Roman" w:cs="Times New Roman"/>
          <w:sz w:val="24"/>
          <w:szCs w:val="24"/>
        </w:rPr>
        <w:t xml:space="preserve"> установлены соответствующие квалификационные требования, при их назначении (избрании) на должность, а также в течение всего периода осуществ</w:t>
      </w:r>
      <w:r w:rsidR="00265704">
        <w:rPr>
          <w:rFonts w:ascii="Times New Roman" w:hAnsi="Times New Roman" w:cs="Times New Roman"/>
          <w:sz w:val="24"/>
          <w:szCs w:val="24"/>
        </w:rPr>
        <w:t>ления функций по указанной должности, включая временное исполнение должностных обязанностей, должны соответствовать указанным требованиям.</w:t>
      </w:r>
    </w:p>
    <w:p w14:paraId="101B00CB" w14:textId="77777777" w:rsidR="00692B2D" w:rsidRPr="00692B2D" w:rsidRDefault="00692B2D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B2D">
        <w:rPr>
          <w:rFonts w:ascii="Times New Roman" w:hAnsi="Times New Roman" w:cs="Times New Roman"/>
          <w:sz w:val="24"/>
          <w:szCs w:val="24"/>
        </w:rPr>
        <w:t xml:space="preserve">Зачастую у профучастника рынка ценных бумаг и спецдепозитария не так много лиц, которые имеют опыт работы, предъявляемый </w:t>
      </w:r>
      <w:r w:rsidR="001F5664">
        <w:rPr>
          <w:rFonts w:ascii="Times New Roman" w:hAnsi="Times New Roman" w:cs="Times New Roman"/>
          <w:sz w:val="24"/>
          <w:szCs w:val="24"/>
        </w:rPr>
        <w:t>З</w:t>
      </w:r>
      <w:r w:rsidR="00265704">
        <w:rPr>
          <w:rFonts w:ascii="Times New Roman" w:hAnsi="Times New Roman" w:cs="Times New Roman"/>
          <w:sz w:val="24"/>
          <w:szCs w:val="24"/>
        </w:rPr>
        <w:t>аконо</w:t>
      </w:r>
      <w:r w:rsidR="00B64DC5">
        <w:rPr>
          <w:rFonts w:ascii="Times New Roman" w:hAnsi="Times New Roman" w:cs="Times New Roman"/>
          <w:sz w:val="24"/>
          <w:szCs w:val="24"/>
        </w:rPr>
        <w:t>п</w:t>
      </w:r>
      <w:r w:rsidRPr="00692B2D">
        <w:rPr>
          <w:rFonts w:ascii="Times New Roman" w:hAnsi="Times New Roman" w:cs="Times New Roman"/>
          <w:sz w:val="24"/>
          <w:szCs w:val="24"/>
        </w:rPr>
        <w:t>роектом к руководителям, контролерам и иным лицам.</w:t>
      </w:r>
      <w:r w:rsidR="001F5664">
        <w:rPr>
          <w:rFonts w:ascii="Times New Roman" w:hAnsi="Times New Roman" w:cs="Times New Roman"/>
          <w:sz w:val="24"/>
          <w:szCs w:val="24"/>
        </w:rPr>
        <w:t xml:space="preserve"> </w:t>
      </w:r>
      <w:r w:rsidRPr="00692B2D">
        <w:rPr>
          <w:rFonts w:ascii="Times New Roman" w:hAnsi="Times New Roman" w:cs="Times New Roman"/>
          <w:sz w:val="24"/>
          <w:szCs w:val="24"/>
        </w:rPr>
        <w:t xml:space="preserve">В </w:t>
      </w:r>
      <w:r w:rsidR="00265704">
        <w:rPr>
          <w:rFonts w:ascii="Times New Roman" w:hAnsi="Times New Roman" w:cs="Times New Roman"/>
          <w:sz w:val="24"/>
          <w:szCs w:val="24"/>
        </w:rPr>
        <w:t xml:space="preserve">этой связи </w:t>
      </w:r>
      <w:r w:rsidRPr="00692B2D">
        <w:rPr>
          <w:rFonts w:ascii="Times New Roman" w:hAnsi="Times New Roman" w:cs="Times New Roman"/>
          <w:sz w:val="24"/>
          <w:szCs w:val="24"/>
        </w:rPr>
        <w:t xml:space="preserve">в случае ухода руководителей и контролеров в отпуск могут возникнуть сложности с назначением лиц, соответствующих всем </w:t>
      </w:r>
      <w:r w:rsidR="001F5664">
        <w:rPr>
          <w:rFonts w:ascii="Times New Roman" w:hAnsi="Times New Roman" w:cs="Times New Roman"/>
          <w:sz w:val="24"/>
          <w:szCs w:val="24"/>
        </w:rPr>
        <w:t xml:space="preserve">предусмотренным </w:t>
      </w:r>
      <w:r w:rsidRPr="00692B2D">
        <w:rPr>
          <w:rFonts w:ascii="Times New Roman" w:hAnsi="Times New Roman" w:cs="Times New Roman"/>
          <w:sz w:val="24"/>
          <w:szCs w:val="24"/>
        </w:rPr>
        <w:t>требованиям</w:t>
      </w:r>
      <w:r w:rsidR="009169CC">
        <w:rPr>
          <w:rFonts w:ascii="Times New Roman" w:hAnsi="Times New Roman" w:cs="Times New Roman"/>
          <w:sz w:val="24"/>
          <w:szCs w:val="24"/>
        </w:rPr>
        <w:t xml:space="preserve"> (</w:t>
      </w:r>
      <w:r w:rsidR="008563C6">
        <w:rPr>
          <w:rFonts w:ascii="Times New Roman" w:hAnsi="Times New Roman" w:cs="Times New Roman"/>
          <w:sz w:val="24"/>
          <w:szCs w:val="24"/>
        </w:rPr>
        <w:t xml:space="preserve">эта </w:t>
      </w:r>
      <w:r w:rsidR="00E24562">
        <w:rPr>
          <w:rFonts w:ascii="Times New Roman" w:hAnsi="Times New Roman" w:cs="Times New Roman"/>
          <w:sz w:val="24"/>
          <w:szCs w:val="24"/>
        </w:rPr>
        <w:t>проблем</w:t>
      </w:r>
      <w:r w:rsidR="008563C6">
        <w:rPr>
          <w:rFonts w:ascii="Times New Roman" w:hAnsi="Times New Roman" w:cs="Times New Roman"/>
          <w:sz w:val="24"/>
          <w:szCs w:val="24"/>
        </w:rPr>
        <w:t>а</w:t>
      </w:r>
      <w:r w:rsidR="00E24562">
        <w:rPr>
          <w:rFonts w:ascii="Times New Roman" w:hAnsi="Times New Roman" w:cs="Times New Roman"/>
          <w:sz w:val="24"/>
          <w:szCs w:val="24"/>
        </w:rPr>
        <w:t xml:space="preserve"> </w:t>
      </w:r>
      <w:r w:rsidR="00443EAA">
        <w:rPr>
          <w:rFonts w:ascii="Times New Roman" w:hAnsi="Times New Roman" w:cs="Times New Roman"/>
          <w:sz w:val="24"/>
          <w:szCs w:val="24"/>
        </w:rPr>
        <w:t xml:space="preserve">обозначена </w:t>
      </w:r>
      <w:r w:rsidR="009169CC">
        <w:rPr>
          <w:rFonts w:ascii="Times New Roman" w:hAnsi="Times New Roman" w:cs="Times New Roman"/>
          <w:sz w:val="24"/>
          <w:szCs w:val="24"/>
        </w:rPr>
        <w:t>также в предыдущем пункте)</w:t>
      </w:r>
      <w:r w:rsidRPr="00692B2D">
        <w:rPr>
          <w:rFonts w:ascii="Times New Roman" w:hAnsi="Times New Roman" w:cs="Times New Roman"/>
          <w:sz w:val="24"/>
          <w:szCs w:val="24"/>
        </w:rPr>
        <w:t>.</w:t>
      </w:r>
    </w:p>
    <w:p w14:paraId="76FA2BBB" w14:textId="77777777" w:rsidR="00506F8D" w:rsidRDefault="00B64DC5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Полагаем, что</w:t>
      </w:r>
      <w:r w:rsidRPr="00692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92B2D" w:rsidRPr="00692B2D">
        <w:rPr>
          <w:rFonts w:ascii="Times New Roman" w:hAnsi="Times New Roman" w:cs="Times New Roman"/>
          <w:sz w:val="24"/>
          <w:szCs w:val="24"/>
        </w:rPr>
        <w:t xml:space="preserve"> целях снятия излишней регуляторной нагрузки с некредитных финансовых</w:t>
      </w:r>
      <w:r w:rsidR="00265704">
        <w:rPr>
          <w:rFonts w:ascii="Times New Roman" w:hAnsi="Times New Roman" w:cs="Times New Roman"/>
          <w:sz w:val="24"/>
          <w:szCs w:val="24"/>
        </w:rPr>
        <w:t xml:space="preserve"> </w:t>
      </w:r>
      <w:r w:rsidR="00107AC2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265704">
        <w:rPr>
          <w:rFonts w:ascii="Times New Roman" w:hAnsi="Times New Roman" w:cs="Times New Roman"/>
          <w:sz w:val="24"/>
          <w:szCs w:val="24"/>
        </w:rPr>
        <w:t>указанная норма требует соответствующей корректировки.</w:t>
      </w:r>
    </w:p>
    <w:p w14:paraId="766CA9C7" w14:textId="77777777" w:rsidR="00A4136A" w:rsidRDefault="00A4136A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BA3972" w14:textId="77777777" w:rsidR="00A376A3" w:rsidRDefault="0005733D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33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502" w:rsidRPr="00977502">
        <w:rPr>
          <w:rFonts w:ascii="Times New Roman" w:hAnsi="Times New Roman" w:cs="Times New Roman"/>
          <w:sz w:val="24"/>
          <w:szCs w:val="24"/>
        </w:rPr>
        <w:t>В пункте 1 ст</w:t>
      </w:r>
      <w:r w:rsidR="00977502">
        <w:rPr>
          <w:rFonts w:ascii="Times New Roman" w:hAnsi="Times New Roman" w:cs="Times New Roman"/>
          <w:sz w:val="24"/>
          <w:szCs w:val="24"/>
        </w:rPr>
        <w:t xml:space="preserve">атьи </w:t>
      </w:r>
      <w:r w:rsidR="00977502" w:rsidRPr="00977502">
        <w:rPr>
          <w:rFonts w:ascii="Times New Roman" w:hAnsi="Times New Roman" w:cs="Times New Roman"/>
          <w:sz w:val="24"/>
          <w:szCs w:val="24"/>
        </w:rPr>
        <w:t>10.1 Закона № 39-ФЗ</w:t>
      </w:r>
      <w:r w:rsidR="00977502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977502" w:rsidRPr="00977502">
        <w:rPr>
          <w:rFonts w:ascii="Times New Roman" w:hAnsi="Times New Roman" w:cs="Times New Roman"/>
          <w:sz w:val="24"/>
          <w:szCs w:val="24"/>
        </w:rPr>
        <w:t xml:space="preserve"> «руководитель службы внутреннего контроля», «контролер» как разные должности. В последнем абзаце </w:t>
      </w:r>
      <w:r w:rsidR="00977502"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="00977502" w:rsidRPr="00977502">
        <w:rPr>
          <w:rFonts w:ascii="Times New Roman" w:hAnsi="Times New Roman" w:cs="Times New Roman"/>
          <w:sz w:val="24"/>
          <w:szCs w:val="24"/>
        </w:rPr>
        <w:t>п</w:t>
      </w:r>
      <w:r w:rsidR="00977502">
        <w:rPr>
          <w:rFonts w:ascii="Times New Roman" w:hAnsi="Times New Roman" w:cs="Times New Roman"/>
          <w:sz w:val="24"/>
          <w:szCs w:val="24"/>
        </w:rPr>
        <w:t>ункта</w:t>
      </w:r>
      <w:r w:rsidR="00977502" w:rsidRPr="00977502">
        <w:rPr>
          <w:rFonts w:ascii="Times New Roman" w:hAnsi="Times New Roman" w:cs="Times New Roman"/>
          <w:sz w:val="24"/>
          <w:szCs w:val="24"/>
        </w:rPr>
        <w:t xml:space="preserve"> 7 </w:t>
      </w:r>
      <w:r w:rsidR="007E31CF">
        <w:rPr>
          <w:rFonts w:ascii="Times New Roman" w:hAnsi="Times New Roman" w:cs="Times New Roman"/>
          <w:sz w:val="24"/>
          <w:szCs w:val="24"/>
        </w:rPr>
        <w:t xml:space="preserve">этой же статьи </w:t>
      </w:r>
      <w:r w:rsidR="00977502" w:rsidRPr="00977502">
        <w:rPr>
          <w:rFonts w:ascii="Times New Roman" w:hAnsi="Times New Roman" w:cs="Times New Roman"/>
          <w:sz w:val="24"/>
          <w:szCs w:val="24"/>
        </w:rPr>
        <w:t xml:space="preserve">указано, что </w:t>
      </w:r>
      <w:r w:rsidR="007E31CF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977502" w:rsidRPr="00977502">
        <w:rPr>
          <w:rFonts w:ascii="Times New Roman" w:hAnsi="Times New Roman" w:cs="Times New Roman"/>
          <w:sz w:val="24"/>
          <w:szCs w:val="24"/>
        </w:rPr>
        <w:t>положения не распространяются в том числе на руководителя службы внутреннего контроля кредитной организации, управляющей компании инвестиционного фонда, ПИФ и НПФ, специализированного депозитария, осуществляющих деятельность профессионального участника рынка ценных бумаг.</w:t>
      </w:r>
    </w:p>
    <w:p w14:paraId="203A9186" w14:textId="77777777" w:rsidR="00977502" w:rsidRDefault="007E31CF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</w:t>
      </w:r>
      <w:r w:rsidR="008563C6">
        <w:rPr>
          <w:rFonts w:ascii="Times New Roman" w:hAnsi="Times New Roman" w:cs="Times New Roman"/>
          <w:sz w:val="24"/>
          <w:szCs w:val="24"/>
        </w:rPr>
        <w:t xml:space="preserve">считаем 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целесообразным </w:t>
      </w:r>
      <w:r w:rsidR="00977502" w:rsidRPr="00977502">
        <w:rPr>
          <w:rFonts w:ascii="Times New Roman" w:hAnsi="Times New Roman" w:cs="Times New Roman"/>
          <w:sz w:val="24"/>
          <w:szCs w:val="24"/>
        </w:rPr>
        <w:t xml:space="preserve">упомянуть в данном исключении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77502" w:rsidRPr="00977502">
        <w:rPr>
          <w:rFonts w:ascii="Times New Roman" w:hAnsi="Times New Roman" w:cs="Times New Roman"/>
          <w:sz w:val="24"/>
          <w:szCs w:val="24"/>
        </w:rPr>
        <w:t>контролера.</w:t>
      </w:r>
    </w:p>
    <w:p w14:paraId="01ED839F" w14:textId="77777777" w:rsidR="00977502" w:rsidRDefault="00977502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DF183F" w14:textId="77777777" w:rsidR="00977502" w:rsidRDefault="00443EAA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5733D" w:rsidRPr="000573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733D">
        <w:rPr>
          <w:rFonts w:ascii="Times New Roman" w:hAnsi="Times New Roman" w:cs="Times New Roman"/>
          <w:sz w:val="24"/>
          <w:szCs w:val="24"/>
        </w:rPr>
        <w:t xml:space="preserve"> </w:t>
      </w:r>
      <w:r w:rsidR="00700FFF">
        <w:rPr>
          <w:rFonts w:ascii="Times New Roman" w:hAnsi="Times New Roman" w:cs="Times New Roman"/>
          <w:sz w:val="24"/>
          <w:szCs w:val="24"/>
        </w:rPr>
        <w:t>По мнению многих участников</w:t>
      </w:r>
      <w:r w:rsidR="006B60C4">
        <w:rPr>
          <w:rFonts w:ascii="Times New Roman" w:hAnsi="Times New Roman" w:cs="Times New Roman"/>
          <w:sz w:val="24"/>
          <w:szCs w:val="24"/>
        </w:rPr>
        <w:t xml:space="preserve">, </w:t>
      </w:r>
      <w:r w:rsidR="00700FFF">
        <w:rPr>
          <w:rFonts w:ascii="Times New Roman" w:hAnsi="Times New Roman" w:cs="Times New Roman"/>
          <w:sz w:val="24"/>
          <w:szCs w:val="24"/>
        </w:rPr>
        <w:t xml:space="preserve">избыточным </w:t>
      </w:r>
      <w:r w:rsidR="008563C6" w:rsidRPr="008563C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00FFF">
        <w:rPr>
          <w:rFonts w:ascii="Times New Roman" w:hAnsi="Times New Roman" w:cs="Times New Roman"/>
          <w:sz w:val="24"/>
          <w:szCs w:val="24"/>
        </w:rPr>
        <w:t xml:space="preserve">установление на </w:t>
      </w:r>
      <w:r w:rsidR="00587213">
        <w:rPr>
          <w:rFonts w:ascii="Times New Roman" w:hAnsi="Times New Roman" w:cs="Times New Roman"/>
          <w:sz w:val="24"/>
          <w:szCs w:val="24"/>
        </w:rPr>
        <w:t xml:space="preserve">законодательном </w:t>
      </w:r>
      <w:r w:rsidR="00700FFF">
        <w:rPr>
          <w:rFonts w:ascii="Times New Roman" w:hAnsi="Times New Roman" w:cs="Times New Roman"/>
          <w:sz w:val="24"/>
          <w:szCs w:val="24"/>
        </w:rPr>
        <w:t xml:space="preserve">уровне квалификационного требования о </w:t>
      </w:r>
      <w:r w:rsidR="00700FFF" w:rsidRPr="00700FFF">
        <w:rPr>
          <w:rFonts w:ascii="Times New Roman" w:hAnsi="Times New Roman" w:cs="Times New Roman"/>
          <w:sz w:val="24"/>
          <w:szCs w:val="24"/>
        </w:rPr>
        <w:t>наличи</w:t>
      </w:r>
      <w:r w:rsidR="00700FFF">
        <w:rPr>
          <w:rFonts w:ascii="Times New Roman" w:hAnsi="Times New Roman" w:cs="Times New Roman"/>
          <w:sz w:val="24"/>
          <w:szCs w:val="24"/>
        </w:rPr>
        <w:t>и</w:t>
      </w:r>
      <w:r w:rsidR="00700FFF" w:rsidRPr="00700FFF">
        <w:rPr>
          <w:rFonts w:ascii="Times New Roman" w:hAnsi="Times New Roman" w:cs="Times New Roman"/>
          <w:sz w:val="24"/>
          <w:szCs w:val="24"/>
        </w:rPr>
        <w:t xml:space="preserve"> международных сертификатов</w:t>
      </w:r>
      <w:r w:rsidR="00700FFF">
        <w:rPr>
          <w:rFonts w:ascii="Times New Roman" w:hAnsi="Times New Roman" w:cs="Times New Roman"/>
          <w:sz w:val="24"/>
          <w:szCs w:val="24"/>
        </w:rPr>
        <w:t xml:space="preserve"> </w:t>
      </w:r>
      <w:r w:rsidR="006B60C4">
        <w:rPr>
          <w:rFonts w:ascii="Times New Roman" w:hAnsi="Times New Roman" w:cs="Times New Roman"/>
          <w:sz w:val="24"/>
          <w:szCs w:val="24"/>
        </w:rPr>
        <w:t>(</w:t>
      </w:r>
      <w:r w:rsidR="006B60C4" w:rsidRPr="006B60C4">
        <w:rPr>
          <w:rFonts w:ascii="Times New Roman" w:hAnsi="Times New Roman" w:cs="Times New Roman"/>
          <w:sz w:val="24"/>
          <w:szCs w:val="24"/>
        </w:rPr>
        <w:t>CFA, FRM, ACCA и т.п.)</w:t>
      </w:r>
      <w:r w:rsidR="006B60C4">
        <w:rPr>
          <w:rFonts w:ascii="Times New Roman" w:hAnsi="Times New Roman" w:cs="Times New Roman"/>
          <w:sz w:val="24"/>
          <w:szCs w:val="24"/>
        </w:rPr>
        <w:t>.</w:t>
      </w:r>
    </w:p>
    <w:p w14:paraId="7CB1E62D" w14:textId="77777777" w:rsidR="00700FFF" w:rsidRDefault="006B60C4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отмеч</w:t>
      </w:r>
      <w:r w:rsidR="00587213">
        <w:rPr>
          <w:rFonts w:ascii="Times New Roman" w:hAnsi="Times New Roman" w:cs="Times New Roman"/>
          <w:sz w:val="24"/>
          <w:szCs w:val="24"/>
        </w:rPr>
        <w:t>ается</w:t>
      </w:r>
      <w:r>
        <w:rPr>
          <w:rFonts w:ascii="Times New Roman" w:hAnsi="Times New Roman" w:cs="Times New Roman"/>
          <w:sz w:val="24"/>
          <w:szCs w:val="24"/>
        </w:rPr>
        <w:t xml:space="preserve">, что, вводя </w:t>
      </w:r>
      <w:r w:rsidR="00587213">
        <w:rPr>
          <w:rFonts w:ascii="Times New Roman" w:hAnsi="Times New Roman" w:cs="Times New Roman"/>
          <w:sz w:val="24"/>
          <w:szCs w:val="24"/>
        </w:rPr>
        <w:t xml:space="preserve">указанное законодательное квалификационное </w:t>
      </w:r>
      <w:r>
        <w:rPr>
          <w:rFonts w:ascii="Times New Roman" w:hAnsi="Times New Roman" w:cs="Times New Roman"/>
          <w:sz w:val="24"/>
          <w:szCs w:val="24"/>
        </w:rPr>
        <w:t xml:space="preserve">требование, </w:t>
      </w:r>
      <w:r w:rsidR="00700FFF" w:rsidRPr="00700FFF">
        <w:rPr>
          <w:rFonts w:ascii="Times New Roman" w:hAnsi="Times New Roman" w:cs="Times New Roman"/>
          <w:sz w:val="24"/>
          <w:szCs w:val="24"/>
        </w:rPr>
        <w:t xml:space="preserve">в неравные условия </w:t>
      </w:r>
      <w:r>
        <w:rPr>
          <w:rFonts w:ascii="Times New Roman" w:hAnsi="Times New Roman" w:cs="Times New Roman"/>
          <w:sz w:val="24"/>
          <w:szCs w:val="24"/>
        </w:rPr>
        <w:t xml:space="preserve">ставятся </w:t>
      </w:r>
      <w:r w:rsidR="00700FFF" w:rsidRPr="00700FFF">
        <w:rPr>
          <w:rFonts w:ascii="Times New Roman" w:hAnsi="Times New Roman" w:cs="Times New Roman"/>
          <w:sz w:val="24"/>
          <w:szCs w:val="24"/>
        </w:rPr>
        <w:t>жител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00FFF" w:rsidRPr="00700FFF">
        <w:rPr>
          <w:rFonts w:ascii="Times New Roman" w:hAnsi="Times New Roman" w:cs="Times New Roman"/>
          <w:sz w:val="24"/>
          <w:szCs w:val="24"/>
        </w:rPr>
        <w:t xml:space="preserve"> региональных центров</w:t>
      </w:r>
      <w:r w:rsidR="00587213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700FFF" w:rsidRPr="00700FFF">
        <w:rPr>
          <w:rFonts w:ascii="Times New Roman" w:hAnsi="Times New Roman" w:cs="Times New Roman"/>
          <w:sz w:val="24"/>
          <w:szCs w:val="24"/>
        </w:rPr>
        <w:t>у них меньше возможностей (включая технически</w:t>
      </w:r>
      <w:r w:rsidR="00587213">
        <w:rPr>
          <w:rFonts w:ascii="Times New Roman" w:hAnsi="Times New Roman" w:cs="Times New Roman"/>
          <w:sz w:val="24"/>
          <w:szCs w:val="24"/>
        </w:rPr>
        <w:t>х</w:t>
      </w:r>
      <w:r w:rsidR="00700FFF" w:rsidRPr="00700FFF">
        <w:rPr>
          <w:rFonts w:ascii="Times New Roman" w:hAnsi="Times New Roman" w:cs="Times New Roman"/>
          <w:sz w:val="24"/>
          <w:szCs w:val="24"/>
        </w:rPr>
        <w:t>) получить такие сертификаты.</w:t>
      </w:r>
      <w:r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="001F5664">
        <w:rPr>
          <w:rFonts w:ascii="Times New Roman" w:hAnsi="Times New Roman" w:cs="Times New Roman"/>
          <w:sz w:val="24"/>
          <w:szCs w:val="24"/>
        </w:rPr>
        <w:t xml:space="preserve">при введении данного требования </w:t>
      </w:r>
      <w:r>
        <w:rPr>
          <w:rFonts w:ascii="Times New Roman" w:hAnsi="Times New Roman" w:cs="Times New Roman"/>
          <w:sz w:val="24"/>
          <w:szCs w:val="24"/>
        </w:rPr>
        <w:t>не учитывает</w:t>
      </w:r>
      <w:r w:rsidR="001F566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B60C4">
        <w:rPr>
          <w:rFonts w:ascii="Times New Roman" w:hAnsi="Times New Roman" w:cs="Times New Roman"/>
          <w:sz w:val="24"/>
          <w:szCs w:val="24"/>
        </w:rPr>
        <w:t>пецифик</w:t>
      </w:r>
      <w:r w:rsidR="001F5664">
        <w:rPr>
          <w:rFonts w:ascii="Times New Roman" w:hAnsi="Times New Roman" w:cs="Times New Roman"/>
          <w:sz w:val="24"/>
          <w:szCs w:val="24"/>
        </w:rPr>
        <w:t>а</w:t>
      </w:r>
      <w:r w:rsidRPr="006B60C4">
        <w:rPr>
          <w:rFonts w:ascii="Times New Roman" w:hAnsi="Times New Roman" w:cs="Times New Roman"/>
          <w:sz w:val="24"/>
          <w:szCs w:val="24"/>
        </w:rPr>
        <w:t xml:space="preserve"> работы профучастника, </w:t>
      </w:r>
      <w:r w:rsidR="00587213">
        <w:rPr>
          <w:rFonts w:ascii="Times New Roman" w:hAnsi="Times New Roman" w:cs="Times New Roman"/>
          <w:sz w:val="24"/>
          <w:szCs w:val="24"/>
        </w:rPr>
        <w:t>осуществляюще</w:t>
      </w:r>
      <w:r w:rsidR="00A376A3">
        <w:rPr>
          <w:rFonts w:ascii="Times New Roman" w:hAnsi="Times New Roman" w:cs="Times New Roman"/>
          <w:sz w:val="24"/>
          <w:szCs w:val="24"/>
        </w:rPr>
        <w:t>го</w:t>
      </w:r>
      <w:r w:rsidR="00587213">
        <w:rPr>
          <w:rFonts w:ascii="Times New Roman" w:hAnsi="Times New Roman" w:cs="Times New Roman"/>
          <w:sz w:val="24"/>
          <w:szCs w:val="24"/>
        </w:rPr>
        <w:t xml:space="preserve"> свою деятельность в соответствии с </w:t>
      </w:r>
      <w:r w:rsidRPr="006B60C4">
        <w:rPr>
          <w:rFonts w:ascii="Times New Roman" w:hAnsi="Times New Roman" w:cs="Times New Roman"/>
          <w:sz w:val="24"/>
          <w:szCs w:val="24"/>
        </w:rPr>
        <w:t>российск</w:t>
      </w:r>
      <w:r w:rsidR="00587213">
        <w:rPr>
          <w:rFonts w:ascii="Times New Roman" w:hAnsi="Times New Roman" w:cs="Times New Roman"/>
          <w:sz w:val="24"/>
          <w:szCs w:val="24"/>
        </w:rPr>
        <w:t>им</w:t>
      </w:r>
      <w:r w:rsidRPr="006B60C4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58721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85385" w14:textId="77777777" w:rsidR="00DD3CE8" w:rsidRDefault="00DD3CE8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08E2DE" w14:textId="77777777" w:rsidR="00DD3CE8" w:rsidRPr="00DD3CE8" w:rsidRDefault="00A376A3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3CE8" w:rsidRPr="00DD3C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D3CE8" w:rsidRPr="00DD3CE8">
        <w:rPr>
          <w:rFonts w:ascii="Times New Roman" w:hAnsi="Times New Roman" w:cs="Times New Roman"/>
          <w:sz w:val="24"/>
          <w:szCs w:val="24"/>
        </w:rPr>
        <w:t xml:space="preserve">В законопроекте </w:t>
      </w:r>
      <w:r w:rsidR="00DD3CE8">
        <w:rPr>
          <w:rFonts w:ascii="Times New Roman" w:hAnsi="Times New Roman" w:cs="Times New Roman"/>
          <w:sz w:val="24"/>
          <w:szCs w:val="24"/>
        </w:rPr>
        <w:t xml:space="preserve">отсутствуют требования к специалистам профессиональных участников рынка ценных бумаг, а также какие – либо указания на перечень таких специалистов. Профессиональные участники </w:t>
      </w:r>
      <w:r>
        <w:rPr>
          <w:rFonts w:ascii="Times New Roman" w:hAnsi="Times New Roman" w:cs="Times New Roman"/>
          <w:sz w:val="24"/>
          <w:szCs w:val="24"/>
        </w:rPr>
        <w:t xml:space="preserve">рынка ценных бумаг </w:t>
      </w:r>
      <w:r w:rsidR="00DD3CE8">
        <w:rPr>
          <w:rFonts w:ascii="Times New Roman" w:hAnsi="Times New Roman" w:cs="Times New Roman"/>
          <w:sz w:val="24"/>
          <w:szCs w:val="24"/>
        </w:rPr>
        <w:t xml:space="preserve">заинтересованы в </w:t>
      </w:r>
      <w:r w:rsidR="00FA696E">
        <w:rPr>
          <w:rFonts w:ascii="Times New Roman" w:hAnsi="Times New Roman" w:cs="Times New Roman"/>
          <w:sz w:val="24"/>
          <w:szCs w:val="24"/>
        </w:rPr>
        <w:t xml:space="preserve">конкретизации регулирования по данному направлению, </w:t>
      </w:r>
      <w:r w:rsidR="004B2F0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FA696E">
        <w:rPr>
          <w:rFonts w:ascii="Times New Roman" w:hAnsi="Times New Roman" w:cs="Times New Roman"/>
          <w:sz w:val="24"/>
          <w:szCs w:val="24"/>
        </w:rPr>
        <w:t xml:space="preserve">в закреплении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FA696E">
        <w:rPr>
          <w:rFonts w:ascii="Times New Roman" w:hAnsi="Times New Roman" w:cs="Times New Roman"/>
          <w:sz w:val="24"/>
          <w:szCs w:val="24"/>
        </w:rPr>
        <w:t>основ</w:t>
      </w:r>
      <w:r w:rsidR="004B2F0A">
        <w:rPr>
          <w:rFonts w:ascii="Times New Roman" w:hAnsi="Times New Roman" w:cs="Times New Roman"/>
          <w:sz w:val="24"/>
          <w:szCs w:val="24"/>
        </w:rPr>
        <w:t>ополагающих</w:t>
      </w:r>
      <w:r w:rsidR="00FA696E">
        <w:rPr>
          <w:rFonts w:ascii="Times New Roman" w:hAnsi="Times New Roman" w:cs="Times New Roman"/>
          <w:sz w:val="24"/>
          <w:szCs w:val="24"/>
        </w:rPr>
        <w:t xml:space="preserve"> требований и (или) принципов регулирования на законодательном уровне.</w:t>
      </w:r>
    </w:p>
    <w:p w14:paraId="24F4386A" w14:textId="77777777" w:rsidR="00700FFF" w:rsidRDefault="00700FFF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250536" w14:textId="77777777" w:rsidR="009D5C17" w:rsidRDefault="00A376A3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E590E" w:rsidRPr="00AE5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590E">
        <w:rPr>
          <w:rFonts w:ascii="Times New Roman" w:hAnsi="Times New Roman" w:cs="Times New Roman"/>
          <w:sz w:val="24"/>
          <w:szCs w:val="24"/>
        </w:rPr>
        <w:t xml:space="preserve"> </w:t>
      </w:r>
      <w:r w:rsidR="0005733D">
        <w:rPr>
          <w:rFonts w:ascii="Times New Roman" w:hAnsi="Times New Roman" w:cs="Times New Roman"/>
          <w:sz w:val="24"/>
          <w:szCs w:val="24"/>
        </w:rPr>
        <w:t>Замечания, а</w:t>
      </w:r>
      <w:r w:rsidR="009D5C17">
        <w:rPr>
          <w:rFonts w:ascii="Times New Roman" w:hAnsi="Times New Roman" w:cs="Times New Roman"/>
          <w:sz w:val="24"/>
          <w:szCs w:val="24"/>
        </w:rPr>
        <w:t xml:space="preserve">налогичные </w:t>
      </w:r>
      <w:r w:rsidR="003C7C64">
        <w:rPr>
          <w:rFonts w:ascii="Times New Roman" w:hAnsi="Times New Roman" w:cs="Times New Roman"/>
          <w:sz w:val="24"/>
          <w:szCs w:val="24"/>
        </w:rPr>
        <w:t>изложенным в предыдущих пунктах (</w:t>
      </w:r>
      <w:r w:rsidR="0005733D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 w:cs="Times New Roman"/>
          <w:sz w:val="24"/>
          <w:szCs w:val="24"/>
        </w:rPr>
        <w:t>7</w:t>
      </w:r>
      <w:r w:rsidR="003C7C64">
        <w:rPr>
          <w:rFonts w:ascii="Times New Roman" w:hAnsi="Times New Roman" w:cs="Times New Roman"/>
          <w:sz w:val="24"/>
          <w:szCs w:val="24"/>
        </w:rPr>
        <w:t>)</w:t>
      </w:r>
      <w:r w:rsidR="0005733D">
        <w:rPr>
          <w:rFonts w:ascii="Times New Roman" w:hAnsi="Times New Roman" w:cs="Times New Roman"/>
          <w:sz w:val="24"/>
          <w:szCs w:val="24"/>
        </w:rPr>
        <w:t>,</w:t>
      </w:r>
      <w:r w:rsidR="003C7C64">
        <w:rPr>
          <w:rFonts w:ascii="Times New Roman" w:hAnsi="Times New Roman" w:cs="Times New Roman"/>
          <w:sz w:val="24"/>
          <w:szCs w:val="24"/>
        </w:rPr>
        <w:t xml:space="preserve"> </w:t>
      </w:r>
      <w:r w:rsidR="009D5C17">
        <w:rPr>
          <w:rFonts w:ascii="Times New Roman" w:hAnsi="Times New Roman" w:cs="Times New Roman"/>
          <w:sz w:val="24"/>
          <w:szCs w:val="24"/>
        </w:rPr>
        <w:t>имеются в отношении изменений, предл</w:t>
      </w:r>
      <w:r w:rsidR="003C7C64">
        <w:rPr>
          <w:rFonts w:ascii="Times New Roman" w:hAnsi="Times New Roman" w:cs="Times New Roman"/>
          <w:sz w:val="24"/>
          <w:szCs w:val="24"/>
        </w:rPr>
        <w:t>оженных За</w:t>
      </w:r>
      <w:r w:rsidR="009D5C17">
        <w:rPr>
          <w:rFonts w:ascii="Times New Roman" w:hAnsi="Times New Roman" w:cs="Times New Roman"/>
          <w:sz w:val="24"/>
          <w:szCs w:val="24"/>
        </w:rPr>
        <w:t xml:space="preserve">конопроектом в Федеральный закон </w:t>
      </w:r>
      <w:r w:rsidR="003C7C64">
        <w:rPr>
          <w:rFonts w:ascii="Times New Roman" w:hAnsi="Times New Roman" w:cs="Times New Roman"/>
          <w:sz w:val="24"/>
          <w:szCs w:val="24"/>
        </w:rPr>
        <w:t>от 29.11.2001 № 156-ФЗ «Об инвестиционных фондах»</w:t>
      </w:r>
      <w:r w:rsidR="00E24562">
        <w:rPr>
          <w:rFonts w:ascii="Times New Roman" w:hAnsi="Times New Roman" w:cs="Times New Roman"/>
          <w:sz w:val="24"/>
          <w:szCs w:val="24"/>
        </w:rPr>
        <w:t xml:space="preserve"> (статья 3 </w:t>
      </w:r>
      <w:r w:rsidR="00B5058F">
        <w:rPr>
          <w:rFonts w:ascii="Times New Roman" w:hAnsi="Times New Roman" w:cs="Times New Roman"/>
          <w:sz w:val="24"/>
          <w:szCs w:val="24"/>
        </w:rPr>
        <w:t>З</w:t>
      </w:r>
      <w:r w:rsidR="00E24562">
        <w:rPr>
          <w:rFonts w:ascii="Times New Roman" w:hAnsi="Times New Roman" w:cs="Times New Roman"/>
          <w:sz w:val="24"/>
          <w:szCs w:val="24"/>
        </w:rPr>
        <w:t>аконопроекта)</w:t>
      </w:r>
      <w:r w:rsidR="003C7C64">
        <w:rPr>
          <w:rFonts w:ascii="Times New Roman" w:hAnsi="Times New Roman" w:cs="Times New Roman"/>
          <w:sz w:val="24"/>
          <w:szCs w:val="24"/>
        </w:rPr>
        <w:t>, в том числе в отношении контролера специализированного депозитария.</w:t>
      </w:r>
    </w:p>
    <w:p w14:paraId="4F45C621" w14:textId="77777777" w:rsidR="009D5C17" w:rsidRDefault="009D5C17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EADD7" w14:textId="77777777" w:rsidR="00107AC2" w:rsidRDefault="00A376A3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E590E" w:rsidRPr="00AE59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1A0B">
        <w:rPr>
          <w:rFonts w:ascii="Times New Roman" w:hAnsi="Times New Roman" w:cs="Times New Roman"/>
          <w:sz w:val="24"/>
          <w:szCs w:val="24"/>
        </w:rPr>
        <w:t>Профессиональные участники отмечают, что, учитывая значительный</w:t>
      </w:r>
      <w:r w:rsidR="00107AC2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3C7C64">
        <w:rPr>
          <w:rFonts w:ascii="Times New Roman" w:hAnsi="Times New Roman" w:cs="Times New Roman"/>
          <w:sz w:val="24"/>
          <w:szCs w:val="24"/>
        </w:rPr>
        <w:t>е</w:t>
      </w:r>
      <w:r w:rsidR="00107AC2">
        <w:rPr>
          <w:rFonts w:ascii="Times New Roman" w:hAnsi="Times New Roman" w:cs="Times New Roman"/>
          <w:sz w:val="24"/>
          <w:szCs w:val="24"/>
        </w:rPr>
        <w:t>н</w:t>
      </w:r>
      <w:r w:rsidR="00ED1A0B">
        <w:rPr>
          <w:rFonts w:ascii="Times New Roman" w:hAnsi="Times New Roman" w:cs="Times New Roman"/>
          <w:sz w:val="24"/>
          <w:szCs w:val="24"/>
        </w:rPr>
        <w:t>ь</w:t>
      </w:r>
      <w:r w:rsidR="00107AC2">
        <w:rPr>
          <w:rFonts w:ascii="Times New Roman" w:hAnsi="Times New Roman" w:cs="Times New Roman"/>
          <w:sz w:val="24"/>
          <w:szCs w:val="24"/>
        </w:rPr>
        <w:t xml:space="preserve"> предусмотренных Законопроектом </w:t>
      </w:r>
      <w:r w:rsidR="00107AC2" w:rsidRPr="00107AC2">
        <w:rPr>
          <w:rFonts w:ascii="Times New Roman" w:hAnsi="Times New Roman" w:cs="Times New Roman"/>
          <w:sz w:val="24"/>
          <w:szCs w:val="24"/>
        </w:rPr>
        <w:t>квалификационных требований,</w:t>
      </w:r>
      <w:r w:rsidR="00107AC2">
        <w:rPr>
          <w:rFonts w:ascii="Times New Roman" w:hAnsi="Times New Roman" w:cs="Times New Roman"/>
          <w:sz w:val="24"/>
          <w:szCs w:val="24"/>
        </w:rPr>
        <w:t xml:space="preserve"> </w:t>
      </w:r>
      <w:r w:rsidR="00ED1A0B">
        <w:rPr>
          <w:rFonts w:ascii="Times New Roman" w:hAnsi="Times New Roman" w:cs="Times New Roman"/>
          <w:sz w:val="24"/>
          <w:szCs w:val="24"/>
        </w:rPr>
        <w:t xml:space="preserve">приведение своей деятельности в соответствие с данными требованиями </w:t>
      </w:r>
      <w:r w:rsidR="00ED1A0B" w:rsidRPr="00ED1A0B">
        <w:rPr>
          <w:rFonts w:ascii="Times New Roman" w:hAnsi="Times New Roman" w:cs="Times New Roman"/>
          <w:sz w:val="24"/>
          <w:szCs w:val="24"/>
        </w:rPr>
        <w:t xml:space="preserve">за непродолжительный временной период для </w:t>
      </w:r>
      <w:r w:rsidR="00ED1A0B">
        <w:rPr>
          <w:rFonts w:ascii="Times New Roman" w:hAnsi="Times New Roman" w:cs="Times New Roman"/>
          <w:sz w:val="24"/>
          <w:szCs w:val="24"/>
        </w:rPr>
        <w:t xml:space="preserve">них </w:t>
      </w:r>
      <w:r w:rsidR="00ED1A0B" w:rsidRPr="00ED1A0B">
        <w:rPr>
          <w:rFonts w:ascii="Times New Roman" w:hAnsi="Times New Roman" w:cs="Times New Roman"/>
          <w:sz w:val="24"/>
          <w:szCs w:val="24"/>
        </w:rPr>
        <w:t>может оказаться затруднительным</w:t>
      </w:r>
      <w:r w:rsidR="00ED1A0B">
        <w:rPr>
          <w:rFonts w:ascii="Times New Roman" w:hAnsi="Times New Roman" w:cs="Times New Roman"/>
          <w:sz w:val="24"/>
          <w:szCs w:val="24"/>
        </w:rPr>
        <w:t>.</w:t>
      </w:r>
      <w:r w:rsidR="00107AC2" w:rsidRPr="00107AC2">
        <w:rPr>
          <w:rFonts w:ascii="Times New Roman" w:hAnsi="Times New Roman" w:cs="Times New Roman"/>
          <w:sz w:val="24"/>
          <w:szCs w:val="24"/>
        </w:rPr>
        <w:t xml:space="preserve"> </w:t>
      </w:r>
      <w:r w:rsidR="001F5664">
        <w:rPr>
          <w:rFonts w:ascii="Times New Roman" w:hAnsi="Times New Roman" w:cs="Times New Roman"/>
          <w:sz w:val="24"/>
          <w:szCs w:val="24"/>
        </w:rPr>
        <w:t>В этой связи п</w:t>
      </w:r>
      <w:r w:rsidR="00107AC2" w:rsidRPr="00107AC2">
        <w:rPr>
          <w:rFonts w:ascii="Times New Roman" w:hAnsi="Times New Roman" w:cs="Times New Roman"/>
          <w:sz w:val="24"/>
          <w:szCs w:val="24"/>
        </w:rPr>
        <w:t xml:space="preserve">редлагается скорректировать вступление </w:t>
      </w:r>
      <w:r w:rsidR="00ED1A0B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7AC2" w:rsidRPr="00107AC2">
        <w:rPr>
          <w:rFonts w:ascii="Times New Roman" w:hAnsi="Times New Roman" w:cs="Times New Roman"/>
          <w:sz w:val="24"/>
          <w:szCs w:val="24"/>
        </w:rPr>
        <w:t>в силу с</w:t>
      </w:r>
      <w:r w:rsidR="00ED1A0B">
        <w:rPr>
          <w:rFonts w:ascii="Times New Roman" w:hAnsi="Times New Roman" w:cs="Times New Roman"/>
          <w:sz w:val="24"/>
          <w:szCs w:val="24"/>
        </w:rPr>
        <w:t>о</w:t>
      </w:r>
      <w:r w:rsidR="00107AC2" w:rsidRPr="00107AC2">
        <w:rPr>
          <w:rFonts w:ascii="Times New Roman" w:hAnsi="Times New Roman" w:cs="Times New Roman"/>
          <w:sz w:val="24"/>
          <w:szCs w:val="24"/>
        </w:rPr>
        <w:t xml:space="preserve"> 180 дней до 1 года, а также предусмотреть переходные положения, согласно которым на лиц, назначенных на соответствующие должности до вступления в силу изменений, новые квалификационные требования распростран</w:t>
      </w:r>
      <w:r w:rsidR="001F5664">
        <w:rPr>
          <w:rFonts w:ascii="Times New Roman" w:hAnsi="Times New Roman" w:cs="Times New Roman"/>
          <w:sz w:val="24"/>
          <w:szCs w:val="24"/>
        </w:rPr>
        <w:t xml:space="preserve">ятся </w:t>
      </w:r>
      <w:r w:rsidR="001F5664" w:rsidRPr="00107AC2">
        <w:rPr>
          <w:rFonts w:ascii="Times New Roman" w:hAnsi="Times New Roman" w:cs="Times New Roman"/>
          <w:sz w:val="24"/>
          <w:szCs w:val="24"/>
        </w:rPr>
        <w:t>не</w:t>
      </w:r>
      <w:r w:rsidR="001F5664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107AC2" w:rsidRPr="00107AC2">
        <w:rPr>
          <w:rFonts w:ascii="Times New Roman" w:hAnsi="Times New Roman" w:cs="Times New Roman"/>
          <w:sz w:val="24"/>
          <w:szCs w:val="24"/>
        </w:rPr>
        <w:t>.</w:t>
      </w:r>
    </w:p>
    <w:p w14:paraId="0DEFE062" w14:textId="77777777" w:rsidR="00107AC2" w:rsidRDefault="00107AC2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7FC9D2" w14:textId="77777777" w:rsidR="00107AC2" w:rsidRDefault="00A376A3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E590E" w:rsidRPr="00AE5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590E">
        <w:rPr>
          <w:rFonts w:ascii="Times New Roman" w:hAnsi="Times New Roman" w:cs="Times New Roman"/>
          <w:sz w:val="24"/>
          <w:szCs w:val="24"/>
        </w:rPr>
        <w:t xml:space="preserve"> </w:t>
      </w:r>
      <w:r w:rsidR="009D5C1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B5058F">
        <w:rPr>
          <w:rFonts w:ascii="Times New Roman" w:hAnsi="Times New Roman" w:cs="Times New Roman"/>
          <w:sz w:val="24"/>
          <w:szCs w:val="24"/>
        </w:rPr>
        <w:t>З</w:t>
      </w:r>
      <w:r w:rsidR="009D5C17">
        <w:rPr>
          <w:rFonts w:ascii="Times New Roman" w:hAnsi="Times New Roman" w:cs="Times New Roman"/>
          <w:sz w:val="24"/>
          <w:szCs w:val="24"/>
        </w:rPr>
        <w:t>аконопроекта имеются иные замечания редакционного и юридико-технического характера.</w:t>
      </w:r>
    </w:p>
    <w:p w14:paraId="2F6E5C4D" w14:textId="77777777" w:rsidR="007F00A9" w:rsidRDefault="007F00A9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формулировка «руководитель службы управления рисков» (последний абзац на стр. 8 Законопроекта) не используется в </w:t>
      </w:r>
      <w:r w:rsidR="0005733D">
        <w:rPr>
          <w:rFonts w:ascii="Times New Roman" w:hAnsi="Times New Roman" w:cs="Times New Roman"/>
          <w:sz w:val="24"/>
          <w:szCs w:val="24"/>
        </w:rPr>
        <w:t>действующей редакции статьи 10.1 Закона № 39-ФЗ, в связи с чем считаем целесообразным внести соответствующие корректировки</w:t>
      </w:r>
      <w:r w:rsidR="004B2F0A">
        <w:rPr>
          <w:rFonts w:ascii="Times New Roman" w:hAnsi="Times New Roman" w:cs="Times New Roman"/>
          <w:sz w:val="24"/>
          <w:szCs w:val="24"/>
        </w:rPr>
        <w:t xml:space="preserve"> с учетом действующей формулировки </w:t>
      </w:r>
      <w:r w:rsidR="0005733D">
        <w:rPr>
          <w:rFonts w:ascii="Times New Roman" w:hAnsi="Times New Roman" w:cs="Times New Roman"/>
          <w:sz w:val="24"/>
          <w:szCs w:val="24"/>
        </w:rPr>
        <w:t>«</w:t>
      </w:r>
      <w:r w:rsidR="0005733D" w:rsidRPr="0005733D">
        <w:rPr>
          <w:rFonts w:ascii="Times New Roman" w:hAnsi="Times New Roman" w:cs="Times New Roman"/>
          <w:sz w:val="24"/>
          <w:szCs w:val="24"/>
        </w:rPr>
        <w:t>должностн</w:t>
      </w:r>
      <w:r w:rsidR="0005733D">
        <w:rPr>
          <w:rFonts w:ascii="Times New Roman" w:hAnsi="Times New Roman" w:cs="Times New Roman"/>
          <w:sz w:val="24"/>
          <w:szCs w:val="24"/>
        </w:rPr>
        <w:t>ое</w:t>
      </w:r>
      <w:r w:rsidR="0005733D" w:rsidRPr="0005733D">
        <w:rPr>
          <w:rFonts w:ascii="Times New Roman" w:hAnsi="Times New Roman" w:cs="Times New Roman"/>
          <w:sz w:val="24"/>
          <w:szCs w:val="24"/>
        </w:rPr>
        <w:t xml:space="preserve"> лицо, ответственн</w:t>
      </w:r>
      <w:r w:rsidR="005F03A2">
        <w:rPr>
          <w:rFonts w:ascii="Times New Roman" w:hAnsi="Times New Roman" w:cs="Times New Roman"/>
          <w:sz w:val="24"/>
          <w:szCs w:val="24"/>
        </w:rPr>
        <w:t>о</w:t>
      </w:r>
      <w:r w:rsidR="0005733D">
        <w:rPr>
          <w:rFonts w:ascii="Times New Roman" w:hAnsi="Times New Roman" w:cs="Times New Roman"/>
          <w:sz w:val="24"/>
          <w:szCs w:val="24"/>
        </w:rPr>
        <w:t>е</w:t>
      </w:r>
      <w:r w:rsidR="0005733D" w:rsidRPr="0005733D">
        <w:rPr>
          <w:rFonts w:ascii="Times New Roman" w:hAnsi="Times New Roman" w:cs="Times New Roman"/>
          <w:sz w:val="24"/>
          <w:szCs w:val="24"/>
        </w:rPr>
        <w:t xml:space="preserve"> за организацию системы управления рисками (руководител</w:t>
      </w:r>
      <w:r w:rsidR="0005733D">
        <w:rPr>
          <w:rFonts w:ascii="Times New Roman" w:hAnsi="Times New Roman" w:cs="Times New Roman"/>
          <w:sz w:val="24"/>
          <w:szCs w:val="24"/>
        </w:rPr>
        <w:t>ь</w:t>
      </w:r>
      <w:r w:rsidR="0005733D" w:rsidRPr="0005733D">
        <w:rPr>
          <w:rFonts w:ascii="Times New Roman" w:hAnsi="Times New Roman" w:cs="Times New Roman"/>
          <w:sz w:val="24"/>
          <w:szCs w:val="24"/>
        </w:rPr>
        <w:t xml:space="preserve"> отдельного структурного подразделения, ответственного за организацию системы управления рисками)</w:t>
      </w:r>
      <w:r w:rsidR="0005733D">
        <w:rPr>
          <w:rFonts w:ascii="Times New Roman" w:hAnsi="Times New Roman" w:cs="Times New Roman"/>
          <w:sz w:val="24"/>
          <w:szCs w:val="24"/>
        </w:rPr>
        <w:t>».</w:t>
      </w:r>
    </w:p>
    <w:p w14:paraId="37D7B5BD" w14:textId="77777777" w:rsidR="00107AC2" w:rsidRPr="009722D4" w:rsidRDefault="00107AC2" w:rsidP="00265704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7AC2" w:rsidRPr="009722D4" w:rsidSect="00DA35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8C8D2" w14:textId="77777777" w:rsidR="00061E83" w:rsidRDefault="00061E83" w:rsidP="00DA35E9">
      <w:pPr>
        <w:spacing w:after="0" w:line="240" w:lineRule="auto"/>
      </w:pPr>
      <w:r>
        <w:separator/>
      </w:r>
    </w:p>
  </w:endnote>
  <w:endnote w:type="continuationSeparator" w:id="0">
    <w:p w14:paraId="6A4164EB" w14:textId="77777777" w:rsidR="00061E83" w:rsidRDefault="00061E83" w:rsidP="00DA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E1E0F" w14:textId="77777777" w:rsidR="00061E83" w:rsidRDefault="00061E83" w:rsidP="00DA35E9">
      <w:pPr>
        <w:spacing w:after="0" w:line="240" w:lineRule="auto"/>
      </w:pPr>
      <w:r>
        <w:separator/>
      </w:r>
    </w:p>
  </w:footnote>
  <w:footnote w:type="continuationSeparator" w:id="0">
    <w:p w14:paraId="289ADF79" w14:textId="77777777" w:rsidR="00061E83" w:rsidRDefault="00061E83" w:rsidP="00DA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601808"/>
      <w:docPartObj>
        <w:docPartGallery w:val="Page Numbers (Top of Page)"/>
        <w:docPartUnique/>
      </w:docPartObj>
    </w:sdtPr>
    <w:sdtEndPr/>
    <w:sdtContent>
      <w:p w14:paraId="77A0F833" w14:textId="77777777" w:rsidR="00DA35E9" w:rsidRDefault="00DA35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EA7BF" w14:textId="77777777" w:rsidR="00DA35E9" w:rsidRDefault="00DA3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D4"/>
    <w:rsid w:val="00005C4F"/>
    <w:rsid w:val="0005733D"/>
    <w:rsid w:val="00061E83"/>
    <w:rsid w:val="00083C42"/>
    <w:rsid w:val="00107AC2"/>
    <w:rsid w:val="001F5664"/>
    <w:rsid w:val="00203648"/>
    <w:rsid w:val="00226915"/>
    <w:rsid w:val="00265704"/>
    <w:rsid w:val="003C7C64"/>
    <w:rsid w:val="00443EAA"/>
    <w:rsid w:val="004B2F0A"/>
    <w:rsid w:val="0050063C"/>
    <w:rsid w:val="00506F8D"/>
    <w:rsid w:val="00536E87"/>
    <w:rsid w:val="00587213"/>
    <w:rsid w:val="005C6014"/>
    <w:rsid w:val="005F03A2"/>
    <w:rsid w:val="00692B2D"/>
    <w:rsid w:val="006B60C4"/>
    <w:rsid w:val="006C0D34"/>
    <w:rsid w:val="00700473"/>
    <w:rsid w:val="00700FFF"/>
    <w:rsid w:val="007244C7"/>
    <w:rsid w:val="007B03C4"/>
    <w:rsid w:val="007D6A66"/>
    <w:rsid w:val="007E31CF"/>
    <w:rsid w:val="007F00A9"/>
    <w:rsid w:val="008563C6"/>
    <w:rsid w:val="009169CC"/>
    <w:rsid w:val="00925D7D"/>
    <w:rsid w:val="00956F12"/>
    <w:rsid w:val="009722D4"/>
    <w:rsid w:val="00977502"/>
    <w:rsid w:val="009A2B28"/>
    <w:rsid w:val="009B21B1"/>
    <w:rsid w:val="009D5C17"/>
    <w:rsid w:val="00A376A3"/>
    <w:rsid w:val="00A4136A"/>
    <w:rsid w:val="00AE590E"/>
    <w:rsid w:val="00B5058F"/>
    <w:rsid w:val="00B64DC5"/>
    <w:rsid w:val="00B75E22"/>
    <w:rsid w:val="00BB2DE6"/>
    <w:rsid w:val="00BB781A"/>
    <w:rsid w:val="00BD3D7E"/>
    <w:rsid w:val="00CF1822"/>
    <w:rsid w:val="00DA35E9"/>
    <w:rsid w:val="00DD3CE8"/>
    <w:rsid w:val="00E14780"/>
    <w:rsid w:val="00E24562"/>
    <w:rsid w:val="00E56F77"/>
    <w:rsid w:val="00EB146C"/>
    <w:rsid w:val="00ED1A0B"/>
    <w:rsid w:val="00ED1F2C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CB24"/>
  <w15:chartTrackingRefBased/>
  <w15:docId w15:val="{8DACD2E7-520E-408A-9E75-9ECF772B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9"/>
  </w:style>
  <w:style w:type="paragraph" w:styleId="a5">
    <w:name w:val="footer"/>
    <w:basedOn w:val="a"/>
    <w:link w:val="a6"/>
    <w:uiPriority w:val="99"/>
    <w:unhideWhenUsed/>
    <w:rsid w:val="00DA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9"/>
  </w:style>
  <w:style w:type="paragraph" w:styleId="a7">
    <w:name w:val="List Paragraph"/>
    <w:basedOn w:val="a"/>
    <w:uiPriority w:val="34"/>
    <w:qFormat/>
    <w:rsid w:val="0005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1727</Words>
  <Characters>9849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Головлева</dc:creator>
  <cp:keywords/>
  <dc:description/>
  <cp:lastModifiedBy>Наталья Головлева</cp:lastModifiedBy>
  <cp:revision>2</cp:revision>
  <dcterms:created xsi:type="dcterms:W3CDTF">2020-12-02T12:38:00Z</dcterms:created>
  <dcterms:modified xsi:type="dcterms:W3CDTF">2020-12-02T12:38:00Z</dcterms:modified>
</cp:coreProperties>
</file>