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B18" w:rsidRPr="00695B2F" w:rsidRDefault="00695B2F" w:rsidP="00694DEE">
      <w:pPr>
        <w:shd w:val="clear" w:color="auto" w:fill="FFFFFF" w:themeFill="background1"/>
        <w:spacing w:line="360" w:lineRule="auto"/>
        <w:jc w:val="right"/>
        <w:rPr>
          <w:sz w:val="24"/>
          <w:szCs w:val="24"/>
        </w:rPr>
      </w:pPr>
      <w:bookmarkStart w:id="0" w:name="_Toc18142154"/>
      <w:bookmarkStart w:id="1" w:name="_GoBack"/>
      <w:bookmarkEnd w:id="1"/>
      <w:r w:rsidRPr="00695B2F">
        <w:rPr>
          <w:sz w:val="24"/>
          <w:szCs w:val="24"/>
        </w:rPr>
        <w:t>«Согласовано»</w:t>
      </w:r>
    </w:p>
    <w:p w:rsidR="00A67B18" w:rsidRPr="002E1814" w:rsidRDefault="00695B2F" w:rsidP="00694DEE">
      <w:pPr>
        <w:shd w:val="clear" w:color="auto" w:fill="FFFFFF" w:themeFill="background1"/>
        <w:spacing w:line="360" w:lineRule="auto"/>
        <w:jc w:val="right"/>
        <w:rPr>
          <w:sz w:val="22"/>
          <w:szCs w:val="22"/>
        </w:rPr>
      </w:pPr>
      <w:r>
        <w:rPr>
          <w:sz w:val="22"/>
          <w:szCs w:val="22"/>
        </w:rPr>
        <w:t>Комитетом по стандартам по деятельности регистраторов</w:t>
      </w:r>
    </w:p>
    <w:p w:rsidR="000B0AB3" w:rsidRPr="002E1814" w:rsidRDefault="00695B2F" w:rsidP="00694DEE">
      <w:pPr>
        <w:shd w:val="clear" w:color="auto" w:fill="FFFFFF" w:themeFill="background1"/>
        <w:spacing w:line="360" w:lineRule="auto"/>
        <w:jc w:val="right"/>
        <w:rPr>
          <w:sz w:val="22"/>
          <w:szCs w:val="22"/>
        </w:rPr>
      </w:pPr>
      <w:r>
        <w:rPr>
          <w:sz w:val="22"/>
          <w:szCs w:val="22"/>
        </w:rPr>
        <w:t>(протокол №КДР-6 от «17» ноября 2017г.)</w:t>
      </w:r>
    </w:p>
    <w:p w:rsidR="000B0AB3" w:rsidRPr="002E1814" w:rsidRDefault="000B0AB3" w:rsidP="00694DEE">
      <w:pPr>
        <w:shd w:val="clear" w:color="auto" w:fill="FFFFFF" w:themeFill="background1"/>
        <w:spacing w:line="360" w:lineRule="auto"/>
        <w:jc w:val="right"/>
        <w:rPr>
          <w:sz w:val="22"/>
          <w:szCs w:val="22"/>
        </w:rPr>
      </w:pPr>
    </w:p>
    <w:p w:rsidR="000B0AB3" w:rsidRPr="002E1814" w:rsidRDefault="000B0AB3" w:rsidP="00694DEE">
      <w:pPr>
        <w:shd w:val="clear" w:color="auto" w:fill="FFFFFF" w:themeFill="background1"/>
        <w:spacing w:line="360" w:lineRule="auto"/>
        <w:jc w:val="right"/>
        <w:rPr>
          <w:sz w:val="22"/>
          <w:szCs w:val="22"/>
        </w:rPr>
      </w:pPr>
    </w:p>
    <w:p w:rsidR="00300947" w:rsidRPr="002E1814" w:rsidRDefault="00300947" w:rsidP="00694DEE">
      <w:pPr>
        <w:shd w:val="clear" w:color="auto" w:fill="FFFFFF" w:themeFill="background1"/>
        <w:spacing w:line="360" w:lineRule="auto"/>
        <w:jc w:val="right"/>
        <w:rPr>
          <w:color w:val="000000"/>
          <w:sz w:val="22"/>
          <w:szCs w:val="22"/>
        </w:rPr>
      </w:pPr>
    </w:p>
    <w:p w:rsidR="00A67B18" w:rsidRPr="002E1814" w:rsidRDefault="00A67B18" w:rsidP="00694DEE">
      <w:pPr>
        <w:shd w:val="clear" w:color="auto" w:fill="FFFFFF" w:themeFill="background1"/>
        <w:spacing w:line="360" w:lineRule="auto"/>
        <w:jc w:val="right"/>
        <w:rPr>
          <w:sz w:val="22"/>
          <w:szCs w:val="22"/>
        </w:rPr>
      </w:pPr>
    </w:p>
    <w:p w:rsidR="00300947" w:rsidRPr="002E1814" w:rsidRDefault="00300947" w:rsidP="00694DEE">
      <w:pPr>
        <w:shd w:val="clear" w:color="auto" w:fill="FFFFFF" w:themeFill="background1"/>
        <w:spacing w:line="360" w:lineRule="auto"/>
        <w:jc w:val="right"/>
        <w:rPr>
          <w:sz w:val="22"/>
          <w:szCs w:val="22"/>
        </w:rPr>
      </w:pPr>
    </w:p>
    <w:p w:rsidR="00B30B16" w:rsidRPr="002E1814" w:rsidRDefault="00B30B16" w:rsidP="00694DEE">
      <w:pPr>
        <w:shd w:val="clear" w:color="auto" w:fill="FFFFFF" w:themeFill="background1"/>
        <w:spacing w:line="360" w:lineRule="auto"/>
      </w:pPr>
    </w:p>
    <w:p w:rsidR="000B0AB3" w:rsidRPr="002E1814" w:rsidRDefault="000B0AB3" w:rsidP="00694DEE">
      <w:pPr>
        <w:shd w:val="clear" w:color="auto" w:fill="FFFFFF" w:themeFill="background1"/>
        <w:spacing w:line="360" w:lineRule="auto"/>
      </w:pPr>
    </w:p>
    <w:p w:rsidR="000B0AB3" w:rsidRPr="002E1814" w:rsidRDefault="000B0AB3" w:rsidP="00694DEE">
      <w:pPr>
        <w:shd w:val="clear" w:color="auto" w:fill="FFFFFF" w:themeFill="background1"/>
        <w:spacing w:line="360" w:lineRule="auto"/>
      </w:pPr>
    </w:p>
    <w:p w:rsidR="000B0AB3" w:rsidRPr="002E1814" w:rsidRDefault="000B0AB3" w:rsidP="00694DEE">
      <w:pPr>
        <w:shd w:val="clear" w:color="auto" w:fill="FFFFFF" w:themeFill="background1"/>
        <w:spacing w:line="360" w:lineRule="auto"/>
      </w:pPr>
    </w:p>
    <w:p w:rsidR="00B30B16" w:rsidRPr="002E1814" w:rsidRDefault="00B30B16" w:rsidP="00694DEE">
      <w:pPr>
        <w:shd w:val="clear" w:color="auto" w:fill="FFFFFF" w:themeFill="background1"/>
        <w:spacing w:line="360" w:lineRule="auto"/>
        <w:jc w:val="center"/>
        <w:rPr>
          <w:b/>
          <w:sz w:val="56"/>
          <w:szCs w:val="56"/>
        </w:rPr>
      </w:pPr>
      <w:r w:rsidRPr="002E1814">
        <w:rPr>
          <w:b/>
          <w:sz w:val="56"/>
          <w:szCs w:val="56"/>
        </w:rPr>
        <w:t xml:space="preserve">Базовый стандарт совершения </w:t>
      </w:r>
      <w:r w:rsidR="00E37245">
        <w:rPr>
          <w:b/>
          <w:sz w:val="56"/>
          <w:szCs w:val="56"/>
        </w:rPr>
        <w:t>регистратор</w:t>
      </w:r>
      <w:r w:rsidR="00937412">
        <w:rPr>
          <w:b/>
          <w:sz w:val="56"/>
          <w:szCs w:val="56"/>
        </w:rPr>
        <w:t>ами</w:t>
      </w:r>
      <w:r w:rsidR="00E37245">
        <w:rPr>
          <w:b/>
          <w:sz w:val="56"/>
          <w:szCs w:val="56"/>
        </w:rPr>
        <w:t xml:space="preserve"> </w:t>
      </w:r>
      <w:r w:rsidRPr="002E1814">
        <w:rPr>
          <w:b/>
          <w:sz w:val="56"/>
          <w:szCs w:val="56"/>
        </w:rPr>
        <w:t xml:space="preserve">операций на финансовом рынке </w:t>
      </w:r>
    </w:p>
    <w:p w:rsidR="00B30B16" w:rsidRPr="002E1814" w:rsidRDefault="00B30B16" w:rsidP="00694DEE">
      <w:pPr>
        <w:shd w:val="clear" w:color="auto" w:fill="FFFFFF" w:themeFill="background1"/>
        <w:spacing w:line="360" w:lineRule="auto"/>
        <w:jc w:val="center"/>
      </w:pPr>
    </w:p>
    <w:p w:rsidR="00B30B16" w:rsidRPr="002E1814" w:rsidRDefault="00B30B16" w:rsidP="00694DEE">
      <w:pPr>
        <w:shd w:val="clear" w:color="auto" w:fill="FFFFFF" w:themeFill="background1"/>
        <w:spacing w:line="360" w:lineRule="auto"/>
        <w:jc w:val="center"/>
      </w:pPr>
    </w:p>
    <w:p w:rsidR="00B30B16" w:rsidRPr="002E1814" w:rsidRDefault="00B30B16" w:rsidP="00694DEE">
      <w:pPr>
        <w:pStyle w:val="5"/>
        <w:shd w:val="clear" w:color="auto" w:fill="FFFFFF" w:themeFill="background1"/>
        <w:spacing w:line="360" w:lineRule="auto"/>
      </w:pPr>
    </w:p>
    <w:p w:rsidR="00B30B16" w:rsidRPr="002E1814" w:rsidRDefault="00B30B16" w:rsidP="00694DEE">
      <w:pPr>
        <w:pStyle w:val="5"/>
        <w:shd w:val="clear" w:color="auto" w:fill="FFFFFF" w:themeFill="background1"/>
        <w:spacing w:line="360" w:lineRule="auto"/>
        <w:jc w:val="center"/>
      </w:pPr>
    </w:p>
    <w:p w:rsidR="00B30B16" w:rsidRPr="002E1814" w:rsidRDefault="00B30B16" w:rsidP="00694DEE">
      <w:pPr>
        <w:pStyle w:val="5"/>
        <w:shd w:val="clear" w:color="auto" w:fill="FFFFFF" w:themeFill="background1"/>
        <w:spacing w:line="360" w:lineRule="auto"/>
        <w:jc w:val="center"/>
      </w:pPr>
    </w:p>
    <w:p w:rsidR="00B30B16" w:rsidRPr="002E1814" w:rsidRDefault="00B30B16" w:rsidP="00694DEE">
      <w:pPr>
        <w:pStyle w:val="5"/>
        <w:shd w:val="clear" w:color="auto" w:fill="FFFFFF" w:themeFill="background1"/>
        <w:spacing w:line="360" w:lineRule="auto"/>
        <w:jc w:val="center"/>
      </w:pPr>
    </w:p>
    <w:p w:rsidR="0037137A" w:rsidRPr="002E1814" w:rsidRDefault="0037137A" w:rsidP="00694DEE">
      <w:pPr>
        <w:shd w:val="clear" w:color="auto" w:fill="FFFFFF" w:themeFill="background1"/>
        <w:spacing w:line="360" w:lineRule="auto"/>
        <w:jc w:val="center"/>
      </w:pPr>
    </w:p>
    <w:p w:rsidR="00274FBA" w:rsidRPr="002E1814" w:rsidRDefault="00274FBA" w:rsidP="00694DEE">
      <w:pPr>
        <w:shd w:val="clear" w:color="auto" w:fill="FFFFFF" w:themeFill="background1"/>
        <w:spacing w:line="360" w:lineRule="auto"/>
        <w:jc w:val="center"/>
      </w:pPr>
    </w:p>
    <w:p w:rsidR="00274FBA" w:rsidRPr="002E1814" w:rsidRDefault="00274FBA" w:rsidP="00694DEE">
      <w:pPr>
        <w:shd w:val="clear" w:color="auto" w:fill="FFFFFF" w:themeFill="background1"/>
        <w:spacing w:line="360" w:lineRule="auto"/>
        <w:jc w:val="center"/>
      </w:pPr>
    </w:p>
    <w:p w:rsidR="00274FBA" w:rsidRPr="002E1814" w:rsidRDefault="00274FBA" w:rsidP="00694DEE">
      <w:pPr>
        <w:shd w:val="clear" w:color="auto" w:fill="FFFFFF" w:themeFill="background1"/>
        <w:spacing w:line="360" w:lineRule="auto"/>
        <w:jc w:val="center"/>
      </w:pPr>
    </w:p>
    <w:p w:rsidR="0037137A" w:rsidRPr="002E1814" w:rsidRDefault="0037137A" w:rsidP="00694DEE">
      <w:pPr>
        <w:shd w:val="clear" w:color="auto" w:fill="FFFFFF" w:themeFill="background1"/>
        <w:spacing w:line="360" w:lineRule="auto"/>
        <w:jc w:val="center"/>
      </w:pPr>
    </w:p>
    <w:p w:rsidR="0037137A" w:rsidRPr="002E1814" w:rsidRDefault="0037137A" w:rsidP="00694DEE">
      <w:pPr>
        <w:shd w:val="clear" w:color="auto" w:fill="FFFFFF" w:themeFill="background1"/>
        <w:spacing w:line="360" w:lineRule="auto"/>
        <w:jc w:val="center"/>
      </w:pPr>
    </w:p>
    <w:p w:rsidR="0037137A" w:rsidRPr="002E1814" w:rsidRDefault="0037137A" w:rsidP="00694DEE">
      <w:pPr>
        <w:shd w:val="clear" w:color="auto" w:fill="FFFFFF" w:themeFill="background1"/>
        <w:spacing w:line="360" w:lineRule="auto"/>
        <w:jc w:val="center"/>
      </w:pPr>
    </w:p>
    <w:bookmarkEnd w:id="0"/>
    <w:p w:rsidR="00F04348" w:rsidRDefault="00F04348" w:rsidP="00694DEE">
      <w:pPr>
        <w:shd w:val="clear" w:color="auto" w:fill="FFFFFF" w:themeFill="background1"/>
        <w:spacing w:line="360" w:lineRule="auto"/>
        <w:jc w:val="center"/>
        <w:rPr>
          <w:b/>
          <w:sz w:val="24"/>
          <w:szCs w:val="24"/>
        </w:rPr>
      </w:pPr>
    </w:p>
    <w:p w:rsidR="00F04348" w:rsidRDefault="00F04348" w:rsidP="00694DEE">
      <w:pPr>
        <w:shd w:val="clear" w:color="auto" w:fill="FFFFFF" w:themeFill="background1"/>
        <w:spacing w:line="360" w:lineRule="auto"/>
        <w:jc w:val="center"/>
        <w:rPr>
          <w:b/>
          <w:sz w:val="24"/>
          <w:szCs w:val="24"/>
        </w:rPr>
      </w:pPr>
    </w:p>
    <w:p w:rsidR="00F04348" w:rsidRDefault="00F04348" w:rsidP="00694DEE">
      <w:pPr>
        <w:shd w:val="clear" w:color="auto" w:fill="FFFFFF" w:themeFill="background1"/>
        <w:spacing w:line="360" w:lineRule="auto"/>
        <w:jc w:val="center"/>
        <w:rPr>
          <w:b/>
          <w:sz w:val="24"/>
          <w:szCs w:val="24"/>
        </w:rPr>
      </w:pPr>
    </w:p>
    <w:p w:rsidR="00F04348" w:rsidRDefault="00F04348" w:rsidP="00694DEE">
      <w:pPr>
        <w:shd w:val="clear" w:color="auto" w:fill="FFFFFF" w:themeFill="background1"/>
        <w:spacing w:line="360" w:lineRule="auto"/>
        <w:jc w:val="center"/>
        <w:rPr>
          <w:b/>
          <w:sz w:val="24"/>
          <w:szCs w:val="24"/>
        </w:rPr>
      </w:pPr>
    </w:p>
    <w:p w:rsidR="00F04348" w:rsidRDefault="00F04348" w:rsidP="00694DEE">
      <w:pPr>
        <w:shd w:val="clear" w:color="auto" w:fill="FFFFFF" w:themeFill="background1"/>
        <w:spacing w:line="360" w:lineRule="auto"/>
        <w:jc w:val="center"/>
        <w:rPr>
          <w:b/>
          <w:sz w:val="24"/>
          <w:szCs w:val="24"/>
        </w:rPr>
      </w:pPr>
    </w:p>
    <w:p w:rsidR="00A24D9E" w:rsidRPr="002E1814" w:rsidRDefault="00B350CF" w:rsidP="00694DEE">
      <w:pPr>
        <w:shd w:val="clear" w:color="auto" w:fill="FFFFFF" w:themeFill="background1"/>
        <w:spacing w:line="360" w:lineRule="auto"/>
        <w:jc w:val="center"/>
        <w:rPr>
          <w:b/>
          <w:sz w:val="24"/>
          <w:szCs w:val="24"/>
        </w:rPr>
      </w:pPr>
      <w:r w:rsidRPr="002E1814">
        <w:rPr>
          <w:b/>
          <w:sz w:val="24"/>
          <w:szCs w:val="24"/>
        </w:rPr>
        <w:lastRenderedPageBreak/>
        <w:t>Содержание</w:t>
      </w:r>
    </w:p>
    <w:sdt>
      <w:sdtPr>
        <w:rPr>
          <w:rFonts w:ascii="Times New Roman" w:eastAsia="Times New Roman" w:hAnsi="Times New Roman" w:cs="Times New Roman"/>
          <w:b w:val="0"/>
          <w:bCs w:val="0"/>
          <w:iCs w:val="0"/>
          <w:color w:val="auto"/>
          <w:sz w:val="20"/>
          <w:szCs w:val="20"/>
        </w:rPr>
        <w:id w:val="101155720"/>
        <w:docPartObj>
          <w:docPartGallery w:val="Table of Contents"/>
          <w:docPartUnique/>
        </w:docPartObj>
      </w:sdtPr>
      <w:sdtEndPr/>
      <w:sdtContent>
        <w:p w:rsidR="00034BF6" w:rsidRPr="002E1814" w:rsidRDefault="00034BF6" w:rsidP="00694DEE">
          <w:pPr>
            <w:pStyle w:val="af"/>
            <w:shd w:val="clear" w:color="auto" w:fill="FFFFFF" w:themeFill="background1"/>
            <w:spacing w:before="0" w:line="360" w:lineRule="auto"/>
          </w:pPr>
        </w:p>
        <w:p w:rsidR="00786999" w:rsidRDefault="003C2A78">
          <w:pPr>
            <w:pStyle w:val="12"/>
            <w:rPr>
              <w:rFonts w:asciiTheme="minorHAnsi" w:eastAsiaTheme="minorEastAsia" w:hAnsiTheme="minorHAnsi" w:cstheme="minorBidi"/>
              <w:b w:val="0"/>
              <w:iCs w:val="0"/>
              <w:sz w:val="22"/>
              <w:szCs w:val="22"/>
            </w:rPr>
          </w:pPr>
          <w:r w:rsidRPr="002E1814">
            <w:fldChar w:fldCharType="begin"/>
          </w:r>
          <w:r w:rsidR="00034BF6" w:rsidRPr="002E1814">
            <w:instrText xml:space="preserve"> TOC \o "1-3" \h \z \u </w:instrText>
          </w:r>
          <w:r w:rsidRPr="002E1814">
            <w:fldChar w:fldCharType="separate"/>
          </w:r>
          <w:hyperlink w:anchor="_Toc498513422" w:history="1">
            <w:r w:rsidR="00786999" w:rsidRPr="00A11D9F">
              <w:rPr>
                <w:rStyle w:val="af0"/>
              </w:rPr>
              <w:t>Общие положения</w:t>
            </w:r>
            <w:r w:rsidR="00786999">
              <w:rPr>
                <w:webHidden/>
              </w:rPr>
              <w:tab/>
            </w:r>
            <w:r w:rsidR="00786999">
              <w:rPr>
                <w:webHidden/>
              </w:rPr>
              <w:fldChar w:fldCharType="begin"/>
            </w:r>
            <w:r w:rsidR="00786999">
              <w:rPr>
                <w:webHidden/>
              </w:rPr>
              <w:instrText xml:space="preserve"> PAGEREF _Toc498513422 \h </w:instrText>
            </w:r>
            <w:r w:rsidR="00786999">
              <w:rPr>
                <w:webHidden/>
              </w:rPr>
            </w:r>
            <w:r w:rsidR="00786999">
              <w:rPr>
                <w:webHidden/>
              </w:rPr>
              <w:fldChar w:fldCharType="separate"/>
            </w:r>
            <w:r w:rsidR="009B52CE">
              <w:rPr>
                <w:webHidden/>
              </w:rPr>
              <w:t>6</w:t>
            </w:r>
            <w:r w:rsidR="00786999">
              <w:rPr>
                <w:webHidden/>
              </w:rPr>
              <w:fldChar w:fldCharType="end"/>
            </w:r>
          </w:hyperlink>
        </w:p>
        <w:p w:rsidR="00786999" w:rsidRDefault="00D06432">
          <w:pPr>
            <w:pStyle w:val="12"/>
            <w:rPr>
              <w:rFonts w:asciiTheme="minorHAnsi" w:eastAsiaTheme="minorEastAsia" w:hAnsiTheme="minorHAnsi" w:cstheme="minorBidi"/>
              <w:b w:val="0"/>
              <w:iCs w:val="0"/>
              <w:sz w:val="22"/>
              <w:szCs w:val="22"/>
            </w:rPr>
          </w:pPr>
          <w:hyperlink w:anchor="_Toc498513423" w:history="1">
            <w:r w:rsidR="00786999" w:rsidRPr="00A11D9F">
              <w:rPr>
                <w:rStyle w:val="af0"/>
              </w:rPr>
              <w:t>Терминологический словарь</w:t>
            </w:r>
            <w:r w:rsidR="00786999">
              <w:rPr>
                <w:webHidden/>
              </w:rPr>
              <w:tab/>
            </w:r>
            <w:r w:rsidR="00786999">
              <w:rPr>
                <w:webHidden/>
              </w:rPr>
              <w:fldChar w:fldCharType="begin"/>
            </w:r>
            <w:r w:rsidR="00786999">
              <w:rPr>
                <w:webHidden/>
              </w:rPr>
              <w:instrText xml:space="preserve"> PAGEREF _Toc498513423 \h </w:instrText>
            </w:r>
            <w:r w:rsidR="00786999">
              <w:rPr>
                <w:webHidden/>
              </w:rPr>
            </w:r>
            <w:r w:rsidR="00786999">
              <w:rPr>
                <w:webHidden/>
              </w:rPr>
              <w:fldChar w:fldCharType="separate"/>
            </w:r>
            <w:r w:rsidR="009B52CE">
              <w:rPr>
                <w:webHidden/>
              </w:rPr>
              <w:t>7</w:t>
            </w:r>
            <w:r w:rsidR="00786999">
              <w:rPr>
                <w:webHidden/>
              </w:rPr>
              <w:fldChar w:fldCharType="end"/>
            </w:r>
          </w:hyperlink>
        </w:p>
        <w:p w:rsidR="00786999" w:rsidRDefault="00D06432">
          <w:pPr>
            <w:pStyle w:val="12"/>
            <w:rPr>
              <w:rFonts w:asciiTheme="minorHAnsi" w:eastAsiaTheme="minorEastAsia" w:hAnsiTheme="minorHAnsi" w:cstheme="minorBidi"/>
              <w:b w:val="0"/>
              <w:iCs w:val="0"/>
              <w:sz w:val="22"/>
              <w:szCs w:val="22"/>
            </w:rPr>
          </w:pPr>
          <w:hyperlink w:anchor="_Toc498513424" w:history="1">
            <w:r w:rsidR="00786999" w:rsidRPr="00A11D9F">
              <w:rPr>
                <w:rStyle w:val="af0"/>
              </w:rPr>
              <w:t>Раздел 1.</w:t>
            </w:r>
            <w:r w:rsidR="00786999">
              <w:rPr>
                <w:rFonts w:asciiTheme="minorHAnsi" w:eastAsiaTheme="minorEastAsia" w:hAnsiTheme="minorHAnsi" w:cstheme="minorBidi"/>
                <w:b w:val="0"/>
                <w:iCs w:val="0"/>
                <w:sz w:val="22"/>
                <w:szCs w:val="22"/>
              </w:rPr>
              <w:tab/>
            </w:r>
            <w:r w:rsidR="00786999" w:rsidRPr="00A11D9F">
              <w:rPr>
                <w:rStyle w:val="af0"/>
              </w:rPr>
              <w:t>Процедуры, совершаемые при открытии и закрытии лицевых счетов и иных счетов, не предназначенных для учета прав на ценные бумаги, внесении изменений в учетный регистр, содержащий сведения в отношении зарегистрированного лица</w:t>
            </w:r>
            <w:r w:rsidR="00786999">
              <w:rPr>
                <w:webHidden/>
              </w:rPr>
              <w:tab/>
            </w:r>
            <w:r w:rsidR="00786999">
              <w:rPr>
                <w:webHidden/>
              </w:rPr>
              <w:fldChar w:fldCharType="begin"/>
            </w:r>
            <w:r w:rsidR="00786999">
              <w:rPr>
                <w:webHidden/>
              </w:rPr>
              <w:instrText xml:space="preserve"> PAGEREF _Toc498513424 \h </w:instrText>
            </w:r>
            <w:r w:rsidR="00786999">
              <w:rPr>
                <w:webHidden/>
              </w:rPr>
            </w:r>
            <w:r w:rsidR="00786999">
              <w:rPr>
                <w:webHidden/>
              </w:rPr>
              <w:fldChar w:fldCharType="separate"/>
            </w:r>
            <w:r w:rsidR="009B52CE">
              <w:rPr>
                <w:webHidden/>
              </w:rPr>
              <w:t>11</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25" w:history="1">
            <w:r w:rsidR="00786999" w:rsidRPr="00A11D9F">
              <w:rPr>
                <w:rStyle w:val="af0"/>
              </w:rPr>
              <w:t>1.1.</w:t>
            </w:r>
            <w:r w:rsidR="00786999">
              <w:rPr>
                <w:rFonts w:asciiTheme="minorHAnsi" w:eastAsiaTheme="minorEastAsia" w:hAnsiTheme="minorHAnsi" w:cstheme="minorBidi"/>
                <w:bCs w:val="0"/>
                <w:sz w:val="22"/>
                <w:szCs w:val="22"/>
              </w:rPr>
              <w:tab/>
            </w:r>
            <w:r w:rsidR="00786999" w:rsidRPr="00A11D9F">
              <w:rPr>
                <w:rStyle w:val="af0"/>
              </w:rPr>
              <w:t>Счета, открываемые Регистратором</w:t>
            </w:r>
            <w:r w:rsidR="00786999">
              <w:rPr>
                <w:webHidden/>
              </w:rPr>
              <w:tab/>
            </w:r>
            <w:r w:rsidR="00786999">
              <w:rPr>
                <w:webHidden/>
              </w:rPr>
              <w:fldChar w:fldCharType="begin"/>
            </w:r>
            <w:r w:rsidR="00786999">
              <w:rPr>
                <w:webHidden/>
              </w:rPr>
              <w:instrText xml:space="preserve"> PAGEREF _Toc498513425 \h </w:instrText>
            </w:r>
            <w:r w:rsidR="00786999">
              <w:rPr>
                <w:webHidden/>
              </w:rPr>
            </w:r>
            <w:r w:rsidR="00786999">
              <w:rPr>
                <w:webHidden/>
              </w:rPr>
              <w:fldChar w:fldCharType="separate"/>
            </w:r>
            <w:r w:rsidR="009B52CE">
              <w:rPr>
                <w:webHidden/>
              </w:rPr>
              <w:t>11</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26" w:history="1">
            <w:r w:rsidR="00786999" w:rsidRPr="00A11D9F">
              <w:rPr>
                <w:rStyle w:val="af0"/>
              </w:rPr>
              <w:t>1.2.</w:t>
            </w:r>
            <w:r w:rsidR="00786999">
              <w:rPr>
                <w:rFonts w:asciiTheme="minorHAnsi" w:eastAsiaTheme="minorEastAsia" w:hAnsiTheme="minorHAnsi" w:cstheme="minorBidi"/>
                <w:bCs w:val="0"/>
                <w:sz w:val="22"/>
                <w:szCs w:val="22"/>
              </w:rPr>
              <w:tab/>
            </w:r>
            <w:r w:rsidR="00786999" w:rsidRPr="00A11D9F">
              <w:rPr>
                <w:rStyle w:val="af0"/>
              </w:rPr>
              <w:t>Открытие лицевых счетов и иных счетов, не предназначенных для учета прав на ценные бумаги</w:t>
            </w:r>
            <w:r w:rsidR="00786999">
              <w:rPr>
                <w:webHidden/>
              </w:rPr>
              <w:tab/>
            </w:r>
            <w:r w:rsidR="00786999">
              <w:rPr>
                <w:webHidden/>
              </w:rPr>
              <w:fldChar w:fldCharType="begin"/>
            </w:r>
            <w:r w:rsidR="00786999">
              <w:rPr>
                <w:webHidden/>
              </w:rPr>
              <w:instrText xml:space="preserve"> PAGEREF _Toc498513426 \h </w:instrText>
            </w:r>
            <w:r w:rsidR="00786999">
              <w:rPr>
                <w:webHidden/>
              </w:rPr>
            </w:r>
            <w:r w:rsidR="00786999">
              <w:rPr>
                <w:webHidden/>
              </w:rPr>
              <w:fldChar w:fldCharType="separate"/>
            </w:r>
            <w:r w:rsidR="009B52CE">
              <w:rPr>
                <w:webHidden/>
              </w:rPr>
              <w:t>11</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27" w:history="1">
            <w:r w:rsidR="00786999" w:rsidRPr="00A11D9F">
              <w:rPr>
                <w:rStyle w:val="af0"/>
              </w:rPr>
              <w:t>1.3.</w:t>
            </w:r>
            <w:r w:rsidR="00786999">
              <w:rPr>
                <w:rFonts w:asciiTheme="minorHAnsi" w:eastAsiaTheme="minorEastAsia" w:hAnsiTheme="minorHAnsi" w:cstheme="minorBidi"/>
                <w:bCs w:val="0"/>
                <w:sz w:val="22"/>
                <w:szCs w:val="22"/>
              </w:rPr>
              <w:tab/>
            </w:r>
            <w:r w:rsidR="00786999" w:rsidRPr="00A11D9F">
              <w:rPr>
                <w:rStyle w:val="af0"/>
              </w:rPr>
              <w:t>Открытие лицевого счета юридическому лицу</w:t>
            </w:r>
            <w:r w:rsidR="00786999">
              <w:rPr>
                <w:webHidden/>
              </w:rPr>
              <w:tab/>
            </w:r>
            <w:r w:rsidR="00786999">
              <w:rPr>
                <w:webHidden/>
              </w:rPr>
              <w:fldChar w:fldCharType="begin"/>
            </w:r>
            <w:r w:rsidR="00786999">
              <w:rPr>
                <w:webHidden/>
              </w:rPr>
              <w:instrText xml:space="preserve"> PAGEREF _Toc498513427 \h </w:instrText>
            </w:r>
            <w:r w:rsidR="00786999">
              <w:rPr>
                <w:webHidden/>
              </w:rPr>
            </w:r>
            <w:r w:rsidR="00786999">
              <w:rPr>
                <w:webHidden/>
              </w:rPr>
              <w:fldChar w:fldCharType="separate"/>
            </w:r>
            <w:r w:rsidR="009B52CE">
              <w:rPr>
                <w:webHidden/>
              </w:rPr>
              <w:t>14</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28" w:history="1">
            <w:r w:rsidR="00786999" w:rsidRPr="00A11D9F">
              <w:rPr>
                <w:rStyle w:val="af0"/>
              </w:rPr>
              <w:t>1.4.</w:t>
            </w:r>
            <w:r w:rsidR="00786999">
              <w:rPr>
                <w:rFonts w:asciiTheme="minorHAnsi" w:eastAsiaTheme="minorEastAsia" w:hAnsiTheme="minorHAnsi" w:cstheme="minorBidi"/>
                <w:bCs w:val="0"/>
                <w:sz w:val="22"/>
                <w:szCs w:val="22"/>
              </w:rPr>
              <w:tab/>
            </w:r>
            <w:r w:rsidR="00786999" w:rsidRPr="00A11D9F">
              <w:rPr>
                <w:rStyle w:val="af0"/>
              </w:rPr>
              <w:t>Открытие лицевого счета Российской Федерации, субъекту Российской Федерации, муниципальному образованию</w:t>
            </w:r>
            <w:r w:rsidR="00786999">
              <w:rPr>
                <w:webHidden/>
              </w:rPr>
              <w:tab/>
            </w:r>
            <w:r w:rsidR="00786999">
              <w:rPr>
                <w:webHidden/>
              </w:rPr>
              <w:fldChar w:fldCharType="begin"/>
            </w:r>
            <w:r w:rsidR="00786999">
              <w:rPr>
                <w:webHidden/>
              </w:rPr>
              <w:instrText xml:space="preserve"> PAGEREF _Toc498513428 \h </w:instrText>
            </w:r>
            <w:r w:rsidR="00786999">
              <w:rPr>
                <w:webHidden/>
              </w:rPr>
            </w:r>
            <w:r w:rsidR="00786999">
              <w:rPr>
                <w:webHidden/>
              </w:rPr>
              <w:fldChar w:fldCharType="separate"/>
            </w:r>
            <w:r w:rsidR="009B52CE">
              <w:rPr>
                <w:webHidden/>
              </w:rPr>
              <w:t>16</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29" w:history="1">
            <w:r w:rsidR="00786999" w:rsidRPr="00A11D9F">
              <w:rPr>
                <w:rStyle w:val="af0"/>
              </w:rPr>
              <w:t>1.5.</w:t>
            </w:r>
            <w:r w:rsidR="00786999">
              <w:rPr>
                <w:rFonts w:asciiTheme="minorHAnsi" w:eastAsiaTheme="minorEastAsia" w:hAnsiTheme="minorHAnsi" w:cstheme="minorBidi"/>
                <w:bCs w:val="0"/>
                <w:sz w:val="22"/>
                <w:szCs w:val="22"/>
              </w:rPr>
              <w:tab/>
            </w:r>
            <w:r w:rsidR="00786999" w:rsidRPr="00A11D9F">
              <w:rPr>
                <w:rStyle w:val="af0"/>
              </w:rPr>
              <w:t>Открытие лицевого счета физическому лицу</w:t>
            </w:r>
            <w:r w:rsidR="00786999">
              <w:rPr>
                <w:webHidden/>
              </w:rPr>
              <w:tab/>
            </w:r>
            <w:r w:rsidR="00786999">
              <w:rPr>
                <w:webHidden/>
              </w:rPr>
              <w:fldChar w:fldCharType="begin"/>
            </w:r>
            <w:r w:rsidR="00786999">
              <w:rPr>
                <w:webHidden/>
              </w:rPr>
              <w:instrText xml:space="preserve"> PAGEREF _Toc498513429 \h </w:instrText>
            </w:r>
            <w:r w:rsidR="00786999">
              <w:rPr>
                <w:webHidden/>
              </w:rPr>
            </w:r>
            <w:r w:rsidR="00786999">
              <w:rPr>
                <w:webHidden/>
              </w:rPr>
              <w:fldChar w:fldCharType="separate"/>
            </w:r>
            <w:r w:rsidR="009B52CE">
              <w:rPr>
                <w:webHidden/>
              </w:rPr>
              <w:t>17</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30" w:history="1">
            <w:r w:rsidR="00786999" w:rsidRPr="00A11D9F">
              <w:rPr>
                <w:rStyle w:val="af0"/>
              </w:rPr>
              <w:t>1.6.</w:t>
            </w:r>
            <w:r w:rsidR="00786999">
              <w:rPr>
                <w:rFonts w:asciiTheme="minorHAnsi" w:eastAsiaTheme="minorEastAsia" w:hAnsiTheme="minorHAnsi" w:cstheme="minorBidi"/>
                <w:bCs w:val="0"/>
                <w:sz w:val="22"/>
                <w:szCs w:val="22"/>
              </w:rPr>
              <w:tab/>
            </w:r>
            <w:r w:rsidR="00786999" w:rsidRPr="00A11D9F">
              <w:rPr>
                <w:rStyle w:val="af0"/>
              </w:rPr>
              <w:t>Открытие депозитного лицевого счета</w:t>
            </w:r>
            <w:r w:rsidR="00786999">
              <w:rPr>
                <w:webHidden/>
              </w:rPr>
              <w:tab/>
            </w:r>
            <w:r w:rsidR="00786999">
              <w:rPr>
                <w:webHidden/>
              </w:rPr>
              <w:fldChar w:fldCharType="begin"/>
            </w:r>
            <w:r w:rsidR="00786999">
              <w:rPr>
                <w:webHidden/>
              </w:rPr>
              <w:instrText xml:space="preserve"> PAGEREF _Toc498513430 \h </w:instrText>
            </w:r>
            <w:r w:rsidR="00786999">
              <w:rPr>
                <w:webHidden/>
              </w:rPr>
            </w:r>
            <w:r w:rsidR="00786999">
              <w:rPr>
                <w:webHidden/>
              </w:rPr>
              <w:fldChar w:fldCharType="separate"/>
            </w:r>
            <w:r w:rsidR="009B52CE">
              <w:rPr>
                <w:webHidden/>
              </w:rPr>
              <w:t>18</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31" w:history="1">
            <w:r w:rsidR="00786999" w:rsidRPr="00A11D9F">
              <w:rPr>
                <w:rStyle w:val="af0"/>
              </w:rPr>
              <w:t>1.7.</w:t>
            </w:r>
            <w:r w:rsidR="00786999">
              <w:rPr>
                <w:rFonts w:asciiTheme="minorHAnsi" w:eastAsiaTheme="minorEastAsia" w:hAnsiTheme="minorHAnsi" w:cstheme="minorBidi"/>
                <w:bCs w:val="0"/>
                <w:sz w:val="22"/>
                <w:szCs w:val="22"/>
              </w:rPr>
              <w:tab/>
            </w:r>
            <w:r w:rsidR="00786999" w:rsidRPr="00A11D9F">
              <w:rPr>
                <w:rStyle w:val="af0"/>
              </w:rPr>
              <w:t>Открытие казначейского лицевого счета эмитента</w:t>
            </w:r>
            <w:r w:rsidR="00786999">
              <w:rPr>
                <w:webHidden/>
              </w:rPr>
              <w:tab/>
            </w:r>
            <w:r w:rsidR="00786999">
              <w:rPr>
                <w:webHidden/>
              </w:rPr>
              <w:fldChar w:fldCharType="begin"/>
            </w:r>
            <w:r w:rsidR="00786999">
              <w:rPr>
                <w:webHidden/>
              </w:rPr>
              <w:instrText xml:space="preserve"> PAGEREF _Toc498513431 \h </w:instrText>
            </w:r>
            <w:r w:rsidR="00786999">
              <w:rPr>
                <w:webHidden/>
              </w:rPr>
            </w:r>
            <w:r w:rsidR="00786999">
              <w:rPr>
                <w:webHidden/>
              </w:rPr>
              <w:fldChar w:fldCharType="separate"/>
            </w:r>
            <w:r w:rsidR="009B52CE">
              <w:rPr>
                <w:webHidden/>
              </w:rPr>
              <w:t>19</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32" w:history="1">
            <w:r w:rsidR="00786999" w:rsidRPr="00A11D9F">
              <w:rPr>
                <w:rStyle w:val="af0"/>
              </w:rPr>
              <w:t>1.8.</w:t>
            </w:r>
            <w:r w:rsidR="00786999">
              <w:rPr>
                <w:rFonts w:asciiTheme="minorHAnsi" w:eastAsiaTheme="minorEastAsia" w:hAnsiTheme="minorHAnsi" w:cstheme="minorBidi"/>
                <w:bCs w:val="0"/>
                <w:sz w:val="22"/>
                <w:szCs w:val="22"/>
              </w:rPr>
              <w:tab/>
            </w:r>
            <w:r w:rsidR="00786999" w:rsidRPr="00A11D9F">
              <w:rPr>
                <w:rStyle w:val="af0"/>
              </w:rPr>
              <w:t>Открытие эмиссионного счета</w:t>
            </w:r>
            <w:r w:rsidR="00786999">
              <w:rPr>
                <w:webHidden/>
              </w:rPr>
              <w:tab/>
            </w:r>
            <w:r w:rsidR="00786999">
              <w:rPr>
                <w:webHidden/>
              </w:rPr>
              <w:fldChar w:fldCharType="begin"/>
            </w:r>
            <w:r w:rsidR="00786999">
              <w:rPr>
                <w:webHidden/>
              </w:rPr>
              <w:instrText xml:space="preserve"> PAGEREF _Toc498513432 \h </w:instrText>
            </w:r>
            <w:r w:rsidR="00786999">
              <w:rPr>
                <w:webHidden/>
              </w:rPr>
            </w:r>
            <w:r w:rsidR="00786999">
              <w:rPr>
                <w:webHidden/>
              </w:rPr>
              <w:fldChar w:fldCharType="separate"/>
            </w:r>
            <w:r w:rsidR="009B52CE">
              <w:rPr>
                <w:webHidden/>
              </w:rPr>
              <w:t>19</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33" w:history="1">
            <w:r w:rsidR="00786999" w:rsidRPr="00A11D9F">
              <w:rPr>
                <w:rStyle w:val="af0"/>
              </w:rPr>
              <w:t>1.9.</w:t>
            </w:r>
            <w:r w:rsidR="00786999">
              <w:rPr>
                <w:rFonts w:asciiTheme="minorHAnsi" w:eastAsiaTheme="minorEastAsia" w:hAnsiTheme="minorHAnsi" w:cstheme="minorBidi"/>
                <w:bCs w:val="0"/>
                <w:sz w:val="22"/>
                <w:szCs w:val="22"/>
              </w:rPr>
              <w:tab/>
            </w:r>
            <w:r w:rsidR="00786999" w:rsidRPr="00A11D9F">
              <w:rPr>
                <w:rStyle w:val="af0"/>
              </w:rPr>
              <w:t>Открытие счета неустановленных лиц</w:t>
            </w:r>
            <w:r w:rsidR="00786999">
              <w:rPr>
                <w:webHidden/>
              </w:rPr>
              <w:tab/>
            </w:r>
            <w:r w:rsidR="00786999">
              <w:rPr>
                <w:webHidden/>
              </w:rPr>
              <w:fldChar w:fldCharType="begin"/>
            </w:r>
            <w:r w:rsidR="00786999">
              <w:rPr>
                <w:webHidden/>
              </w:rPr>
              <w:instrText xml:space="preserve"> PAGEREF _Toc498513433 \h </w:instrText>
            </w:r>
            <w:r w:rsidR="00786999">
              <w:rPr>
                <w:webHidden/>
              </w:rPr>
            </w:r>
            <w:r w:rsidR="00786999">
              <w:rPr>
                <w:webHidden/>
              </w:rPr>
              <w:fldChar w:fldCharType="separate"/>
            </w:r>
            <w:r w:rsidR="009B52CE">
              <w:rPr>
                <w:webHidden/>
              </w:rPr>
              <w:t>19</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34" w:history="1">
            <w:r w:rsidR="00786999" w:rsidRPr="00A11D9F">
              <w:rPr>
                <w:rStyle w:val="af0"/>
              </w:rPr>
              <w:t>1.10.</w:t>
            </w:r>
            <w:r w:rsidR="00786999">
              <w:rPr>
                <w:rFonts w:asciiTheme="minorHAnsi" w:eastAsiaTheme="minorEastAsia" w:hAnsiTheme="minorHAnsi" w:cstheme="minorBidi"/>
                <w:bCs w:val="0"/>
                <w:sz w:val="22"/>
                <w:szCs w:val="22"/>
              </w:rPr>
              <w:tab/>
            </w:r>
            <w:r w:rsidR="00786999" w:rsidRPr="00A11D9F">
              <w:rPr>
                <w:rStyle w:val="af0"/>
              </w:rPr>
              <w:t>Внесение изменений в учётный регистр, содержащий сведения в отношении зарегистрированного лица</w:t>
            </w:r>
            <w:r w:rsidR="00786999">
              <w:rPr>
                <w:webHidden/>
              </w:rPr>
              <w:tab/>
            </w:r>
            <w:r w:rsidR="00786999">
              <w:rPr>
                <w:webHidden/>
              </w:rPr>
              <w:fldChar w:fldCharType="begin"/>
            </w:r>
            <w:r w:rsidR="00786999">
              <w:rPr>
                <w:webHidden/>
              </w:rPr>
              <w:instrText xml:space="preserve"> PAGEREF _Toc498513434 \h </w:instrText>
            </w:r>
            <w:r w:rsidR="00786999">
              <w:rPr>
                <w:webHidden/>
              </w:rPr>
            </w:r>
            <w:r w:rsidR="00786999">
              <w:rPr>
                <w:webHidden/>
              </w:rPr>
              <w:fldChar w:fldCharType="separate"/>
            </w:r>
            <w:r w:rsidR="009B52CE">
              <w:rPr>
                <w:webHidden/>
              </w:rPr>
              <w:t>19</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35" w:history="1">
            <w:r w:rsidR="00786999" w:rsidRPr="00A11D9F">
              <w:rPr>
                <w:rStyle w:val="af0"/>
              </w:rPr>
              <w:t>1.11.</w:t>
            </w:r>
            <w:r w:rsidR="00786999">
              <w:rPr>
                <w:rFonts w:asciiTheme="minorHAnsi" w:eastAsiaTheme="minorEastAsia" w:hAnsiTheme="minorHAnsi" w:cstheme="minorBidi"/>
                <w:bCs w:val="0"/>
                <w:sz w:val="22"/>
                <w:szCs w:val="22"/>
              </w:rPr>
              <w:tab/>
            </w:r>
            <w:r w:rsidR="00786999" w:rsidRPr="00A11D9F">
              <w:rPr>
                <w:rStyle w:val="af0"/>
              </w:rPr>
              <w:t>Закрытие счета</w:t>
            </w:r>
            <w:r w:rsidR="00786999">
              <w:rPr>
                <w:webHidden/>
              </w:rPr>
              <w:tab/>
            </w:r>
            <w:r w:rsidR="00786999">
              <w:rPr>
                <w:webHidden/>
              </w:rPr>
              <w:fldChar w:fldCharType="begin"/>
            </w:r>
            <w:r w:rsidR="00786999">
              <w:rPr>
                <w:webHidden/>
              </w:rPr>
              <w:instrText xml:space="preserve"> PAGEREF _Toc498513435 \h </w:instrText>
            </w:r>
            <w:r w:rsidR="00786999">
              <w:rPr>
                <w:webHidden/>
              </w:rPr>
            </w:r>
            <w:r w:rsidR="00786999">
              <w:rPr>
                <w:webHidden/>
              </w:rPr>
              <w:fldChar w:fldCharType="separate"/>
            </w:r>
            <w:r w:rsidR="009B52CE">
              <w:rPr>
                <w:webHidden/>
              </w:rPr>
              <w:t>20</w:t>
            </w:r>
            <w:r w:rsidR="00786999">
              <w:rPr>
                <w:webHidden/>
              </w:rPr>
              <w:fldChar w:fldCharType="end"/>
            </w:r>
          </w:hyperlink>
        </w:p>
        <w:p w:rsidR="00786999" w:rsidRDefault="00D06432">
          <w:pPr>
            <w:pStyle w:val="12"/>
            <w:rPr>
              <w:rFonts w:asciiTheme="minorHAnsi" w:eastAsiaTheme="minorEastAsia" w:hAnsiTheme="minorHAnsi" w:cstheme="minorBidi"/>
              <w:b w:val="0"/>
              <w:iCs w:val="0"/>
              <w:sz w:val="22"/>
              <w:szCs w:val="22"/>
            </w:rPr>
          </w:pPr>
          <w:hyperlink w:anchor="_Toc498513436" w:history="1">
            <w:r w:rsidR="00786999" w:rsidRPr="00A11D9F">
              <w:rPr>
                <w:rStyle w:val="af0"/>
              </w:rPr>
              <w:t>Раздел 2.</w:t>
            </w:r>
            <w:r w:rsidR="00786999">
              <w:rPr>
                <w:rFonts w:asciiTheme="minorHAnsi" w:eastAsiaTheme="minorEastAsia" w:hAnsiTheme="minorHAnsi" w:cstheme="minorBidi"/>
                <w:b w:val="0"/>
                <w:iCs w:val="0"/>
                <w:sz w:val="22"/>
                <w:szCs w:val="22"/>
              </w:rPr>
              <w:tab/>
            </w:r>
            <w:r w:rsidR="00786999" w:rsidRPr="00A11D9F">
              <w:rPr>
                <w:rStyle w:val="af0"/>
              </w:rPr>
              <w:t>Процедуры, совершаемые при  списании и зачислении ценных бумаг</w:t>
            </w:r>
            <w:r w:rsidR="00786999">
              <w:rPr>
                <w:webHidden/>
              </w:rPr>
              <w:tab/>
            </w:r>
            <w:r w:rsidR="00786999">
              <w:rPr>
                <w:webHidden/>
              </w:rPr>
              <w:fldChar w:fldCharType="begin"/>
            </w:r>
            <w:r w:rsidR="00786999">
              <w:rPr>
                <w:webHidden/>
              </w:rPr>
              <w:instrText xml:space="preserve"> PAGEREF _Toc498513436 \h </w:instrText>
            </w:r>
            <w:r w:rsidR="00786999">
              <w:rPr>
                <w:webHidden/>
              </w:rPr>
            </w:r>
            <w:r w:rsidR="00786999">
              <w:rPr>
                <w:webHidden/>
              </w:rPr>
              <w:fldChar w:fldCharType="separate"/>
            </w:r>
            <w:r w:rsidR="009B52CE">
              <w:rPr>
                <w:webHidden/>
              </w:rPr>
              <w:t>22</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37" w:history="1">
            <w:r w:rsidR="00786999" w:rsidRPr="00A11D9F">
              <w:rPr>
                <w:rStyle w:val="af0"/>
              </w:rPr>
              <w:t>2.1.</w:t>
            </w:r>
            <w:r w:rsidR="00786999">
              <w:rPr>
                <w:rFonts w:asciiTheme="minorHAnsi" w:eastAsiaTheme="minorEastAsia" w:hAnsiTheme="minorHAnsi" w:cstheme="minorBidi"/>
                <w:bCs w:val="0"/>
                <w:sz w:val="22"/>
                <w:szCs w:val="22"/>
              </w:rPr>
              <w:tab/>
            </w:r>
            <w:r w:rsidR="00786999" w:rsidRPr="00A11D9F">
              <w:rPr>
                <w:rStyle w:val="af0"/>
              </w:rPr>
              <w:t>Внесение записей о списании/зачислении ценных бумаг в результате сделок</w:t>
            </w:r>
            <w:r w:rsidR="00786999">
              <w:rPr>
                <w:webHidden/>
              </w:rPr>
              <w:tab/>
            </w:r>
            <w:r w:rsidR="00786999">
              <w:rPr>
                <w:webHidden/>
              </w:rPr>
              <w:fldChar w:fldCharType="begin"/>
            </w:r>
            <w:r w:rsidR="00786999">
              <w:rPr>
                <w:webHidden/>
              </w:rPr>
              <w:instrText xml:space="preserve"> PAGEREF _Toc498513437 \h </w:instrText>
            </w:r>
            <w:r w:rsidR="00786999">
              <w:rPr>
                <w:webHidden/>
              </w:rPr>
            </w:r>
            <w:r w:rsidR="00786999">
              <w:rPr>
                <w:webHidden/>
              </w:rPr>
              <w:fldChar w:fldCharType="separate"/>
            </w:r>
            <w:r w:rsidR="009B52CE">
              <w:rPr>
                <w:webHidden/>
              </w:rPr>
              <w:t>22</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38" w:history="1">
            <w:r w:rsidR="00786999" w:rsidRPr="00A11D9F">
              <w:rPr>
                <w:rStyle w:val="af0"/>
              </w:rPr>
              <w:t>2.2.</w:t>
            </w:r>
            <w:r w:rsidR="00786999">
              <w:rPr>
                <w:rFonts w:asciiTheme="minorHAnsi" w:eastAsiaTheme="minorEastAsia" w:hAnsiTheme="minorHAnsi" w:cstheme="minorBidi"/>
                <w:bCs w:val="0"/>
                <w:sz w:val="22"/>
                <w:szCs w:val="22"/>
              </w:rPr>
              <w:tab/>
            </w:r>
            <w:r w:rsidR="00786999" w:rsidRPr="00A11D9F">
              <w:rPr>
                <w:rStyle w:val="af0"/>
              </w:rPr>
              <w:t>Внесение записей о списании/зачислении ценных бумаг по решению суда (за исключением случаев перехода права собственности в результате прекращения залога)</w:t>
            </w:r>
            <w:r w:rsidR="00786999">
              <w:rPr>
                <w:webHidden/>
              </w:rPr>
              <w:tab/>
            </w:r>
            <w:r w:rsidR="00786999">
              <w:rPr>
                <w:webHidden/>
              </w:rPr>
              <w:fldChar w:fldCharType="begin"/>
            </w:r>
            <w:r w:rsidR="00786999">
              <w:rPr>
                <w:webHidden/>
              </w:rPr>
              <w:instrText xml:space="preserve"> PAGEREF _Toc498513438 \h </w:instrText>
            </w:r>
            <w:r w:rsidR="00786999">
              <w:rPr>
                <w:webHidden/>
              </w:rPr>
            </w:r>
            <w:r w:rsidR="00786999">
              <w:rPr>
                <w:webHidden/>
              </w:rPr>
              <w:fldChar w:fldCharType="separate"/>
            </w:r>
            <w:r w:rsidR="009B52CE">
              <w:rPr>
                <w:webHidden/>
              </w:rPr>
              <w:t>22</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39" w:history="1">
            <w:r w:rsidR="00786999" w:rsidRPr="00A11D9F">
              <w:rPr>
                <w:rStyle w:val="af0"/>
              </w:rPr>
              <w:t>2.3.</w:t>
            </w:r>
            <w:r w:rsidR="00786999">
              <w:rPr>
                <w:rFonts w:asciiTheme="minorHAnsi" w:eastAsiaTheme="minorEastAsia" w:hAnsiTheme="minorHAnsi" w:cstheme="minorBidi"/>
                <w:bCs w:val="0"/>
                <w:sz w:val="22"/>
                <w:szCs w:val="22"/>
              </w:rPr>
              <w:tab/>
            </w:r>
            <w:r w:rsidR="00786999" w:rsidRPr="00A11D9F">
              <w:rPr>
                <w:rStyle w:val="af0"/>
              </w:rPr>
              <w:t>Особенности списания/зачисления ценных бумаг по счету номинального держателя центрального депозитария</w:t>
            </w:r>
            <w:r w:rsidR="00786999">
              <w:rPr>
                <w:webHidden/>
              </w:rPr>
              <w:tab/>
            </w:r>
            <w:r w:rsidR="00786999">
              <w:rPr>
                <w:webHidden/>
              </w:rPr>
              <w:fldChar w:fldCharType="begin"/>
            </w:r>
            <w:r w:rsidR="00786999">
              <w:rPr>
                <w:webHidden/>
              </w:rPr>
              <w:instrText xml:space="preserve"> PAGEREF _Toc498513439 \h </w:instrText>
            </w:r>
            <w:r w:rsidR="00786999">
              <w:rPr>
                <w:webHidden/>
              </w:rPr>
            </w:r>
            <w:r w:rsidR="00786999">
              <w:rPr>
                <w:webHidden/>
              </w:rPr>
              <w:fldChar w:fldCharType="separate"/>
            </w:r>
            <w:r w:rsidR="009B52CE">
              <w:rPr>
                <w:webHidden/>
              </w:rPr>
              <w:t>23</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40" w:history="1">
            <w:r w:rsidR="00786999" w:rsidRPr="00A11D9F">
              <w:rPr>
                <w:rStyle w:val="af0"/>
              </w:rPr>
              <w:t>2.4.</w:t>
            </w:r>
            <w:r w:rsidR="00786999">
              <w:rPr>
                <w:rFonts w:asciiTheme="minorHAnsi" w:eastAsiaTheme="minorEastAsia" w:hAnsiTheme="minorHAnsi" w:cstheme="minorBidi"/>
                <w:bCs w:val="0"/>
                <w:sz w:val="22"/>
                <w:szCs w:val="22"/>
              </w:rPr>
              <w:tab/>
            </w:r>
            <w:r w:rsidR="00786999" w:rsidRPr="00A11D9F">
              <w:rPr>
                <w:rStyle w:val="af0"/>
              </w:rPr>
              <w:t>Особенности совершения операций списания/зачисления ценных бумаг по счету неустановленных лиц</w:t>
            </w:r>
            <w:r w:rsidR="00786999">
              <w:rPr>
                <w:webHidden/>
              </w:rPr>
              <w:tab/>
            </w:r>
            <w:r w:rsidR="00786999">
              <w:rPr>
                <w:webHidden/>
              </w:rPr>
              <w:fldChar w:fldCharType="begin"/>
            </w:r>
            <w:r w:rsidR="00786999">
              <w:rPr>
                <w:webHidden/>
              </w:rPr>
              <w:instrText xml:space="preserve"> PAGEREF _Toc498513440 \h </w:instrText>
            </w:r>
            <w:r w:rsidR="00786999">
              <w:rPr>
                <w:webHidden/>
              </w:rPr>
            </w:r>
            <w:r w:rsidR="00786999">
              <w:rPr>
                <w:webHidden/>
              </w:rPr>
              <w:fldChar w:fldCharType="separate"/>
            </w:r>
            <w:r w:rsidR="009B52CE">
              <w:rPr>
                <w:webHidden/>
              </w:rPr>
              <w:t>23</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41" w:history="1">
            <w:r w:rsidR="00786999" w:rsidRPr="00A11D9F">
              <w:rPr>
                <w:rStyle w:val="af0"/>
              </w:rPr>
              <w:t>2.5.</w:t>
            </w:r>
            <w:r w:rsidR="00786999">
              <w:rPr>
                <w:rFonts w:asciiTheme="minorHAnsi" w:eastAsiaTheme="minorEastAsia" w:hAnsiTheme="minorHAnsi" w:cstheme="minorBidi"/>
                <w:bCs w:val="0"/>
                <w:sz w:val="22"/>
                <w:szCs w:val="22"/>
              </w:rPr>
              <w:tab/>
            </w:r>
            <w:r w:rsidR="00786999" w:rsidRPr="00A11D9F">
              <w:rPr>
                <w:rStyle w:val="af0"/>
              </w:rPr>
              <w:t>Внесение записей о зачислении/списании ценных бумаг со счета номинального держателя / доверительного управляющего</w:t>
            </w:r>
            <w:r w:rsidR="00786999">
              <w:rPr>
                <w:webHidden/>
              </w:rPr>
              <w:tab/>
            </w:r>
            <w:r w:rsidR="00786999">
              <w:rPr>
                <w:webHidden/>
              </w:rPr>
              <w:fldChar w:fldCharType="begin"/>
            </w:r>
            <w:r w:rsidR="00786999">
              <w:rPr>
                <w:webHidden/>
              </w:rPr>
              <w:instrText xml:space="preserve"> PAGEREF _Toc498513441 \h </w:instrText>
            </w:r>
            <w:r w:rsidR="00786999">
              <w:rPr>
                <w:webHidden/>
              </w:rPr>
            </w:r>
            <w:r w:rsidR="00786999">
              <w:rPr>
                <w:webHidden/>
              </w:rPr>
              <w:fldChar w:fldCharType="separate"/>
            </w:r>
            <w:r w:rsidR="009B52CE">
              <w:rPr>
                <w:webHidden/>
              </w:rPr>
              <w:t>24</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42" w:history="1">
            <w:r w:rsidR="00786999" w:rsidRPr="00A11D9F">
              <w:rPr>
                <w:rStyle w:val="af0"/>
              </w:rPr>
              <w:t>2.6.</w:t>
            </w:r>
            <w:r w:rsidR="00786999">
              <w:rPr>
                <w:rFonts w:asciiTheme="minorHAnsi" w:eastAsiaTheme="minorEastAsia" w:hAnsiTheme="minorHAnsi" w:cstheme="minorBidi"/>
                <w:bCs w:val="0"/>
                <w:sz w:val="22"/>
                <w:szCs w:val="22"/>
              </w:rPr>
              <w:tab/>
            </w:r>
            <w:r w:rsidR="00786999" w:rsidRPr="00A11D9F">
              <w:rPr>
                <w:rStyle w:val="af0"/>
              </w:rPr>
              <w:t>Внесение записей о размещении ценных бумаг</w:t>
            </w:r>
            <w:r w:rsidR="00786999">
              <w:rPr>
                <w:webHidden/>
              </w:rPr>
              <w:tab/>
            </w:r>
            <w:r w:rsidR="00786999">
              <w:rPr>
                <w:webHidden/>
              </w:rPr>
              <w:fldChar w:fldCharType="begin"/>
            </w:r>
            <w:r w:rsidR="00786999">
              <w:rPr>
                <w:webHidden/>
              </w:rPr>
              <w:instrText xml:space="preserve"> PAGEREF _Toc498513442 \h </w:instrText>
            </w:r>
            <w:r w:rsidR="00786999">
              <w:rPr>
                <w:webHidden/>
              </w:rPr>
            </w:r>
            <w:r w:rsidR="00786999">
              <w:rPr>
                <w:webHidden/>
              </w:rPr>
              <w:fldChar w:fldCharType="separate"/>
            </w:r>
            <w:r w:rsidR="009B52CE">
              <w:rPr>
                <w:webHidden/>
              </w:rPr>
              <w:t>26</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43" w:history="1">
            <w:r w:rsidR="00786999" w:rsidRPr="00A11D9F">
              <w:rPr>
                <w:rStyle w:val="af0"/>
              </w:rPr>
              <w:t>2.7.</w:t>
            </w:r>
            <w:r w:rsidR="00786999">
              <w:rPr>
                <w:rFonts w:asciiTheme="minorHAnsi" w:eastAsiaTheme="minorEastAsia" w:hAnsiTheme="minorHAnsi" w:cstheme="minorBidi"/>
                <w:bCs w:val="0"/>
                <w:sz w:val="22"/>
                <w:szCs w:val="22"/>
              </w:rPr>
              <w:tab/>
            </w:r>
            <w:r w:rsidR="00786999" w:rsidRPr="00A11D9F">
              <w:rPr>
                <w:rStyle w:val="af0"/>
              </w:rPr>
              <w:t>Размещение эмиссионных ценных бумаг путем конвертации в них конвертируемых ценных бумаг, за исключением конвертации при реорганизации</w:t>
            </w:r>
            <w:r w:rsidR="00786999">
              <w:rPr>
                <w:webHidden/>
              </w:rPr>
              <w:tab/>
            </w:r>
            <w:r w:rsidR="00786999">
              <w:rPr>
                <w:webHidden/>
              </w:rPr>
              <w:fldChar w:fldCharType="begin"/>
            </w:r>
            <w:r w:rsidR="00786999">
              <w:rPr>
                <w:webHidden/>
              </w:rPr>
              <w:instrText xml:space="preserve"> PAGEREF _Toc498513443 \h </w:instrText>
            </w:r>
            <w:r w:rsidR="00786999">
              <w:rPr>
                <w:webHidden/>
              </w:rPr>
            </w:r>
            <w:r w:rsidR="00786999">
              <w:rPr>
                <w:webHidden/>
              </w:rPr>
              <w:fldChar w:fldCharType="separate"/>
            </w:r>
            <w:r w:rsidR="009B52CE">
              <w:rPr>
                <w:webHidden/>
              </w:rPr>
              <w:t>27</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44" w:history="1">
            <w:r w:rsidR="00786999" w:rsidRPr="00A11D9F">
              <w:rPr>
                <w:rStyle w:val="af0"/>
              </w:rPr>
              <w:t>2.8.</w:t>
            </w:r>
            <w:r w:rsidR="00786999">
              <w:rPr>
                <w:rFonts w:asciiTheme="minorHAnsi" w:eastAsiaTheme="minorEastAsia" w:hAnsiTheme="minorHAnsi" w:cstheme="minorBidi"/>
                <w:bCs w:val="0"/>
                <w:sz w:val="22"/>
                <w:szCs w:val="22"/>
              </w:rPr>
              <w:tab/>
            </w:r>
            <w:r w:rsidR="00786999" w:rsidRPr="00A11D9F">
              <w:rPr>
                <w:rStyle w:val="af0"/>
              </w:rPr>
              <w:t>Внесение записей об аннулировании (погашении) ценных бумаг</w:t>
            </w:r>
            <w:r w:rsidR="00786999">
              <w:rPr>
                <w:webHidden/>
              </w:rPr>
              <w:tab/>
            </w:r>
            <w:r w:rsidR="00786999">
              <w:rPr>
                <w:webHidden/>
              </w:rPr>
              <w:fldChar w:fldCharType="begin"/>
            </w:r>
            <w:r w:rsidR="00786999">
              <w:rPr>
                <w:webHidden/>
              </w:rPr>
              <w:instrText xml:space="preserve"> PAGEREF _Toc498513444 \h </w:instrText>
            </w:r>
            <w:r w:rsidR="00786999">
              <w:rPr>
                <w:webHidden/>
              </w:rPr>
            </w:r>
            <w:r w:rsidR="00786999">
              <w:rPr>
                <w:webHidden/>
              </w:rPr>
              <w:fldChar w:fldCharType="separate"/>
            </w:r>
            <w:r w:rsidR="009B52CE">
              <w:rPr>
                <w:webHidden/>
              </w:rPr>
              <w:t>28</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45" w:history="1">
            <w:r w:rsidR="00786999" w:rsidRPr="00A11D9F">
              <w:rPr>
                <w:rStyle w:val="af0"/>
              </w:rPr>
              <w:t>2.9.</w:t>
            </w:r>
            <w:r w:rsidR="00786999">
              <w:rPr>
                <w:rFonts w:asciiTheme="minorHAnsi" w:eastAsiaTheme="minorEastAsia" w:hAnsiTheme="minorHAnsi" w:cstheme="minorBidi"/>
                <w:bCs w:val="0"/>
                <w:sz w:val="22"/>
                <w:szCs w:val="22"/>
              </w:rPr>
              <w:tab/>
            </w:r>
            <w:r w:rsidR="00786999" w:rsidRPr="00A11D9F">
              <w:rPr>
                <w:rStyle w:val="af0"/>
              </w:rPr>
              <w:t>Списание с лицевого счета зарегистрированного лица и зачисление на лицевой казначейский счет эмитента не полностью оплаченных акций</w:t>
            </w:r>
            <w:r w:rsidR="00786999">
              <w:rPr>
                <w:webHidden/>
              </w:rPr>
              <w:tab/>
            </w:r>
            <w:r w:rsidR="00786999">
              <w:rPr>
                <w:webHidden/>
              </w:rPr>
              <w:fldChar w:fldCharType="begin"/>
            </w:r>
            <w:r w:rsidR="00786999">
              <w:rPr>
                <w:webHidden/>
              </w:rPr>
              <w:instrText xml:space="preserve"> PAGEREF _Toc498513445 \h </w:instrText>
            </w:r>
            <w:r w:rsidR="00786999">
              <w:rPr>
                <w:webHidden/>
              </w:rPr>
            </w:r>
            <w:r w:rsidR="00786999">
              <w:rPr>
                <w:webHidden/>
              </w:rPr>
              <w:fldChar w:fldCharType="separate"/>
            </w:r>
            <w:r w:rsidR="009B52CE">
              <w:rPr>
                <w:webHidden/>
              </w:rPr>
              <w:t>29</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46" w:history="1">
            <w:r w:rsidR="00786999" w:rsidRPr="00A11D9F">
              <w:rPr>
                <w:rStyle w:val="af0"/>
              </w:rPr>
              <w:t>2.10. Процедуры, совершаемые Регистратором при осуществлении выкупа акций акционерным обществом по требованию акционеров</w:t>
            </w:r>
            <w:r w:rsidR="00786999">
              <w:rPr>
                <w:webHidden/>
              </w:rPr>
              <w:tab/>
            </w:r>
            <w:r w:rsidR="00786999">
              <w:rPr>
                <w:webHidden/>
              </w:rPr>
              <w:fldChar w:fldCharType="begin"/>
            </w:r>
            <w:r w:rsidR="00786999">
              <w:rPr>
                <w:webHidden/>
              </w:rPr>
              <w:instrText xml:space="preserve"> PAGEREF _Toc498513446 \h </w:instrText>
            </w:r>
            <w:r w:rsidR="00786999">
              <w:rPr>
                <w:webHidden/>
              </w:rPr>
            </w:r>
            <w:r w:rsidR="00786999">
              <w:rPr>
                <w:webHidden/>
              </w:rPr>
              <w:fldChar w:fldCharType="separate"/>
            </w:r>
            <w:r w:rsidR="009B52CE">
              <w:rPr>
                <w:webHidden/>
              </w:rPr>
              <w:t>29</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47" w:history="1">
            <w:r w:rsidR="00786999" w:rsidRPr="00A11D9F">
              <w:rPr>
                <w:rStyle w:val="af0"/>
              </w:rPr>
              <w:t>2.11. Процедуры, совершаемые Регистратором при направлении в публичное акционерное общество добровольного/обязательного предложения в связи с приобретением лицом более 30 процентов акций общества</w:t>
            </w:r>
            <w:r w:rsidR="00786999">
              <w:rPr>
                <w:webHidden/>
              </w:rPr>
              <w:tab/>
            </w:r>
            <w:r w:rsidR="00786999">
              <w:rPr>
                <w:webHidden/>
              </w:rPr>
              <w:fldChar w:fldCharType="begin"/>
            </w:r>
            <w:r w:rsidR="00786999">
              <w:rPr>
                <w:webHidden/>
              </w:rPr>
              <w:instrText xml:space="preserve"> PAGEREF _Toc498513447 \h </w:instrText>
            </w:r>
            <w:r w:rsidR="00786999">
              <w:rPr>
                <w:webHidden/>
              </w:rPr>
            </w:r>
            <w:r w:rsidR="00786999">
              <w:rPr>
                <w:webHidden/>
              </w:rPr>
              <w:fldChar w:fldCharType="separate"/>
            </w:r>
            <w:r w:rsidR="009B52CE">
              <w:rPr>
                <w:webHidden/>
              </w:rPr>
              <w:t>33</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48" w:history="1">
            <w:r w:rsidR="00786999" w:rsidRPr="00A11D9F">
              <w:rPr>
                <w:rStyle w:val="af0"/>
              </w:rPr>
              <w:t>2.12.</w:t>
            </w:r>
            <w:r w:rsidR="00786999">
              <w:rPr>
                <w:rFonts w:asciiTheme="minorHAnsi" w:eastAsiaTheme="minorEastAsia" w:hAnsiTheme="minorHAnsi" w:cstheme="minorBidi"/>
                <w:bCs w:val="0"/>
                <w:sz w:val="22"/>
                <w:szCs w:val="22"/>
              </w:rPr>
              <w:tab/>
            </w:r>
            <w:r w:rsidR="00786999" w:rsidRPr="00A11D9F">
              <w:rPr>
                <w:rStyle w:val="af0"/>
              </w:rPr>
              <w:t>Процедуры, совершаемые Регистратором при выкупе ценных бумаг публичного акционерного общества по требованию лица, которое приобрело более 95 процентов акций публичного общества</w:t>
            </w:r>
            <w:r w:rsidR="00786999">
              <w:rPr>
                <w:webHidden/>
              </w:rPr>
              <w:tab/>
            </w:r>
            <w:r w:rsidR="00786999">
              <w:rPr>
                <w:webHidden/>
              </w:rPr>
              <w:fldChar w:fldCharType="begin"/>
            </w:r>
            <w:r w:rsidR="00786999">
              <w:rPr>
                <w:webHidden/>
              </w:rPr>
              <w:instrText xml:space="preserve"> PAGEREF _Toc498513448 \h </w:instrText>
            </w:r>
            <w:r w:rsidR="00786999">
              <w:rPr>
                <w:webHidden/>
              </w:rPr>
            </w:r>
            <w:r w:rsidR="00786999">
              <w:rPr>
                <w:webHidden/>
              </w:rPr>
              <w:fldChar w:fldCharType="separate"/>
            </w:r>
            <w:r w:rsidR="009B52CE">
              <w:rPr>
                <w:webHidden/>
              </w:rPr>
              <w:t>37</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49" w:history="1">
            <w:r w:rsidR="00786999" w:rsidRPr="00A11D9F">
              <w:rPr>
                <w:rStyle w:val="af0"/>
              </w:rPr>
              <w:t>2.13.</w:t>
            </w:r>
            <w:r w:rsidR="00786999">
              <w:rPr>
                <w:rFonts w:asciiTheme="minorHAnsi" w:eastAsiaTheme="minorEastAsia" w:hAnsiTheme="minorHAnsi" w:cstheme="minorBidi"/>
                <w:bCs w:val="0"/>
                <w:sz w:val="22"/>
                <w:szCs w:val="22"/>
              </w:rPr>
              <w:tab/>
            </w:r>
            <w:r w:rsidR="00786999" w:rsidRPr="00A11D9F">
              <w:rPr>
                <w:rStyle w:val="af0"/>
              </w:rPr>
              <w:t>Процедуры, совершаемые  Регистратором при приобретении акционерным обществом размещённых акций</w:t>
            </w:r>
            <w:r w:rsidR="00786999">
              <w:rPr>
                <w:webHidden/>
              </w:rPr>
              <w:tab/>
            </w:r>
            <w:r w:rsidR="00786999">
              <w:rPr>
                <w:webHidden/>
              </w:rPr>
              <w:fldChar w:fldCharType="begin"/>
            </w:r>
            <w:r w:rsidR="00786999">
              <w:rPr>
                <w:webHidden/>
              </w:rPr>
              <w:instrText xml:space="preserve"> PAGEREF _Toc498513449 \h </w:instrText>
            </w:r>
            <w:r w:rsidR="00786999">
              <w:rPr>
                <w:webHidden/>
              </w:rPr>
            </w:r>
            <w:r w:rsidR="00786999">
              <w:rPr>
                <w:webHidden/>
              </w:rPr>
              <w:fldChar w:fldCharType="separate"/>
            </w:r>
            <w:r w:rsidR="009B52CE">
              <w:rPr>
                <w:webHidden/>
              </w:rPr>
              <w:t>40</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50" w:history="1">
            <w:r w:rsidR="00786999" w:rsidRPr="00A11D9F">
              <w:rPr>
                <w:rStyle w:val="af0"/>
              </w:rPr>
              <w:t>2.14.</w:t>
            </w:r>
            <w:r w:rsidR="00786999">
              <w:rPr>
                <w:rFonts w:asciiTheme="minorHAnsi" w:eastAsiaTheme="minorEastAsia" w:hAnsiTheme="minorHAnsi" w:cstheme="minorBidi"/>
                <w:bCs w:val="0"/>
                <w:sz w:val="22"/>
                <w:szCs w:val="22"/>
              </w:rPr>
              <w:tab/>
            </w:r>
            <w:r w:rsidR="00786999" w:rsidRPr="00A11D9F">
              <w:rPr>
                <w:rStyle w:val="af0"/>
              </w:rPr>
              <w:t>Процедуры, совершаемые Регистратором при осуществлении акционерами преимущественного права приобретения акций и эмиссионных ценных бумаг, конвертируемых в акции</w:t>
            </w:r>
            <w:r w:rsidR="00786999">
              <w:rPr>
                <w:webHidden/>
              </w:rPr>
              <w:tab/>
            </w:r>
            <w:r w:rsidR="00786999">
              <w:rPr>
                <w:webHidden/>
              </w:rPr>
              <w:fldChar w:fldCharType="begin"/>
            </w:r>
            <w:r w:rsidR="00786999">
              <w:rPr>
                <w:webHidden/>
              </w:rPr>
              <w:instrText xml:space="preserve"> PAGEREF _Toc498513450 \h </w:instrText>
            </w:r>
            <w:r w:rsidR="00786999">
              <w:rPr>
                <w:webHidden/>
              </w:rPr>
            </w:r>
            <w:r w:rsidR="00786999">
              <w:rPr>
                <w:webHidden/>
              </w:rPr>
              <w:fldChar w:fldCharType="separate"/>
            </w:r>
            <w:r w:rsidR="009B52CE">
              <w:rPr>
                <w:webHidden/>
              </w:rPr>
              <w:t>43</w:t>
            </w:r>
            <w:r w:rsidR="00786999">
              <w:rPr>
                <w:webHidden/>
              </w:rPr>
              <w:fldChar w:fldCharType="end"/>
            </w:r>
          </w:hyperlink>
        </w:p>
        <w:p w:rsidR="00786999" w:rsidRDefault="00D06432">
          <w:pPr>
            <w:pStyle w:val="12"/>
            <w:rPr>
              <w:rFonts w:asciiTheme="minorHAnsi" w:eastAsiaTheme="minorEastAsia" w:hAnsiTheme="minorHAnsi" w:cstheme="minorBidi"/>
              <w:b w:val="0"/>
              <w:iCs w:val="0"/>
              <w:sz w:val="22"/>
              <w:szCs w:val="22"/>
            </w:rPr>
          </w:pPr>
          <w:hyperlink w:anchor="_Toc498513451" w:history="1">
            <w:r w:rsidR="00786999" w:rsidRPr="00A11D9F">
              <w:rPr>
                <w:rStyle w:val="af0"/>
              </w:rPr>
              <w:t>Раздел 3. Процедуры, совершаемые при фиксации обременения ценных бумаг и (или) ограничения распоряжения ценными бумагами</w:t>
            </w:r>
            <w:r w:rsidR="00786999">
              <w:rPr>
                <w:webHidden/>
              </w:rPr>
              <w:tab/>
            </w:r>
            <w:r w:rsidR="00786999">
              <w:rPr>
                <w:webHidden/>
              </w:rPr>
              <w:fldChar w:fldCharType="begin"/>
            </w:r>
            <w:r w:rsidR="00786999">
              <w:rPr>
                <w:webHidden/>
              </w:rPr>
              <w:instrText xml:space="preserve"> PAGEREF _Toc498513451 \h </w:instrText>
            </w:r>
            <w:r w:rsidR="00786999">
              <w:rPr>
                <w:webHidden/>
              </w:rPr>
            </w:r>
            <w:r w:rsidR="00786999">
              <w:rPr>
                <w:webHidden/>
              </w:rPr>
              <w:fldChar w:fldCharType="separate"/>
            </w:r>
            <w:r w:rsidR="009B52CE">
              <w:rPr>
                <w:webHidden/>
              </w:rPr>
              <w:t>44</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52" w:history="1">
            <w:r w:rsidR="00786999" w:rsidRPr="00A11D9F">
              <w:rPr>
                <w:rStyle w:val="af0"/>
              </w:rPr>
              <w:t>3.1.</w:t>
            </w:r>
            <w:r w:rsidR="00786999">
              <w:rPr>
                <w:rFonts w:asciiTheme="minorHAnsi" w:eastAsiaTheme="minorEastAsia" w:hAnsiTheme="minorHAnsi" w:cstheme="minorBidi"/>
                <w:bCs w:val="0"/>
                <w:sz w:val="22"/>
                <w:szCs w:val="22"/>
              </w:rPr>
              <w:tab/>
            </w:r>
            <w:r w:rsidR="00786999" w:rsidRPr="00A11D9F">
              <w:rPr>
                <w:rStyle w:val="af0"/>
              </w:rPr>
              <w:t>Фиксация ограничения операций с не полностью оплаченными акциями</w:t>
            </w:r>
            <w:r w:rsidR="00786999">
              <w:rPr>
                <w:webHidden/>
              </w:rPr>
              <w:tab/>
            </w:r>
            <w:r w:rsidR="00786999">
              <w:rPr>
                <w:webHidden/>
              </w:rPr>
              <w:fldChar w:fldCharType="begin"/>
            </w:r>
            <w:r w:rsidR="00786999">
              <w:rPr>
                <w:webHidden/>
              </w:rPr>
              <w:instrText xml:space="preserve"> PAGEREF _Toc498513452 \h </w:instrText>
            </w:r>
            <w:r w:rsidR="00786999">
              <w:rPr>
                <w:webHidden/>
              </w:rPr>
            </w:r>
            <w:r w:rsidR="00786999">
              <w:rPr>
                <w:webHidden/>
              </w:rPr>
              <w:fldChar w:fldCharType="separate"/>
            </w:r>
            <w:r w:rsidR="009B52CE">
              <w:rPr>
                <w:webHidden/>
              </w:rPr>
              <w:t>44</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53" w:history="1">
            <w:r w:rsidR="00786999" w:rsidRPr="00A11D9F">
              <w:rPr>
                <w:rStyle w:val="af0"/>
              </w:rPr>
              <w:t>3.2. Блокирование операций по счету зарегистрированного лица – наследодателя</w:t>
            </w:r>
            <w:r w:rsidR="00786999">
              <w:rPr>
                <w:webHidden/>
              </w:rPr>
              <w:tab/>
            </w:r>
            <w:r w:rsidR="00786999">
              <w:rPr>
                <w:webHidden/>
              </w:rPr>
              <w:fldChar w:fldCharType="begin"/>
            </w:r>
            <w:r w:rsidR="00786999">
              <w:rPr>
                <w:webHidden/>
              </w:rPr>
              <w:instrText xml:space="preserve"> PAGEREF _Toc498513453 \h </w:instrText>
            </w:r>
            <w:r w:rsidR="00786999">
              <w:rPr>
                <w:webHidden/>
              </w:rPr>
            </w:r>
            <w:r w:rsidR="00786999">
              <w:rPr>
                <w:webHidden/>
              </w:rPr>
              <w:fldChar w:fldCharType="separate"/>
            </w:r>
            <w:r w:rsidR="009B52CE">
              <w:rPr>
                <w:webHidden/>
              </w:rPr>
              <w:t>45</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54" w:history="1">
            <w:r w:rsidR="00786999" w:rsidRPr="00A11D9F">
              <w:rPr>
                <w:rStyle w:val="af0"/>
              </w:rPr>
              <w:t>3.3. Блокирование операций по счету на основании документов, выданных уполномоченными государственными органами</w:t>
            </w:r>
            <w:r w:rsidR="00786999">
              <w:rPr>
                <w:webHidden/>
              </w:rPr>
              <w:tab/>
            </w:r>
            <w:r w:rsidR="00786999">
              <w:rPr>
                <w:webHidden/>
              </w:rPr>
              <w:fldChar w:fldCharType="begin"/>
            </w:r>
            <w:r w:rsidR="00786999">
              <w:rPr>
                <w:webHidden/>
              </w:rPr>
              <w:instrText xml:space="preserve"> PAGEREF _Toc498513454 \h </w:instrText>
            </w:r>
            <w:r w:rsidR="00786999">
              <w:rPr>
                <w:webHidden/>
              </w:rPr>
            </w:r>
            <w:r w:rsidR="00786999">
              <w:rPr>
                <w:webHidden/>
              </w:rPr>
              <w:fldChar w:fldCharType="separate"/>
            </w:r>
            <w:r w:rsidR="009B52CE">
              <w:rPr>
                <w:webHidden/>
              </w:rPr>
              <w:t>45</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55" w:history="1">
            <w:r w:rsidR="00786999" w:rsidRPr="00A11D9F">
              <w:rPr>
                <w:rStyle w:val="af0"/>
              </w:rPr>
              <w:t>3.4. Блокирование ценных бумаг по счетам зарегистрированных лиц, открытым в результате прекращения исполнения функций номинального держателя (прекращения договора доверительного управления)</w:t>
            </w:r>
            <w:r w:rsidR="00786999">
              <w:rPr>
                <w:webHidden/>
              </w:rPr>
              <w:tab/>
            </w:r>
            <w:r w:rsidR="00786999">
              <w:rPr>
                <w:webHidden/>
              </w:rPr>
              <w:fldChar w:fldCharType="begin"/>
            </w:r>
            <w:r w:rsidR="00786999">
              <w:rPr>
                <w:webHidden/>
              </w:rPr>
              <w:instrText xml:space="preserve"> PAGEREF _Toc498513455 \h </w:instrText>
            </w:r>
            <w:r w:rsidR="00786999">
              <w:rPr>
                <w:webHidden/>
              </w:rPr>
            </w:r>
            <w:r w:rsidR="00786999">
              <w:rPr>
                <w:webHidden/>
              </w:rPr>
              <w:fldChar w:fldCharType="separate"/>
            </w:r>
            <w:r w:rsidR="009B52CE">
              <w:rPr>
                <w:webHidden/>
              </w:rPr>
              <w:t>45</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56" w:history="1">
            <w:r w:rsidR="00786999" w:rsidRPr="00A11D9F">
              <w:rPr>
                <w:rStyle w:val="af0"/>
              </w:rPr>
              <w:t>3.5. Внесение записи об установлении ограничения распоряжением предъявленных к выкупу (приобретению) акций в случаях, предусмотренных статьями 72, 75, 84.3 Федерального закона «Об акционерных обществах»</w:t>
            </w:r>
            <w:r w:rsidR="00786999">
              <w:rPr>
                <w:webHidden/>
              </w:rPr>
              <w:tab/>
            </w:r>
            <w:r w:rsidR="00786999">
              <w:rPr>
                <w:webHidden/>
              </w:rPr>
              <w:fldChar w:fldCharType="begin"/>
            </w:r>
            <w:r w:rsidR="00786999">
              <w:rPr>
                <w:webHidden/>
              </w:rPr>
              <w:instrText xml:space="preserve"> PAGEREF _Toc498513456 \h </w:instrText>
            </w:r>
            <w:r w:rsidR="00786999">
              <w:rPr>
                <w:webHidden/>
              </w:rPr>
            </w:r>
            <w:r w:rsidR="00786999">
              <w:rPr>
                <w:webHidden/>
              </w:rPr>
              <w:fldChar w:fldCharType="separate"/>
            </w:r>
            <w:r w:rsidR="009B52CE">
              <w:rPr>
                <w:webHidden/>
              </w:rPr>
              <w:t>46</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57" w:history="1">
            <w:r w:rsidR="00786999" w:rsidRPr="00A11D9F">
              <w:rPr>
                <w:rStyle w:val="af0"/>
              </w:rPr>
              <w:t>3.6. Внесение записи об ограничении операций, связанных с распоряжением ценными бумагами, в случае, предусмотренном пунктом 8 статьи 84.7 Федерального закона «Об акционерных обществах»</w:t>
            </w:r>
            <w:r w:rsidR="00786999">
              <w:rPr>
                <w:webHidden/>
              </w:rPr>
              <w:tab/>
            </w:r>
            <w:r w:rsidR="00786999">
              <w:rPr>
                <w:webHidden/>
              </w:rPr>
              <w:fldChar w:fldCharType="begin"/>
            </w:r>
            <w:r w:rsidR="00786999">
              <w:rPr>
                <w:webHidden/>
              </w:rPr>
              <w:instrText xml:space="preserve"> PAGEREF _Toc498513457 \h </w:instrText>
            </w:r>
            <w:r w:rsidR="00786999">
              <w:rPr>
                <w:webHidden/>
              </w:rPr>
            </w:r>
            <w:r w:rsidR="00786999">
              <w:rPr>
                <w:webHidden/>
              </w:rPr>
              <w:fldChar w:fldCharType="separate"/>
            </w:r>
            <w:r w:rsidR="009B52CE">
              <w:rPr>
                <w:webHidden/>
              </w:rPr>
              <w:t>46</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58" w:history="1">
            <w:r w:rsidR="00786999" w:rsidRPr="00A11D9F">
              <w:rPr>
                <w:rStyle w:val="af0"/>
              </w:rPr>
              <w:t>3.7. Установление ограничения по распоряжению выкупаемыми ценными бумагами в случае, предусмотренном статьей 84.8 Федерального закона «Об акционерных обществах»</w:t>
            </w:r>
            <w:r w:rsidR="00786999">
              <w:rPr>
                <w:webHidden/>
              </w:rPr>
              <w:tab/>
            </w:r>
            <w:r w:rsidR="00786999">
              <w:rPr>
                <w:webHidden/>
              </w:rPr>
              <w:fldChar w:fldCharType="begin"/>
            </w:r>
            <w:r w:rsidR="00786999">
              <w:rPr>
                <w:webHidden/>
              </w:rPr>
              <w:instrText xml:space="preserve"> PAGEREF _Toc498513458 \h </w:instrText>
            </w:r>
            <w:r w:rsidR="00786999">
              <w:rPr>
                <w:webHidden/>
              </w:rPr>
            </w:r>
            <w:r w:rsidR="00786999">
              <w:rPr>
                <w:webHidden/>
              </w:rPr>
              <w:fldChar w:fldCharType="separate"/>
            </w:r>
            <w:r w:rsidR="009B52CE">
              <w:rPr>
                <w:webHidden/>
              </w:rPr>
              <w:t>46</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59" w:history="1">
            <w:r w:rsidR="00786999" w:rsidRPr="00A11D9F">
              <w:rPr>
                <w:rStyle w:val="af0"/>
              </w:rPr>
              <w:t>3.8. Блокирование (замораживание) ценных бумаг в целях исполнения Федерального закона «О противодействии легализации (отмыванию) доходов, полученных преступным путем и финансирования терроризма»</w:t>
            </w:r>
            <w:r w:rsidR="00786999">
              <w:rPr>
                <w:webHidden/>
              </w:rPr>
              <w:tab/>
            </w:r>
            <w:r w:rsidR="00786999">
              <w:rPr>
                <w:webHidden/>
              </w:rPr>
              <w:fldChar w:fldCharType="begin"/>
            </w:r>
            <w:r w:rsidR="00786999">
              <w:rPr>
                <w:webHidden/>
              </w:rPr>
              <w:instrText xml:space="preserve"> PAGEREF _Toc498513459 \h </w:instrText>
            </w:r>
            <w:r w:rsidR="00786999">
              <w:rPr>
                <w:webHidden/>
              </w:rPr>
            </w:r>
            <w:r w:rsidR="00786999">
              <w:rPr>
                <w:webHidden/>
              </w:rPr>
              <w:fldChar w:fldCharType="separate"/>
            </w:r>
            <w:r w:rsidR="009B52CE">
              <w:rPr>
                <w:webHidden/>
              </w:rPr>
              <w:t>46</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60" w:history="1">
            <w:r w:rsidR="00786999" w:rsidRPr="00A11D9F">
              <w:rPr>
                <w:rStyle w:val="af0"/>
              </w:rPr>
              <w:t>3.9. Внесение записи об установлении или снятии ограничений по счету номинального держателя в связи с наложением (снятием) ареста по счету депо</w:t>
            </w:r>
            <w:r w:rsidR="00786999">
              <w:rPr>
                <w:webHidden/>
              </w:rPr>
              <w:tab/>
            </w:r>
            <w:r w:rsidR="00786999">
              <w:rPr>
                <w:webHidden/>
              </w:rPr>
              <w:fldChar w:fldCharType="begin"/>
            </w:r>
            <w:r w:rsidR="00786999">
              <w:rPr>
                <w:webHidden/>
              </w:rPr>
              <w:instrText xml:space="preserve"> PAGEREF _Toc498513460 \h </w:instrText>
            </w:r>
            <w:r w:rsidR="00786999">
              <w:rPr>
                <w:webHidden/>
              </w:rPr>
            </w:r>
            <w:r w:rsidR="00786999">
              <w:rPr>
                <w:webHidden/>
              </w:rPr>
              <w:fldChar w:fldCharType="separate"/>
            </w:r>
            <w:r w:rsidR="009B52CE">
              <w:rPr>
                <w:webHidden/>
              </w:rPr>
              <w:t>47</w:t>
            </w:r>
            <w:r w:rsidR="00786999">
              <w:rPr>
                <w:webHidden/>
              </w:rPr>
              <w:fldChar w:fldCharType="end"/>
            </w:r>
          </w:hyperlink>
        </w:p>
        <w:p w:rsidR="00786999" w:rsidRDefault="00D06432">
          <w:pPr>
            <w:pStyle w:val="12"/>
            <w:rPr>
              <w:rFonts w:asciiTheme="minorHAnsi" w:eastAsiaTheme="minorEastAsia" w:hAnsiTheme="minorHAnsi" w:cstheme="minorBidi"/>
              <w:b w:val="0"/>
              <w:iCs w:val="0"/>
              <w:sz w:val="22"/>
              <w:szCs w:val="22"/>
            </w:rPr>
          </w:pPr>
          <w:hyperlink w:anchor="_Toc498513461" w:history="1">
            <w:r w:rsidR="00786999" w:rsidRPr="00A11D9F">
              <w:rPr>
                <w:rStyle w:val="af0"/>
              </w:rPr>
              <w:t>Раздел 4. Процедуры, совершаемые при фиксации прекращения обременения ценных бумаг и (или) снятия ограничения распоряжения ценными бумагами</w:t>
            </w:r>
            <w:r w:rsidR="00786999">
              <w:rPr>
                <w:webHidden/>
              </w:rPr>
              <w:tab/>
            </w:r>
            <w:r w:rsidR="00786999">
              <w:rPr>
                <w:webHidden/>
              </w:rPr>
              <w:fldChar w:fldCharType="begin"/>
            </w:r>
            <w:r w:rsidR="00786999">
              <w:rPr>
                <w:webHidden/>
              </w:rPr>
              <w:instrText xml:space="preserve"> PAGEREF _Toc498513461 \h </w:instrText>
            </w:r>
            <w:r w:rsidR="00786999">
              <w:rPr>
                <w:webHidden/>
              </w:rPr>
            </w:r>
            <w:r w:rsidR="00786999">
              <w:rPr>
                <w:webHidden/>
              </w:rPr>
              <w:fldChar w:fldCharType="separate"/>
            </w:r>
            <w:r w:rsidR="009B52CE">
              <w:rPr>
                <w:webHidden/>
              </w:rPr>
              <w:t>47</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62" w:history="1">
            <w:r w:rsidR="00786999" w:rsidRPr="00A11D9F">
              <w:rPr>
                <w:rStyle w:val="af0"/>
              </w:rPr>
              <w:t>4.1. Фиксация прекращения ограничения операций с не полностью оплаченными акциями</w:t>
            </w:r>
            <w:r w:rsidR="00786999">
              <w:rPr>
                <w:webHidden/>
              </w:rPr>
              <w:tab/>
            </w:r>
            <w:r w:rsidR="00786999">
              <w:rPr>
                <w:webHidden/>
              </w:rPr>
              <w:fldChar w:fldCharType="begin"/>
            </w:r>
            <w:r w:rsidR="00786999">
              <w:rPr>
                <w:webHidden/>
              </w:rPr>
              <w:instrText xml:space="preserve"> PAGEREF _Toc498513462 \h </w:instrText>
            </w:r>
            <w:r w:rsidR="00786999">
              <w:rPr>
                <w:webHidden/>
              </w:rPr>
            </w:r>
            <w:r w:rsidR="00786999">
              <w:rPr>
                <w:webHidden/>
              </w:rPr>
              <w:fldChar w:fldCharType="separate"/>
            </w:r>
            <w:r w:rsidR="009B52CE">
              <w:rPr>
                <w:webHidden/>
              </w:rPr>
              <w:t>47</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63" w:history="1">
            <w:r w:rsidR="00786999" w:rsidRPr="00A11D9F">
              <w:rPr>
                <w:rStyle w:val="af0"/>
              </w:rPr>
              <w:t>4.2. Прекращение блокирования операций по счету по распоряжению зарегистрированного лица</w:t>
            </w:r>
            <w:r w:rsidR="00786999">
              <w:rPr>
                <w:webHidden/>
              </w:rPr>
              <w:tab/>
            </w:r>
            <w:r w:rsidR="00786999">
              <w:rPr>
                <w:webHidden/>
              </w:rPr>
              <w:fldChar w:fldCharType="begin"/>
            </w:r>
            <w:r w:rsidR="00786999">
              <w:rPr>
                <w:webHidden/>
              </w:rPr>
              <w:instrText xml:space="preserve"> PAGEREF _Toc498513463 \h </w:instrText>
            </w:r>
            <w:r w:rsidR="00786999">
              <w:rPr>
                <w:webHidden/>
              </w:rPr>
            </w:r>
            <w:r w:rsidR="00786999">
              <w:rPr>
                <w:webHidden/>
              </w:rPr>
              <w:fldChar w:fldCharType="separate"/>
            </w:r>
            <w:r w:rsidR="009B52CE">
              <w:rPr>
                <w:webHidden/>
              </w:rPr>
              <w:t>47</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64" w:history="1">
            <w:r w:rsidR="00786999" w:rsidRPr="00A11D9F">
              <w:rPr>
                <w:rStyle w:val="af0"/>
              </w:rPr>
              <w:t>4.3. Фиксация снятия блокирования операций по счету зарегистрированного лица – наследодателя</w:t>
            </w:r>
            <w:r w:rsidR="00786999">
              <w:rPr>
                <w:webHidden/>
              </w:rPr>
              <w:tab/>
            </w:r>
            <w:r w:rsidR="00786999">
              <w:rPr>
                <w:webHidden/>
              </w:rPr>
              <w:fldChar w:fldCharType="begin"/>
            </w:r>
            <w:r w:rsidR="00786999">
              <w:rPr>
                <w:webHidden/>
              </w:rPr>
              <w:instrText xml:space="preserve"> PAGEREF _Toc498513464 \h </w:instrText>
            </w:r>
            <w:r w:rsidR="00786999">
              <w:rPr>
                <w:webHidden/>
              </w:rPr>
            </w:r>
            <w:r w:rsidR="00786999">
              <w:rPr>
                <w:webHidden/>
              </w:rPr>
              <w:fldChar w:fldCharType="separate"/>
            </w:r>
            <w:r w:rsidR="009B52CE">
              <w:rPr>
                <w:webHidden/>
              </w:rPr>
              <w:t>47</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65" w:history="1">
            <w:r w:rsidR="00786999" w:rsidRPr="00A11D9F">
              <w:rPr>
                <w:rStyle w:val="af0"/>
              </w:rPr>
              <w:t>4.4. Прекращение блокирования операций по счету на основании документов, выданных уполномоченными государственными органами.</w:t>
            </w:r>
            <w:r w:rsidR="00786999">
              <w:rPr>
                <w:webHidden/>
              </w:rPr>
              <w:tab/>
            </w:r>
            <w:r w:rsidR="00786999">
              <w:rPr>
                <w:webHidden/>
              </w:rPr>
              <w:fldChar w:fldCharType="begin"/>
            </w:r>
            <w:r w:rsidR="00786999">
              <w:rPr>
                <w:webHidden/>
              </w:rPr>
              <w:instrText xml:space="preserve"> PAGEREF _Toc498513465 \h </w:instrText>
            </w:r>
            <w:r w:rsidR="00786999">
              <w:rPr>
                <w:webHidden/>
              </w:rPr>
            </w:r>
            <w:r w:rsidR="00786999">
              <w:rPr>
                <w:webHidden/>
              </w:rPr>
              <w:fldChar w:fldCharType="separate"/>
            </w:r>
            <w:r w:rsidR="009B52CE">
              <w:rPr>
                <w:webHidden/>
              </w:rPr>
              <w:t>48</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66" w:history="1">
            <w:r w:rsidR="00786999" w:rsidRPr="00A11D9F">
              <w:rPr>
                <w:rStyle w:val="af0"/>
              </w:rPr>
              <w:t>4.5. Прекращение блокирования ценных бумаг по счетам зарегистрированных лиц, открытым в результате прекращения исполнения функций номинального держателя (доверительного управляющего) ценных бумаг</w:t>
            </w:r>
            <w:r w:rsidR="00786999">
              <w:rPr>
                <w:webHidden/>
              </w:rPr>
              <w:tab/>
            </w:r>
            <w:r w:rsidR="00786999">
              <w:rPr>
                <w:webHidden/>
              </w:rPr>
              <w:fldChar w:fldCharType="begin"/>
            </w:r>
            <w:r w:rsidR="00786999">
              <w:rPr>
                <w:webHidden/>
              </w:rPr>
              <w:instrText xml:space="preserve"> PAGEREF _Toc498513466 \h </w:instrText>
            </w:r>
            <w:r w:rsidR="00786999">
              <w:rPr>
                <w:webHidden/>
              </w:rPr>
            </w:r>
            <w:r w:rsidR="00786999">
              <w:rPr>
                <w:webHidden/>
              </w:rPr>
              <w:fldChar w:fldCharType="separate"/>
            </w:r>
            <w:r w:rsidR="009B52CE">
              <w:rPr>
                <w:webHidden/>
              </w:rPr>
              <w:t>48</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67" w:history="1">
            <w:r w:rsidR="00786999" w:rsidRPr="00A11D9F">
              <w:rPr>
                <w:rStyle w:val="af0"/>
              </w:rPr>
              <w:t>4.6. Внесение записи о снятии ограничения распоряжением предъявленных к выкупу (приобретению) акций в случаях, предусмотренных статьями 72, 75, 84.3 Федерального закона «Об акционерных обществах»</w:t>
            </w:r>
            <w:r w:rsidR="00786999">
              <w:rPr>
                <w:webHidden/>
              </w:rPr>
              <w:tab/>
            </w:r>
            <w:r w:rsidR="00786999">
              <w:rPr>
                <w:webHidden/>
              </w:rPr>
              <w:fldChar w:fldCharType="begin"/>
            </w:r>
            <w:r w:rsidR="00786999">
              <w:rPr>
                <w:webHidden/>
              </w:rPr>
              <w:instrText xml:space="preserve"> PAGEREF _Toc498513467 \h </w:instrText>
            </w:r>
            <w:r w:rsidR="00786999">
              <w:rPr>
                <w:webHidden/>
              </w:rPr>
            </w:r>
            <w:r w:rsidR="00786999">
              <w:rPr>
                <w:webHidden/>
              </w:rPr>
              <w:fldChar w:fldCharType="separate"/>
            </w:r>
            <w:r w:rsidR="009B52CE">
              <w:rPr>
                <w:webHidden/>
              </w:rPr>
              <w:t>48</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68" w:history="1">
            <w:r w:rsidR="00786999" w:rsidRPr="00A11D9F">
              <w:rPr>
                <w:rStyle w:val="af0"/>
              </w:rPr>
              <w:t>4.7. Внесение записи о прекращении ограничения операций, связанных с распоряжением ценными бумагами, в случае, предусмотренном пунктом 8 статьи 84.7 Федерального закона «Об акционерных обществах»</w:t>
            </w:r>
            <w:r w:rsidR="00786999">
              <w:rPr>
                <w:webHidden/>
              </w:rPr>
              <w:tab/>
            </w:r>
            <w:r w:rsidR="00786999">
              <w:rPr>
                <w:webHidden/>
              </w:rPr>
              <w:fldChar w:fldCharType="begin"/>
            </w:r>
            <w:r w:rsidR="00786999">
              <w:rPr>
                <w:webHidden/>
              </w:rPr>
              <w:instrText xml:space="preserve"> PAGEREF _Toc498513468 \h </w:instrText>
            </w:r>
            <w:r w:rsidR="00786999">
              <w:rPr>
                <w:webHidden/>
              </w:rPr>
            </w:r>
            <w:r w:rsidR="00786999">
              <w:rPr>
                <w:webHidden/>
              </w:rPr>
              <w:fldChar w:fldCharType="separate"/>
            </w:r>
            <w:r w:rsidR="009B52CE">
              <w:rPr>
                <w:webHidden/>
              </w:rPr>
              <w:t>49</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69" w:history="1">
            <w:r w:rsidR="00786999" w:rsidRPr="00A11D9F">
              <w:rPr>
                <w:rStyle w:val="af0"/>
              </w:rPr>
              <w:t>4.8. Снятие ограничения по распоряжению выкупаемыми ценными бумагами в случае, предусмотренном статьей 84.8 Федерального закона «Об акционерных обществах»</w:t>
            </w:r>
            <w:r w:rsidR="00786999">
              <w:rPr>
                <w:webHidden/>
              </w:rPr>
              <w:tab/>
            </w:r>
            <w:r w:rsidR="00786999">
              <w:rPr>
                <w:webHidden/>
              </w:rPr>
              <w:fldChar w:fldCharType="begin"/>
            </w:r>
            <w:r w:rsidR="00786999">
              <w:rPr>
                <w:webHidden/>
              </w:rPr>
              <w:instrText xml:space="preserve"> PAGEREF _Toc498513469 \h </w:instrText>
            </w:r>
            <w:r w:rsidR="00786999">
              <w:rPr>
                <w:webHidden/>
              </w:rPr>
            </w:r>
            <w:r w:rsidR="00786999">
              <w:rPr>
                <w:webHidden/>
              </w:rPr>
              <w:fldChar w:fldCharType="separate"/>
            </w:r>
            <w:r w:rsidR="009B52CE">
              <w:rPr>
                <w:webHidden/>
              </w:rPr>
              <w:t>49</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70" w:history="1">
            <w:r w:rsidR="00786999" w:rsidRPr="00A11D9F">
              <w:rPr>
                <w:rStyle w:val="af0"/>
              </w:rPr>
              <w:t>4.9. Прекращение блокирования (замораживания) ценных бумаг в целях исполнения Федерального закона «О противодействии легализации (отмывания) доходов, полученных преступным путем и финансирования терроризма»</w:t>
            </w:r>
            <w:r w:rsidR="00786999">
              <w:rPr>
                <w:webHidden/>
              </w:rPr>
              <w:tab/>
            </w:r>
            <w:r w:rsidR="00786999">
              <w:rPr>
                <w:webHidden/>
              </w:rPr>
              <w:fldChar w:fldCharType="begin"/>
            </w:r>
            <w:r w:rsidR="00786999">
              <w:rPr>
                <w:webHidden/>
              </w:rPr>
              <w:instrText xml:space="preserve"> PAGEREF _Toc498513470 \h </w:instrText>
            </w:r>
            <w:r w:rsidR="00786999">
              <w:rPr>
                <w:webHidden/>
              </w:rPr>
            </w:r>
            <w:r w:rsidR="00786999">
              <w:rPr>
                <w:webHidden/>
              </w:rPr>
              <w:fldChar w:fldCharType="separate"/>
            </w:r>
            <w:r w:rsidR="009B52CE">
              <w:rPr>
                <w:webHidden/>
              </w:rPr>
              <w:t>50</w:t>
            </w:r>
            <w:r w:rsidR="00786999">
              <w:rPr>
                <w:webHidden/>
              </w:rPr>
              <w:fldChar w:fldCharType="end"/>
            </w:r>
          </w:hyperlink>
        </w:p>
        <w:p w:rsidR="00786999" w:rsidRDefault="00D06432">
          <w:pPr>
            <w:pStyle w:val="12"/>
            <w:rPr>
              <w:rFonts w:asciiTheme="minorHAnsi" w:eastAsiaTheme="minorEastAsia" w:hAnsiTheme="minorHAnsi" w:cstheme="minorBidi"/>
              <w:b w:val="0"/>
              <w:iCs w:val="0"/>
              <w:sz w:val="22"/>
              <w:szCs w:val="22"/>
            </w:rPr>
          </w:pPr>
          <w:hyperlink w:anchor="_Toc498513471" w:history="1">
            <w:r w:rsidR="00786999" w:rsidRPr="00A11D9F">
              <w:rPr>
                <w:rStyle w:val="af0"/>
              </w:rPr>
              <w:t>Раздел 5. Процедуры, совершаемые при оформлении перехода прав на ценные бумаги в порядке наследования</w:t>
            </w:r>
            <w:r w:rsidR="00786999">
              <w:rPr>
                <w:webHidden/>
              </w:rPr>
              <w:tab/>
            </w:r>
            <w:r w:rsidR="00786999">
              <w:rPr>
                <w:webHidden/>
              </w:rPr>
              <w:fldChar w:fldCharType="begin"/>
            </w:r>
            <w:r w:rsidR="00786999">
              <w:rPr>
                <w:webHidden/>
              </w:rPr>
              <w:instrText xml:space="preserve"> PAGEREF _Toc498513471 \h </w:instrText>
            </w:r>
            <w:r w:rsidR="00786999">
              <w:rPr>
                <w:webHidden/>
              </w:rPr>
            </w:r>
            <w:r w:rsidR="00786999">
              <w:rPr>
                <w:webHidden/>
              </w:rPr>
              <w:fldChar w:fldCharType="separate"/>
            </w:r>
            <w:r w:rsidR="009B52CE">
              <w:rPr>
                <w:webHidden/>
              </w:rPr>
              <w:t>50</w:t>
            </w:r>
            <w:r w:rsidR="00786999">
              <w:rPr>
                <w:webHidden/>
              </w:rPr>
              <w:fldChar w:fldCharType="end"/>
            </w:r>
          </w:hyperlink>
        </w:p>
        <w:p w:rsidR="00786999" w:rsidRDefault="00D06432">
          <w:pPr>
            <w:pStyle w:val="12"/>
            <w:rPr>
              <w:rFonts w:asciiTheme="minorHAnsi" w:eastAsiaTheme="minorEastAsia" w:hAnsiTheme="minorHAnsi" w:cstheme="minorBidi"/>
              <w:b w:val="0"/>
              <w:iCs w:val="0"/>
              <w:sz w:val="22"/>
              <w:szCs w:val="22"/>
            </w:rPr>
          </w:pPr>
          <w:hyperlink w:anchor="_Toc498513472" w:history="1">
            <w:r w:rsidR="00786999" w:rsidRPr="00A11D9F">
              <w:rPr>
                <w:rStyle w:val="af0"/>
              </w:rPr>
              <w:t>Раздел 6. Процедуры, совершаемые при приостановлении (возобновлении) проведения операций по лицевым счетам</w:t>
            </w:r>
            <w:r w:rsidR="00786999">
              <w:rPr>
                <w:webHidden/>
              </w:rPr>
              <w:tab/>
            </w:r>
            <w:r w:rsidR="00786999">
              <w:rPr>
                <w:webHidden/>
              </w:rPr>
              <w:fldChar w:fldCharType="begin"/>
            </w:r>
            <w:r w:rsidR="00786999">
              <w:rPr>
                <w:webHidden/>
              </w:rPr>
              <w:instrText xml:space="preserve"> PAGEREF _Toc498513472 \h </w:instrText>
            </w:r>
            <w:r w:rsidR="00786999">
              <w:rPr>
                <w:webHidden/>
              </w:rPr>
            </w:r>
            <w:r w:rsidR="00786999">
              <w:rPr>
                <w:webHidden/>
              </w:rPr>
              <w:fldChar w:fldCharType="separate"/>
            </w:r>
            <w:r w:rsidR="009B52CE">
              <w:rPr>
                <w:webHidden/>
              </w:rPr>
              <w:t>51</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73" w:history="1">
            <w:r w:rsidR="00786999" w:rsidRPr="00A11D9F">
              <w:rPr>
                <w:rStyle w:val="af0"/>
              </w:rPr>
              <w:t>6.1. Приостановление операций (возобновление операций) в случае реорганизации эмитента (эмитентов)</w:t>
            </w:r>
            <w:r w:rsidR="00786999">
              <w:rPr>
                <w:webHidden/>
              </w:rPr>
              <w:tab/>
            </w:r>
            <w:r w:rsidR="00786999">
              <w:rPr>
                <w:webHidden/>
              </w:rPr>
              <w:fldChar w:fldCharType="begin"/>
            </w:r>
            <w:r w:rsidR="00786999">
              <w:rPr>
                <w:webHidden/>
              </w:rPr>
              <w:instrText xml:space="preserve"> PAGEREF _Toc498513473 \h </w:instrText>
            </w:r>
            <w:r w:rsidR="00786999">
              <w:rPr>
                <w:webHidden/>
              </w:rPr>
            </w:r>
            <w:r w:rsidR="00786999">
              <w:rPr>
                <w:webHidden/>
              </w:rPr>
              <w:fldChar w:fldCharType="separate"/>
            </w:r>
            <w:r w:rsidR="009B52CE">
              <w:rPr>
                <w:webHidden/>
              </w:rPr>
              <w:t>51</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74" w:history="1">
            <w:r w:rsidR="00786999" w:rsidRPr="00A11D9F">
              <w:rPr>
                <w:rStyle w:val="af0"/>
              </w:rPr>
              <w:t>6.2. Приостановление операций с ценными бумагами в целях исполнения Федерального закона «О противодействии легализации (отмывания) доходов, полученных преступным путем и финансирования терроризма»</w:t>
            </w:r>
            <w:r w:rsidR="00786999">
              <w:rPr>
                <w:webHidden/>
              </w:rPr>
              <w:tab/>
            </w:r>
            <w:r w:rsidR="00786999">
              <w:rPr>
                <w:webHidden/>
              </w:rPr>
              <w:fldChar w:fldCharType="begin"/>
            </w:r>
            <w:r w:rsidR="00786999">
              <w:rPr>
                <w:webHidden/>
              </w:rPr>
              <w:instrText xml:space="preserve"> PAGEREF _Toc498513474 \h </w:instrText>
            </w:r>
            <w:r w:rsidR="00786999">
              <w:rPr>
                <w:webHidden/>
              </w:rPr>
            </w:r>
            <w:r w:rsidR="00786999">
              <w:rPr>
                <w:webHidden/>
              </w:rPr>
              <w:fldChar w:fldCharType="separate"/>
            </w:r>
            <w:r w:rsidR="009B52CE">
              <w:rPr>
                <w:webHidden/>
              </w:rPr>
              <w:t>52</w:t>
            </w:r>
            <w:r w:rsidR="00786999">
              <w:rPr>
                <w:webHidden/>
              </w:rPr>
              <w:fldChar w:fldCharType="end"/>
            </w:r>
          </w:hyperlink>
        </w:p>
        <w:p w:rsidR="00786999" w:rsidRDefault="00D06432">
          <w:pPr>
            <w:pStyle w:val="12"/>
            <w:rPr>
              <w:rFonts w:asciiTheme="minorHAnsi" w:eastAsiaTheme="minorEastAsia" w:hAnsiTheme="minorHAnsi" w:cstheme="minorBidi"/>
              <w:b w:val="0"/>
              <w:iCs w:val="0"/>
              <w:sz w:val="22"/>
              <w:szCs w:val="22"/>
            </w:rPr>
          </w:pPr>
          <w:hyperlink w:anchor="_Toc498513475" w:history="1">
            <w:r w:rsidR="00786999" w:rsidRPr="00A11D9F">
              <w:rPr>
                <w:rStyle w:val="af0"/>
              </w:rPr>
              <w:t>Раздел 7. Процедуры, совершаемые при реорганизации и ликвидации эмитента и зарегистрированного лица</w:t>
            </w:r>
            <w:r w:rsidR="00786999">
              <w:rPr>
                <w:webHidden/>
              </w:rPr>
              <w:tab/>
            </w:r>
            <w:r w:rsidR="00786999">
              <w:rPr>
                <w:webHidden/>
              </w:rPr>
              <w:fldChar w:fldCharType="begin"/>
            </w:r>
            <w:r w:rsidR="00786999">
              <w:rPr>
                <w:webHidden/>
              </w:rPr>
              <w:instrText xml:space="preserve"> PAGEREF _Toc498513475 \h </w:instrText>
            </w:r>
            <w:r w:rsidR="00786999">
              <w:rPr>
                <w:webHidden/>
              </w:rPr>
            </w:r>
            <w:r w:rsidR="00786999">
              <w:rPr>
                <w:webHidden/>
              </w:rPr>
              <w:fldChar w:fldCharType="separate"/>
            </w:r>
            <w:r w:rsidR="009B52CE">
              <w:rPr>
                <w:webHidden/>
              </w:rPr>
              <w:t>53</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76" w:history="1">
            <w:r w:rsidR="00786999" w:rsidRPr="00A11D9F">
              <w:rPr>
                <w:rStyle w:val="af0"/>
              </w:rPr>
              <w:t>7.1.</w:t>
            </w:r>
            <w:r w:rsidR="00786999">
              <w:rPr>
                <w:rFonts w:asciiTheme="minorHAnsi" w:eastAsiaTheme="minorEastAsia" w:hAnsiTheme="minorHAnsi" w:cstheme="minorBidi"/>
                <w:bCs w:val="0"/>
                <w:sz w:val="22"/>
                <w:szCs w:val="22"/>
              </w:rPr>
              <w:tab/>
            </w:r>
            <w:r w:rsidR="00786999" w:rsidRPr="00A11D9F">
              <w:rPr>
                <w:rStyle w:val="af0"/>
              </w:rPr>
              <w:t xml:space="preserve"> Процедуры, осуществляемые при реорганизации эмитента</w:t>
            </w:r>
            <w:r w:rsidR="00786999">
              <w:rPr>
                <w:webHidden/>
              </w:rPr>
              <w:tab/>
            </w:r>
            <w:r w:rsidR="00786999">
              <w:rPr>
                <w:webHidden/>
              </w:rPr>
              <w:fldChar w:fldCharType="begin"/>
            </w:r>
            <w:r w:rsidR="00786999">
              <w:rPr>
                <w:webHidden/>
              </w:rPr>
              <w:instrText xml:space="preserve"> PAGEREF _Toc498513476 \h </w:instrText>
            </w:r>
            <w:r w:rsidR="00786999">
              <w:rPr>
                <w:webHidden/>
              </w:rPr>
            </w:r>
            <w:r w:rsidR="00786999">
              <w:rPr>
                <w:webHidden/>
              </w:rPr>
              <w:fldChar w:fldCharType="separate"/>
            </w:r>
            <w:r w:rsidR="009B52CE">
              <w:rPr>
                <w:webHidden/>
              </w:rPr>
              <w:t>53</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77" w:history="1">
            <w:r w:rsidR="00786999" w:rsidRPr="00A11D9F">
              <w:rPr>
                <w:rStyle w:val="af0"/>
              </w:rPr>
              <w:t>7.2.</w:t>
            </w:r>
            <w:r w:rsidR="00786999">
              <w:rPr>
                <w:rFonts w:asciiTheme="minorHAnsi" w:eastAsiaTheme="minorEastAsia" w:hAnsiTheme="minorHAnsi" w:cstheme="minorBidi"/>
                <w:bCs w:val="0"/>
                <w:sz w:val="22"/>
                <w:szCs w:val="22"/>
              </w:rPr>
              <w:tab/>
            </w:r>
            <w:r w:rsidR="00786999" w:rsidRPr="00A11D9F">
              <w:rPr>
                <w:rStyle w:val="af0"/>
              </w:rPr>
              <w:t>Процедуры, совершаемые  при ликвидации эмитента</w:t>
            </w:r>
            <w:r w:rsidR="00786999">
              <w:rPr>
                <w:webHidden/>
              </w:rPr>
              <w:tab/>
            </w:r>
            <w:r w:rsidR="00786999">
              <w:rPr>
                <w:webHidden/>
              </w:rPr>
              <w:fldChar w:fldCharType="begin"/>
            </w:r>
            <w:r w:rsidR="00786999">
              <w:rPr>
                <w:webHidden/>
              </w:rPr>
              <w:instrText xml:space="preserve"> PAGEREF _Toc498513477 \h </w:instrText>
            </w:r>
            <w:r w:rsidR="00786999">
              <w:rPr>
                <w:webHidden/>
              </w:rPr>
            </w:r>
            <w:r w:rsidR="00786999">
              <w:rPr>
                <w:webHidden/>
              </w:rPr>
              <w:fldChar w:fldCharType="separate"/>
            </w:r>
            <w:r w:rsidR="009B52CE">
              <w:rPr>
                <w:webHidden/>
              </w:rPr>
              <w:t>59</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78" w:history="1">
            <w:r w:rsidR="00786999" w:rsidRPr="00A11D9F">
              <w:rPr>
                <w:rStyle w:val="af0"/>
              </w:rPr>
              <w:t>7.3. Внесение записей при реорганизации и ликвидации зарегистрированного лица</w:t>
            </w:r>
            <w:r w:rsidR="00786999">
              <w:rPr>
                <w:webHidden/>
              </w:rPr>
              <w:tab/>
            </w:r>
            <w:r w:rsidR="00786999">
              <w:rPr>
                <w:webHidden/>
              </w:rPr>
              <w:fldChar w:fldCharType="begin"/>
            </w:r>
            <w:r w:rsidR="00786999">
              <w:rPr>
                <w:webHidden/>
              </w:rPr>
              <w:instrText xml:space="preserve"> PAGEREF _Toc498513478 \h </w:instrText>
            </w:r>
            <w:r w:rsidR="00786999">
              <w:rPr>
                <w:webHidden/>
              </w:rPr>
            </w:r>
            <w:r w:rsidR="00786999">
              <w:rPr>
                <w:webHidden/>
              </w:rPr>
              <w:fldChar w:fldCharType="separate"/>
            </w:r>
            <w:r w:rsidR="009B52CE">
              <w:rPr>
                <w:webHidden/>
              </w:rPr>
              <w:t>59</w:t>
            </w:r>
            <w:r w:rsidR="00786999">
              <w:rPr>
                <w:webHidden/>
              </w:rPr>
              <w:fldChar w:fldCharType="end"/>
            </w:r>
          </w:hyperlink>
        </w:p>
        <w:p w:rsidR="00786999" w:rsidRDefault="00D06432">
          <w:pPr>
            <w:pStyle w:val="12"/>
            <w:tabs>
              <w:tab w:val="left" w:pos="1540"/>
            </w:tabs>
            <w:rPr>
              <w:rFonts w:asciiTheme="minorHAnsi" w:eastAsiaTheme="minorEastAsia" w:hAnsiTheme="minorHAnsi" w:cstheme="minorBidi"/>
              <w:b w:val="0"/>
              <w:iCs w:val="0"/>
              <w:sz w:val="22"/>
              <w:szCs w:val="22"/>
            </w:rPr>
          </w:pPr>
          <w:hyperlink w:anchor="_Toc498513479" w:history="1">
            <w:r w:rsidR="00786999" w:rsidRPr="00A11D9F">
              <w:rPr>
                <w:rStyle w:val="af0"/>
              </w:rPr>
              <w:t>Раздел 8.</w:t>
            </w:r>
            <w:r w:rsidR="00786999">
              <w:rPr>
                <w:rFonts w:asciiTheme="minorHAnsi" w:eastAsiaTheme="minorEastAsia" w:hAnsiTheme="minorHAnsi" w:cstheme="minorBidi"/>
                <w:b w:val="0"/>
                <w:iCs w:val="0"/>
                <w:sz w:val="22"/>
                <w:szCs w:val="22"/>
              </w:rPr>
              <w:tab/>
            </w:r>
            <w:r w:rsidR="00786999" w:rsidRPr="00A11D9F">
              <w:rPr>
                <w:rStyle w:val="af0"/>
              </w:rPr>
              <w:t>Процедуры, совершаемые при взаимодействии Регистратора и номинального держателя в целях проведения номинальным держателем ежедневной сверки в системе учета депозитария</w:t>
            </w:r>
            <w:r w:rsidR="00786999">
              <w:rPr>
                <w:webHidden/>
              </w:rPr>
              <w:tab/>
            </w:r>
            <w:r w:rsidR="00786999">
              <w:rPr>
                <w:webHidden/>
              </w:rPr>
              <w:fldChar w:fldCharType="begin"/>
            </w:r>
            <w:r w:rsidR="00786999">
              <w:rPr>
                <w:webHidden/>
              </w:rPr>
              <w:instrText xml:space="preserve"> PAGEREF _Toc498513479 \h </w:instrText>
            </w:r>
            <w:r w:rsidR="00786999">
              <w:rPr>
                <w:webHidden/>
              </w:rPr>
            </w:r>
            <w:r w:rsidR="00786999">
              <w:rPr>
                <w:webHidden/>
              </w:rPr>
              <w:fldChar w:fldCharType="separate"/>
            </w:r>
            <w:r w:rsidR="009B52CE">
              <w:rPr>
                <w:webHidden/>
              </w:rPr>
              <w:t>60</w:t>
            </w:r>
            <w:r w:rsidR="00786999">
              <w:rPr>
                <w:webHidden/>
              </w:rPr>
              <w:fldChar w:fldCharType="end"/>
            </w:r>
          </w:hyperlink>
        </w:p>
        <w:p w:rsidR="00786999" w:rsidRDefault="00D06432">
          <w:pPr>
            <w:pStyle w:val="12"/>
            <w:rPr>
              <w:rFonts w:asciiTheme="minorHAnsi" w:eastAsiaTheme="minorEastAsia" w:hAnsiTheme="minorHAnsi" w:cstheme="minorBidi"/>
              <w:b w:val="0"/>
              <w:iCs w:val="0"/>
              <w:sz w:val="22"/>
              <w:szCs w:val="22"/>
            </w:rPr>
          </w:pPr>
          <w:hyperlink w:anchor="_Toc498513480" w:history="1">
            <w:r w:rsidR="00786999" w:rsidRPr="00A11D9F">
              <w:rPr>
                <w:rStyle w:val="af0"/>
              </w:rPr>
              <w:t>Раздел 9. Процедуры, совершаемые при объединении лицевых счетов в реестре</w:t>
            </w:r>
            <w:r w:rsidR="00786999">
              <w:rPr>
                <w:webHidden/>
              </w:rPr>
              <w:tab/>
            </w:r>
            <w:r w:rsidR="00786999">
              <w:rPr>
                <w:webHidden/>
              </w:rPr>
              <w:fldChar w:fldCharType="begin"/>
            </w:r>
            <w:r w:rsidR="00786999">
              <w:rPr>
                <w:webHidden/>
              </w:rPr>
              <w:instrText xml:space="preserve"> PAGEREF _Toc498513480 \h </w:instrText>
            </w:r>
            <w:r w:rsidR="00786999">
              <w:rPr>
                <w:webHidden/>
              </w:rPr>
            </w:r>
            <w:r w:rsidR="00786999">
              <w:rPr>
                <w:webHidden/>
              </w:rPr>
              <w:fldChar w:fldCharType="separate"/>
            </w:r>
            <w:r w:rsidR="009B52CE">
              <w:rPr>
                <w:webHidden/>
              </w:rPr>
              <w:t>61</w:t>
            </w:r>
            <w:r w:rsidR="00786999">
              <w:rPr>
                <w:webHidden/>
              </w:rPr>
              <w:fldChar w:fldCharType="end"/>
            </w:r>
          </w:hyperlink>
        </w:p>
        <w:p w:rsidR="00786999" w:rsidRDefault="00D06432">
          <w:pPr>
            <w:pStyle w:val="12"/>
            <w:tabs>
              <w:tab w:val="left" w:pos="1540"/>
            </w:tabs>
            <w:rPr>
              <w:rFonts w:asciiTheme="minorHAnsi" w:eastAsiaTheme="minorEastAsia" w:hAnsiTheme="minorHAnsi" w:cstheme="minorBidi"/>
              <w:b w:val="0"/>
              <w:iCs w:val="0"/>
              <w:sz w:val="22"/>
              <w:szCs w:val="22"/>
            </w:rPr>
          </w:pPr>
          <w:hyperlink w:anchor="_Toc498513481" w:history="1">
            <w:r w:rsidR="00786999" w:rsidRPr="00A11D9F">
              <w:rPr>
                <w:rStyle w:val="af0"/>
              </w:rPr>
              <w:t>Раздел 10.</w:t>
            </w:r>
            <w:r w:rsidR="00786999">
              <w:rPr>
                <w:rFonts w:asciiTheme="minorHAnsi" w:eastAsiaTheme="minorEastAsia" w:hAnsiTheme="minorHAnsi" w:cstheme="minorBidi"/>
                <w:b w:val="0"/>
                <w:iCs w:val="0"/>
                <w:sz w:val="22"/>
                <w:szCs w:val="22"/>
              </w:rPr>
              <w:tab/>
            </w:r>
            <w:r w:rsidR="00786999" w:rsidRPr="00A11D9F">
              <w:rPr>
                <w:rStyle w:val="af0"/>
              </w:rPr>
              <w:t>Процедуры, совершаемые при предоставлении сведений эмитенту, зарегистрированным лицам, нотариусам, залогодержателю, арбитражному управляющему (в том числе финансовому управляющему в деле о банкротстве гражданина)</w:t>
            </w:r>
            <w:r w:rsidR="00786999">
              <w:rPr>
                <w:webHidden/>
              </w:rPr>
              <w:tab/>
            </w:r>
            <w:r w:rsidR="00786999">
              <w:rPr>
                <w:webHidden/>
              </w:rPr>
              <w:fldChar w:fldCharType="begin"/>
            </w:r>
            <w:r w:rsidR="00786999">
              <w:rPr>
                <w:webHidden/>
              </w:rPr>
              <w:instrText xml:space="preserve"> PAGEREF _Toc498513481 \h </w:instrText>
            </w:r>
            <w:r w:rsidR="00786999">
              <w:rPr>
                <w:webHidden/>
              </w:rPr>
            </w:r>
            <w:r w:rsidR="00786999">
              <w:rPr>
                <w:webHidden/>
              </w:rPr>
              <w:fldChar w:fldCharType="separate"/>
            </w:r>
            <w:r w:rsidR="009B52CE">
              <w:rPr>
                <w:webHidden/>
              </w:rPr>
              <w:t>62</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82" w:history="1">
            <w:r w:rsidR="00786999" w:rsidRPr="00A11D9F">
              <w:rPr>
                <w:rStyle w:val="af0"/>
              </w:rPr>
              <w:t>10.1.</w:t>
            </w:r>
            <w:r w:rsidR="00786999">
              <w:rPr>
                <w:rFonts w:asciiTheme="minorHAnsi" w:eastAsiaTheme="minorEastAsia" w:hAnsiTheme="minorHAnsi" w:cstheme="minorBidi"/>
                <w:bCs w:val="0"/>
                <w:sz w:val="22"/>
                <w:szCs w:val="22"/>
              </w:rPr>
              <w:tab/>
            </w:r>
            <w:r w:rsidR="00786999" w:rsidRPr="00A11D9F">
              <w:rPr>
                <w:rStyle w:val="af0"/>
              </w:rPr>
              <w:t>Предоставление информации эмитенту</w:t>
            </w:r>
            <w:r w:rsidR="00786999">
              <w:rPr>
                <w:webHidden/>
              </w:rPr>
              <w:tab/>
            </w:r>
            <w:r w:rsidR="00786999">
              <w:rPr>
                <w:webHidden/>
              </w:rPr>
              <w:fldChar w:fldCharType="begin"/>
            </w:r>
            <w:r w:rsidR="00786999">
              <w:rPr>
                <w:webHidden/>
              </w:rPr>
              <w:instrText xml:space="preserve"> PAGEREF _Toc498513482 \h </w:instrText>
            </w:r>
            <w:r w:rsidR="00786999">
              <w:rPr>
                <w:webHidden/>
              </w:rPr>
            </w:r>
            <w:r w:rsidR="00786999">
              <w:rPr>
                <w:webHidden/>
              </w:rPr>
              <w:fldChar w:fldCharType="separate"/>
            </w:r>
            <w:r w:rsidR="009B52CE">
              <w:rPr>
                <w:webHidden/>
              </w:rPr>
              <w:t>62</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83" w:history="1">
            <w:r w:rsidR="00786999" w:rsidRPr="00A11D9F">
              <w:rPr>
                <w:rStyle w:val="af0"/>
              </w:rPr>
              <w:t>10.2.</w:t>
            </w:r>
            <w:r w:rsidR="00786999">
              <w:rPr>
                <w:rFonts w:asciiTheme="minorHAnsi" w:eastAsiaTheme="minorEastAsia" w:hAnsiTheme="minorHAnsi" w:cstheme="minorBidi"/>
                <w:bCs w:val="0"/>
                <w:sz w:val="22"/>
                <w:szCs w:val="22"/>
              </w:rPr>
              <w:tab/>
            </w:r>
            <w:r w:rsidR="00786999" w:rsidRPr="00A11D9F">
              <w:rPr>
                <w:rStyle w:val="af0"/>
              </w:rPr>
              <w:t>Предоставление информации зарегистрированным лицам</w:t>
            </w:r>
            <w:r w:rsidR="00786999">
              <w:rPr>
                <w:webHidden/>
              </w:rPr>
              <w:tab/>
            </w:r>
            <w:r w:rsidR="00786999">
              <w:rPr>
                <w:webHidden/>
              </w:rPr>
              <w:fldChar w:fldCharType="begin"/>
            </w:r>
            <w:r w:rsidR="00786999">
              <w:rPr>
                <w:webHidden/>
              </w:rPr>
              <w:instrText xml:space="preserve"> PAGEREF _Toc498513483 \h </w:instrText>
            </w:r>
            <w:r w:rsidR="00786999">
              <w:rPr>
                <w:webHidden/>
              </w:rPr>
            </w:r>
            <w:r w:rsidR="00786999">
              <w:rPr>
                <w:webHidden/>
              </w:rPr>
              <w:fldChar w:fldCharType="separate"/>
            </w:r>
            <w:r w:rsidR="009B52CE">
              <w:rPr>
                <w:webHidden/>
              </w:rPr>
              <w:t>63</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84" w:history="1">
            <w:r w:rsidR="00786999" w:rsidRPr="00A11D9F">
              <w:rPr>
                <w:rStyle w:val="af0"/>
              </w:rPr>
              <w:t>10.3.</w:t>
            </w:r>
            <w:r w:rsidR="00786999">
              <w:rPr>
                <w:rFonts w:asciiTheme="minorHAnsi" w:eastAsiaTheme="minorEastAsia" w:hAnsiTheme="minorHAnsi" w:cstheme="minorBidi"/>
                <w:bCs w:val="0"/>
                <w:sz w:val="22"/>
                <w:szCs w:val="22"/>
              </w:rPr>
              <w:tab/>
            </w:r>
            <w:r w:rsidR="00786999" w:rsidRPr="00A11D9F">
              <w:rPr>
                <w:rStyle w:val="af0"/>
              </w:rPr>
              <w:t>Предоставление информации нотариусам</w:t>
            </w:r>
            <w:r w:rsidR="00786999">
              <w:rPr>
                <w:webHidden/>
              </w:rPr>
              <w:tab/>
            </w:r>
            <w:r w:rsidR="00786999">
              <w:rPr>
                <w:webHidden/>
              </w:rPr>
              <w:fldChar w:fldCharType="begin"/>
            </w:r>
            <w:r w:rsidR="00786999">
              <w:rPr>
                <w:webHidden/>
              </w:rPr>
              <w:instrText xml:space="preserve"> PAGEREF _Toc498513484 \h </w:instrText>
            </w:r>
            <w:r w:rsidR="00786999">
              <w:rPr>
                <w:webHidden/>
              </w:rPr>
            </w:r>
            <w:r w:rsidR="00786999">
              <w:rPr>
                <w:webHidden/>
              </w:rPr>
              <w:fldChar w:fldCharType="separate"/>
            </w:r>
            <w:r w:rsidR="009B52CE">
              <w:rPr>
                <w:webHidden/>
              </w:rPr>
              <w:t>65</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85" w:history="1">
            <w:r w:rsidR="00786999" w:rsidRPr="00A11D9F">
              <w:rPr>
                <w:rStyle w:val="af0"/>
              </w:rPr>
              <w:t>10.4.</w:t>
            </w:r>
            <w:r w:rsidR="00786999">
              <w:rPr>
                <w:rFonts w:asciiTheme="minorHAnsi" w:eastAsiaTheme="minorEastAsia" w:hAnsiTheme="minorHAnsi" w:cstheme="minorBidi"/>
                <w:bCs w:val="0"/>
                <w:sz w:val="22"/>
                <w:szCs w:val="22"/>
              </w:rPr>
              <w:tab/>
            </w:r>
            <w:r w:rsidR="00786999" w:rsidRPr="00A11D9F">
              <w:rPr>
                <w:rStyle w:val="af0"/>
              </w:rPr>
              <w:t>Предоставление информации залогодержателю</w:t>
            </w:r>
            <w:r w:rsidR="00786999">
              <w:rPr>
                <w:webHidden/>
              </w:rPr>
              <w:tab/>
            </w:r>
            <w:r w:rsidR="00786999">
              <w:rPr>
                <w:webHidden/>
              </w:rPr>
              <w:fldChar w:fldCharType="begin"/>
            </w:r>
            <w:r w:rsidR="00786999">
              <w:rPr>
                <w:webHidden/>
              </w:rPr>
              <w:instrText xml:space="preserve"> PAGEREF _Toc498513485 \h </w:instrText>
            </w:r>
            <w:r w:rsidR="00786999">
              <w:rPr>
                <w:webHidden/>
              </w:rPr>
            </w:r>
            <w:r w:rsidR="00786999">
              <w:rPr>
                <w:webHidden/>
              </w:rPr>
              <w:fldChar w:fldCharType="separate"/>
            </w:r>
            <w:r w:rsidR="009B52CE">
              <w:rPr>
                <w:webHidden/>
              </w:rPr>
              <w:t>66</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86" w:history="1">
            <w:r w:rsidR="00786999" w:rsidRPr="00A11D9F">
              <w:rPr>
                <w:rStyle w:val="af0"/>
              </w:rPr>
              <w:t>10.5.</w:t>
            </w:r>
            <w:r w:rsidR="00786999">
              <w:rPr>
                <w:rFonts w:asciiTheme="minorHAnsi" w:eastAsiaTheme="minorEastAsia" w:hAnsiTheme="minorHAnsi" w:cstheme="minorBidi"/>
                <w:bCs w:val="0"/>
                <w:sz w:val="22"/>
                <w:szCs w:val="22"/>
              </w:rPr>
              <w:tab/>
            </w:r>
            <w:r w:rsidR="00786999" w:rsidRPr="00A11D9F">
              <w:rPr>
                <w:rStyle w:val="af0"/>
              </w:rPr>
              <w:t>Предоставление информации арбитражному управляющему (в том числе финансовому управляющему в деле о банкротстве гражданина)</w:t>
            </w:r>
            <w:r w:rsidR="00786999">
              <w:rPr>
                <w:webHidden/>
              </w:rPr>
              <w:tab/>
            </w:r>
            <w:r w:rsidR="00786999">
              <w:rPr>
                <w:webHidden/>
              </w:rPr>
              <w:fldChar w:fldCharType="begin"/>
            </w:r>
            <w:r w:rsidR="00786999">
              <w:rPr>
                <w:webHidden/>
              </w:rPr>
              <w:instrText xml:space="preserve"> PAGEREF _Toc498513486 \h </w:instrText>
            </w:r>
            <w:r w:rsidR="00786999">
              <w:rPr>
                <w:webHidden/>
              </w:rPr>
            </w:r>
            <w:r w:rsidR="00786999">
              <w:rPr>
                <w:webHidden/>
              </w:rPr>
              <w:fldChar w:fldCharType="separate"/>
            </w:r>
            <w:r w:rsidR="009B52CE">
              <w:rPr>
                <w:webHidden/>
              </w:rPr>
              <w:t>66</w:t>
            </w:r>
            <w:r w:rsidR="00786999">
              <w:rPr>
                <w:webHidden/>
              </w:rPr>
              <w:fldChar w:fldCharType="end"/>
            </w:r>
          </w:hyperlink>
        </w:p>
        <w:p w:rsidR="00786999" w:rsidRDefault="00D06432">
          <w:pPr>
            <w:pStyle w:val="12"/>
            <w:rPr>
              <w:rFonts w:asciiTheme="minorHAnsi" w:eastAsiaTheme="minorEastAsia" w:hAnsiTheme="minorHAnsi" w:cstheme="minorBidi"/>
              <w:b w:val="0"/>
              <w:iCs w:val="0"/>
              <w:sz w:val="22"/>
              <w:szCs w:val="22"/>
            </w:rPr>
          </w:pPr>
          <w:hyperlink w:anchor="_Toc498513487" w:history="1">
            <w:r w:rsidR="00786999" w:rsidRPr="00A11D9F">
              <w:rPr>
                <w:rStyle w:val="af0"/>
              </w:rPr>
              <w:t>Раздел 11. Процедуры, совершаемые при предоставлении сведений после прекращения действия договора на ведение реестра, в том числе в случаях перевода реестра в режим хранения и (или) передачи реестра другому регистратору</w:t>
            </w:r>
            <w:r w:rsidR="00786999">
              <w:rPr>
                <w:webHidden/>
              </w:rPr>
              <w:tab/>
            </w:r>
            <w:r w:rsidR="00786999">
              <w:rPr>
                <w:webHidden/>
              </w:rPr>
              <w:fldChar w:fldCharType="begin"/>
            </w:r>
            <w:r w:rsidR="00786999">
              <w:rPr>
                <w:webHidden/>
              </w:rPr>
              <w:instrText xml:space="preserve"> PAGEREF _Toc498513487 \h </w:instrText>
            </w:r>
            <w:r w:rsidR="00786999">
              <w:rPr>
                <w:webHidden/>
              </w:rPr>
            </w:r>
            <w:r w:rsidR="00786999">
              <w:rPr>
                <w:webHidden/>
              </w:rPr>
              <w:fldChar w:fldCharType="separate"/>
            </w:r>
            <w:r w:rsidR="009B52CE">
              <w:rPr>
                <w:webHidden/>
              </w:rPr>
              <w:t>66</w:t>
            </w:r>
            <w:r w:rsidR="00786999">
              <w:rPr>
                <w:webHidden/>
              </w:rPr>
              <w:fldChar w:fldCharType="end"/>
            </w:r>
          </w:hyperlink>
        </w:p>
        <w:p w:rsidR="00786999" w:rsidRDefault="00D06432">
          <w:pPr>
            <w:pStyle w:val="12"/>
            <w:rPr>
              <w:rFonts w:asciiTheme="minorHAnsi" w:eastAsiaTheme="minorEastAsia" w:hAnsiTheme="minorHAnsi" w:cstheme="minorBidi"/>
              <w:b w:val="0"/>
              <w:iCs w:val="0"/>
              <w:sz w:val="22"/>
              <w:szCs w:val="22"/>
            </w:rPr>
          </w:pPr>
          <w:hyperlink w:anchor="_Toc498513488" w:history="1">
            <w:r w:rsidR="00786999" w:rsidRPr="00A11D9F">
              <w:rPr>
                <w:rStyle w:val="af0"/>
              </w:rPr>
              <w:t>Раздел 12. Процедуры, совершаемые при исправлении ошибок, в том числе в случае выявления ошибки предыдущего реестродержателя в отношении анкетных данных зарегистрированного лица</w:t>
            </w:r>
            <w:r w:rsidR="00786999">
              <w:rPr>
                <w:webHidden/>
              </w:rPr>
              <w:tab/>
            </w:r>
            <w:r w:rsidR="00786999">
              <w:rPr>
                <w:webHidden/>
              </w:rPr>
              <w:fldChar w:fldCharType="begin"/>
            </w:r>
            <w:r w:rsidR="00786999">
              <w:rPr>
                <w:webHidden/>
              </w:rPr>
              <w:instrText xml:space="preserve"> PAGEREF _Toc498513488 \h </w:instrText>
            </w:r>
            <w:r w:rsidR="00786999">
              <w:rPr>
                <w:webHidden/>
              </w:rPr>
            </w:r>
            <w:r w:rsidR="00786999">
              <w:rPr>
                <w:webHidden/>
              </w:rPr>
              <w:fldChar w:fldCharType="separate"/>
            </w:r>
            <w:r w:rsidR="009B52CE">
              <w:rPr>
                <w:webHidden/>
              </w:rPr>
              <w:t>67</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89" w:history="1">
            <w:r w:rsidR="00786999" w:rsidRPr="00A11D9F">
              <w:rPr>
                <w:rStyle w:val="af0"/>
              </w:rPr>
              <w:t>12.1.Внесение исправительных записей по лицевым счетам, связанных с изменением количества ценных бумаг</w:t>
            </w:r>
            <w:r w:rsidR="00786999">
              <w:rPr>
                <w:webHidden/>
              </w:rPr>
              <w:tab/>
            </w:r>
            <w:r w:rsidR="00786999">
              <w:rPr>
                <w:webHidden/>
              </w:rPr>
              <w:fldChar w:fldCharType="begin"/>
            </w:r>
            <w:r w:rsidR="00786999">
              <w:rPr>
                <w:webHidden/>
              </w:rPr>
              <w:instrText xml:space="preserve"> PAGEREF _Toc498513489 \h </w:instrText>
            </w:r>
            <w:r w:rsidR="00786999">
              <w:rPr>
                <w:webHidden/>
              </w:rPr>
            </w:r>
            <w:r w:rsidR="00786999">
              <w:rPr>
                <w:webHidden/>
              </w:rPr>
              <w:fldChar w:fldCharType="separate"/>
            </w:r>
            <w:r w:rsidR="009B52CE">
              <w:rPr>
                <w:webHidden/>
              </w:rPr>
              <w:t>67</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90" w:history="1">
            <w:r w:rsidR="00786999" w:rsidRPr="00A11D9F">
              <w:rPr>
                <w:rStyle w:val="af0"/>
              </w:rPr>
              <w:t>12.2.</w:t>
            </w:r>
            <w:r w:rsidR="00786999">
              <w:rPr>
                <w:rFonts w:asciiTheme="minorHAnsi" w:eastAsiaTheme="minorEastAsia" w:hAnsiTheme="minorHAnsi" w:cstheme="minorBidi"/>
                <w:bCs w:val="0"/>
                <w:sz w:val="22"/>
                <w:szCs w:val="22"/>
              </w:rPr>
              <w:tab/>
            </w:r>
            <w:r w:rsidR="00786999" w:rsidRPr="00A11D9F">
              <w:rPr>
                <w:rStyle w:val="af0"/>
              </w:rPr>
              <w:t>Внесение изменений в учетные регистры, содержащие сведения о зарегистрированных лицах</w:t>
            </w:r>
            <w:r w:rsidR="00786999">
              <w:rPr>
                <w:webHidden/>
              </w:rPr>
              <w:tab/>
            </w:r>
            <w:r w:rsidR="00786999">
              <w:rPr>
                <w:webHidden/>
              </w:rPr>
              <w:fldChar w:fldCharType="begin"/>
            </w:r>
            <w:r w:rsidR="00786999">
              <w:rPr>
                <w:webHidden/>
              </w:rPr>
              <w:instrText xml:space="preserve"> PAGEREF _Toc498513490 \h </w:instrText>
            </w:r>
            <w:r w:rsidR="00786999">
              <w:rPr>
                <w:webHidden/>
              </w:rPr>
            </w:r>
            <w:r w:rsidR="00786999">
              <w:rPr>
                <w:webHidden/>
              </w:rPr>
              <w:fldChar w:fldCharType="separate"/>
            </w:r>
            <w:r w:rsidR="009B52CE">
              <w:rPr>
                <w:webHidden/>
              </w:rPr>
              <w:t>69</w:t>
            </w:r>
            <w:r w:rsidR="00786999">
              <w:rPr>
                <w:webHidden/>
              </w:rPr>
              <w:fldChar w:fldCharType="end"/>
            </w:r>
          </w:hyperlink>
        </w:p>
        <w:p w:rsidR="00786999" w:rsidRDefault="00D06432">
          <w:pPr>
            <w:pStyle w:val="12"/>
            <w:rPr>
              <w:rFonts w:asciiTheme="minorHAnsi" w:eastAsiaTheme="minorEastAsia" w:hAnsiTheme="minorHAnsi" w:cstheme="minorBidi"/>
              <w:b w:val="0"/>
              <w:iCs w:val="0"/>
              <w:sz w:val="22"/>
              <w:szCs w:val="22"/>
            </w:rPr>
          </w:pPr>
          <w:hyperlink w:anchor="_Toc498513491" w:history="1">
            <w:r w:rsidR="00786999" w:rsidRPr="00A11D9F">
              <w:rPr>
                <w:rStyle w:val="af0"/>
              </w:rPr>
              <w:t>Раздел 13. Процедуры, совершаемые при объединении дополнительных выпусков ценных бумаг и аннулировании индивидуального номера (кода) дополнительного выпуска ценных бумаг</w:t>
            </w:r>
            <w:r w:rsidR="00786999">
              <w:rPr>
                <w:webHidden/>
              </w:rPr>
              <w:tab/>
            </w:r>
            <w:r w:rsidR="00786999">
              <w:rPr>
                <w:webHidden/>
              </w:rPr>
              <w:fldChar w:fldCharType="begin"/>
            </w:r>
            <w:r w:rsidR="00786999">
              <w:rPr>
                <w:webHidden/>
              </w:rPr>
              <w:instrText xml:space="preserve"> PAGEREF _Toc498513491 \h </w:instrText>
            </w:r>
            <w:r w:rsidR="00786999">
              <w:rPr>
                <w:webHidden/>
              </w:rPr>
            </w:r>
            <w:r w:rsidR="00786999">
              <w:rPr>
                <w:webHidden/>
              </w:rPr>
              <w:fldChar w:fldCharType="separate"/>
            </w:r>
            <w:r w:rsidR="009B52CE">
              <w:rPr>
                <w:webHidden/>
              </w:rPr>
              <w:t>69</w:t>
            </w:r>
            <w:r w:rsidR="00786999">
              <w:rPr>
                <w:webHidden/>
              </w:rPr>
              <w:fldChar w:fldCharType="end"/>
            </w:r>
          </w:hyperlink>
        </w:p>
        <w:p w:rsidR="00786999" w:rsidRDefault="00D06432">
          <w:pPr>
            <w:pStyle w:val="12"/>
            <w:rPr>
              <w:rFonts w:asciiTheme="minorHAnsi" w:eastAsiaTheme="minorEastAsia" w:hAnsiTheme="minorHAnsi" w:cstheme="minorBidi"/>
              <w:b w:val="0"/>
              <w:iCs w:val="0"/>
              <w:sz w:val="22"/>
              <w:szCs w:val="22"/>
            </w:rPr>
          </w:pPr>
          <w:hyperlink w:anchor="_Toc498513492" w:history="1">
            <w:r w:rsidR="00786999" w:rsidRPr="00A11D9F">
              <w:rPr>
                <w:rStyle w:val="af0"/>
              </w:rPr>
              <w:t>Раздел 14. Процедуры внесения записей при совершении операций на финансовом рынке, а также процедуры, связанные с обработкой документов подразделениями Регистратора и разграничением полномочий по обработке, хранению и последующему использованию документов</w:t>
            </w:r>
            <w:r w:rsidR="00786999">
              <w:rPr>
                <w:webHidden/>
              </w:rPr>
              <w:tab/>
            </w:r>
            <w:r w:rsidR="00786999">
              <w:rPr>
                <w:webHidden/>
              </w:rPr>
              <w:fldChar w:fldCharType="begin"/>
            </w:r>
            <w:r w:rsidR="00786999">
              <w:rPr>
                <w:webHidden/>
              </w:rPr>
              <w:instrText xml:space="preserve"> PAGEREF _Toc498513492 \h </w:instrText>
            </w:r>
            <w:r w:rsidR="00786999">
              <w:rPr>
                <w:webHidden/>
              </w:rPr>
            </w:r>
            <w:r w:rsidR="00786999">
              <w:rPr>
                <w:webHidden/>
              </w:rPr>
              <w:fldChar w:fldCharType="separate"/>
            </w:r>
            <w:r w:rsidR="009B52CE">
              <w:rPr>
                <w:webHidden/>
              </w:rPr>
              <w:t>72</w:t>
            </w:r>
            <w:r w:rsidR="00786999">
              <w:rPr>
                <w:webHidden/>
              </w:rPr>
              <w:fldChar w:fldCharType="end"/>
            </w:r>
          </w:hyperlink>
        </w:p>
        <w:p w:rsidR="00786999" w:rsidRDefault="00D06432">
          <w:pPr>
            <w:pStyle w:val="12"/>
            <w:rPr>
              <w:rFonts w:asciiTheme="minorHAnsi" w:eastAsiaTheme="minorEastAsia" w:hAnsiTheme="minorHAnsi" w:cstheme="minorBidi"/>
              <w:b w:val="0"/>
              <w:iCs w:val="0"/>
              <w:sz w:val="22"/>
              <w:szCs w:val="22"/>
            </w:rPr>
          </w:pPr>
          <w:hyperlink w:anchor="_Toc498513493" w:history="1">
            <w:r w:rsidR="00786999" w:rsidRPr="00A11D9F">
              <w:rPr>
                <w:rStyle w:val="af0"/>
              </w:rPr>
              <w:t>Раздел 15. Порядок разграничения прав доступа и обеспечения конфиденциальности информации, а также требования к ее защите</w:t>
            </w:r>
            <w:r w:rsidR="00786999">
              <w:rPr>
                <w:webHidden/>
              </w:rPr>
              <w:tab/>
            </w:r>
            <w:r w:rsidR="00786999">
              <w:rPr>
                <w:webHidden/>
              </w:rPr>
              <w:fldChar w:fldCharType="begin"/>
            </w:r>
            <w:r w:rsidR="00786999">
              <w:rPr>
                <w:webHidden/>
              </w:rPr>
              <w:instrText xml:space="preserve"> PAGEREF _Toc498513493 \h </w:instrText>
            </w:r>
            <w:r w:rsidR="00786999">
              <w:rPr>
                <w:webHidden/>
              </w:rPr>
            </w:r>
            <w:r w:rsidR="00786999">
              <w:rPr>
                <w:webHidden/>
              </w:rPr>
              <w:fldChar w:fldCharType="separate"/>
            </w:r>
            <w:r w:rsidR="009B52CE">
              <w:rPr>
                <w:webHidden/>
              </w:rPr>
              <w:t>73</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94" w:history="1">
            <w:r w:rsidR="00786999" w:rsidRPr="00A11D9F">
              <w:rPr>
                <w:rStyle w:val="af0"/>
                <w:b/>
              </w:rPr>
              <w:t>15.1.</w:t>
            </w:r>
            <w:r w:rsidR="00786999">
              <w:rPr>
                <w:rFonts w:asciiTheme="minorHAnsi" w:eastAsiaTheme="minorEastAsia" w:hAnsiTheme="minorHAnsi" w:cstheme="minorBidi"/>
                <w:bCs w:val="0"/>
                <w:sz w:val="22"/>
                <w:szCs w:val="22"/>
              </w:rPr>
              <w:tab/>
            </w:r>
            <w:r w:rsidR="00786999" w:rsidRPr="00A11D9F">
              <w:rPr>
                <w:rStyle w:val="af0"/>
                <w:b/>
              </w:rPr>
              <w:t>Конфиденциальность информации</w:t>
            </w:r>
            <w:r w:rsidR="00786999">
              <w:rPr>
                <w:webHidden/>
              </w:rPr>
              <w:tab/>
            </w:r>
            <w:r w:rsidR="00786999">
              <w:rPr>
                <w:webHidden/>
              </w:rPr>
              <w:fldChar w:fldCharType="begin"/>
            </w:r>
            <w:r w:rsidR="00786999">
              <w:rPr>
                <w:webHidden/>
              </w:rPr>
              <w:instrText xml:space="preserve"> PAGEREF _Toc498513494 \h </w:instrText>
            </w:r>
            <w:r w:rsidR="00786999">
              <w:rPr>
                <w:webHidden/>
              </w:rPr>
            </w:r>
            <w:r w:rsidR="00786999">
              <w:rPr>
                <w:webHidden/>
              </w:rPr>
              <w:fldChar w:fldCharType="separate"/>
            </w:r>
            <w:r w:rsidR="009B52CE">
              <w:rPr>
                <w:webHidden/>
              </w:rPr>
              <w:t>73</w:t>
            </w:r>
            <w:r w:rsidR="00786999">
              <w:rPr>
                <w:webHidden/>
              </w:rPr>
              <w:fldChar w:fldCharType="end"/>
            </w:r>
          </w:hyperlink>
        </w:p>
        <w:p w:rsidR="00786999" w:rsidRDefault="00D06432">
          <w:pPr>
            <w:pStyle w:val="35"/>
            <w:rPr>
              <w:rFonts w:asciiTheme="minorHAnsi" w:eastAsiaTheme="minorEastAsia" w:hAnsiTheme="minorHAnsi" w:cstheme="minorBidi"/>
              <w:bCs w:val="0"/>
              <w:sz w:val="22"/>
              <w:szCs w:val="22"/>
            </w:rPr>
          </w:pPr>
          <w:hyperlink w:anchor="_Toc498513495" w:history="1">
            <w:r w:rsidR="00786999" w:rsidRPr="00A11D9F">
              <w:rPr>
                <w:rStyle w:val="af0"/>
                <w:b/>
              </w:rPr>
              <w:t>15.2.</w:t>
            </w:r>
            <w:r w:rsidR="00786999">
              <w:rPr>
                <w:rFonts w:asciiTheme="minorHAnsi" w:eastAsiaTheme="minorEastAsia" w:hAnsiTheme="minorHAnsi" w:cstheme="minorBidi"/>
                <w:bCs w:val="0"/>
                <w:sz w:val="22"/>
                <w:szCs w:val="22"/>
              </w:rPr>
              <w:tab/>
            </w:r>
            <w:r w:rsidR="00786999" w:rsidRPr="00A11D9F">
              <w:rPr>
                <w:rStyle w:val="af0"/>
                <w:b/>
              </w:rPr>
              <w:t>Порядок хранения и защиты записей и документов, в том числе в целях обеспечения конфиденциальности информации, не допускающей возможности ее использования Регистратором, его работниками и третьими лицами в собственных интересах</w:t>
            </w:r>
            <w:r w:rsidR="00786999">
              <w:rPr>
                <w:webHidden/>
              </w:rPr>
              <w:tab/>
            </w:r>
            <w:r w:rsidR="00786999">
              <w:rPr>
                <w:webHidden/>
              </w:rPr>
              <w:fldChar w:fldCharType="begin"/>
            </w:r>
            <w:r w:rsidR="00786999">
              <w:rPr>
                <w:webHidden/>
              </w:rPr>
              <w:instrText xml:space="preserve"> PAGEREF _Toc498513495 \h </w:instrText>
            </w:r>
            <w:r w:rsidR="00786999">
              <w:rPr>
                <w:webHidden/>
              </w:rPr>
            </w:r>
            <w:r w:rsidR="00786999">
              <w:rPr>
                <w:webHidden/>
              </w:rPr>
              <w:fldChar w:fldCharType="separate"/>
            </w:r>
            <w:r w:rsidR="009B52CE">
              <w:rPr>
                <w:webHidden/>
              </w:rPr>
              <w:t>74</w:t>
            </w:r>
            <w:r w:rsidR="00786999">
              <w:rPr>
                <w:webHidden/>
              </w:rPr>
              <w:fldChar w:fldCharType="end"/>
            </w:r>
          </w:hyperlink>
        </w:p>
        <w:p w:rsidR="00786999" w:rsidRDefault="00D06432">
          <w:pPr>
            <w:pStyle w:val="12"/>
            <w:rPr>
              <w:rFonts w:asciiTheme="minorHAnsi" w:eastAsiaTheme="minorEastAsia" w:hAnsiTheme="minorHAnsi" w:cstheme="minorBidi"/>
              <w:b w:val="0"/>
              <w:iCs w:val="0"/>
              <w:sz w:val="22"/>
              <w:szCs w:val="22"/>
            </w:rPr>
          </w:pPr>
          <w:hyperlink w:anchor="_Toc498513496" w:history="1">
            <w:r w:rsidR="00786999" w:rsidRPr="00A11D9F">
              <w:rPr>
                <w:rStyle w:val="af0"/>
              </w:rPr>
              <w:t>Раздел 16. Порядок обмена документами и информацией в электронной форме. Форматы, используемые при электронном взаимодействии, в том числе при передаче учетных записей</w:t>
            </w:r>
            <w:r w:rsidR="00786999">
              <w:rPr>
                <w:webHidden/>
              </w:rPr>
              <w:tab/>
            </w:r>
            <w:r w:rsidR="00786999">
              <w:rPr>
                <w:webHidden/>
              </w:rPr>
              <w:fldChar w:fldCharType="begin"/>
            </w:r>
            <w:r w:rsidR="00786999">
              <w:rPr>
                <w:webHidden/>
              </w:rPr>
              <w:instrText xml:space="preserve"> PAGEREF _Toc498513496 \h </w:instrText>
            </w:r>
            <w:r w:rsidR="00786999">
              <w:rPr>
                <w:webHidden/>
              </w:rPr>
            </w:r>
            <w:r w:rsidR="00786999">
              <w:rPr>
                <w:webHidden/>
              </w:rPr>
              <w:fldChar w:fldCharType="separate"/>
            </w:r>
            <w:r w:rsidR="009B52CE">
              <w:rPr>
                <w:webHidden/>
              </w:rPr>
              <w:t>78</w:t>
            </w:r>
            <w:r w:rsidR="00786999">
              <w:rPr>
                <w:webHidden/>
              </w:rPr>
              <w:fldChar w:fldCharType="end"/>
            </w:r>
          </w:hyperlink>
        </w:p>
        <w:p w:rsidR="00786999" w:rsidRDefault="00D06432">
          <w:pPr>
            <w:pStyle w:val="12"/>
            <w:rPr>
              <w:rFonts w:asciiTheme="minorHAnsi" w:eastAsiaTheme="minorEastAsia" w:hAnsiTheme="minorHAnsi" w:cstheme="minorBidi"/>
              <w:b w:val="0"/>
              <w:iCs w:val="0"/>
              <w:sz w:val="22"/>
              <w:szCs w:val="22"/>
            </w:rPr>
          </w:pPr>
          <w:hyperlink w:anchor="_Toc498513497" w:history="1">
            <w:r w:rsidR="00786999" w:rsidRPr="00A11D9F">
              <w:rPr>
                <w:rStyle w:val="af0"/>
              </w:rPr>
              <w:t>Раздел 17. Заключительные положения</w:t>
            </w:r>
            <w:r w:rsidR="00786999">
              <w:rPr>
                <w:webHidden/>
              </w:rPr>
              <w:tab/>
            </w:r>
            <w:r w:rsidR="00786999">
              <w:rPr>
                <w:webHidden/>
              </w:rPr>
              <w:fldChar w:fldCharType="begin"/>
            </w:r>
            <w:r w:rsidR="00786999">
              <w:rPr>
                <w:webHidden/>
              </w:rPr>
              <w:instrText xml:space="preserve"> PAGEREF _Toc498513497 \h </w:instrText>
            </w:r>
            <w:r w:rsidR="00786999">
              <w:rPr>
                <w:webHidden/>
              </w:rPr>
            </w:r>
            <w:r w:rsidR="00786999">
              <w:rPr>
                <w:webHidden/>
              </w:rPr>
              <w:fldChar w:fldCharType="separate"/>
            </w:r>
            <w:r w:rsidR="009B52CE">
              <w:rPr>
                <w:webHidden/>
              </w:rPr>
              <w:t>79</w:t>
            </w:r>
            <w:r w:rsidR="00786999">
              <w:rPr>
                <w:webHidden/>
              </w:rPr>
              <w:fldChar w:fldCharType="end"/>
            </w:r>
          </w:hyperlink>
        </w:p>
        <w:p w:rsidR="00034BF6" w:rsidRPr="002E1814" w:rsidRDefault="003C2A78" w:rsidP="00694DEE">
          <w:pPr>
            <w:shd w:val="clear" w:color="auto" w:fill="FFFFFF" w:themeFill="background1"/>
            <w:spacing w:line="360" w:lineRule="auto"/>
          </w:pPr>
          <w:r w:rsidRPr="002E1814">
            <w:rPr>
              <w:bCs/>
            </w:rPr>
            <w:fldChar w:fldCharType="end"/>
          </w:r>
        </w:p>
      </w:sdtContent>
    </w:sdt>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786999" w:rsidRDefault="00786999" w:rsidP="00694DEE">
      <w:pPr>
        <w:spacing w:line="360" w:lineRule="auto"/>
        <w:ind w:firstLine="547"/>
        <w:jc w:val="both"/>
        <w:rPr>
          <w:sz w:val="22"/>
          <w:szCs w:val="22"/>
        </w:rPr>
      </w:pPr>
    </w:p>
    <w:p w:rsidR="004B0353" w:rsidRPr="002E1814" w:rsidRDefault="004B0353" w:rsidP="00694DEE">
      <w:pPr>
        <w:spacing w:line="360" w:lineRule="auto"/>
        <w:ind w:firstLine="547"/>
        <w:jc w:val="both"/>
        <w:rPr>
          <w:sz w:val="22"/>
          <w:szCs w:val="22"/>
        </w:rPr>
      </w:pPr>
      <w:r w:rsidRPr="002E1814">
        <w:rPr>
          <w:sz w:val="22"/>
          <w:szCs w:val="22"/>
        </w:rPr>
        <w:lastRenderedPageBreak/>
        <w:t xml:space="preserve">Настоящий Базовый стандарт совершения </w:t>
      </w:r>
      <w:r w:rsidR="00937412">
        <w:rPr>
          <w:sz w:val="22"/>
          <w:szCs w:val="22"/>
        </w:rPr>
        <w:t>регистраторами</w:t>
      </w:r>
      <w:r w:rsidR="00E37245">
        <w:rPr>
          <w:sz w:val="22"/>
          <w:szCs w:val="22"/>
        </w:rPr>
        <w:t xml:space="preserve"> </w:t>
      </w:r>
      <w:r w:rsidRPr="002E1814">
        <w:rPr>
          <w:sz w:val="22"/>
          <w:szCs w:val="22"/>
        </w:rPr>
        <w:t xml:space="preserve">операций на финансовом рынке (далее - Базовый стандарт) разработан на основании </w:t>
      </w:r>
      <w:r w:rsidR="00787DC2">
        <w:rPr>
          <w:sz w:val="22"/>
          <w:szCs w:val="22"/>
        </w:rPr>
        <w:t xml:space="preserve">части 2 </w:t>
      </w:r>
      <w:r w:rsidRPr="002E1814">
        <w:rPr>
          <w:sz w:val="22"/>
          <w:szCs w:val="22"/>
        </w:rPr>
        <w:t xml:space="preserve">статьи 5 Федерального закона от 13 июля 2015 года №223-ФЗ «О саморегулируемых организациях в сфере финансового рынка» </w:t>
      </w:r>
      <w:r w:rsidR="00787DC2" w:rsidRPr="001C5F81">
        <w:rPr>
          <w:sz w:val="22"/>
          <w:szCs w:val="22"/>
        </w:rPr>
        <w:t>в соответствии с требованиями Указания Банка России от 30 мая 2016 года № 4026-У «О перечне обязательных для разработки саморегулируемыми организациями в сфере финансового рынка, объединяющими брокеров, дилеров, управляющих, депозитариев, регистраторов, базовых стандартов и требованиях к их содержанию, а также перечне операций (содержании видов деятельности) на финансовом рынке, подлежащих стандартизации в зависимости от вида деяте</w:t>
      </w:r>
      <w:r w:rsidR="00787DC2">
        <w:rPr>
          <w:sz w:val="22"/>
          <w:szCs w:val="22"/>
        </w:rPr>
        <w:t xml:space="preserve">льности финансовых организаций» </w:t>
      </w:r>
      <w:r w:rsidRPr="002E1814">
        <w:rPr>
          <w:sz w:val="22"/>
          <w:szCs w:val="22"/>
        </w:rPr>
        <w:t>с целью стандартизации деятельности и унификации подходов по совершению Регистраторам</w:t>
      </w:r>
      <w:r w:rsidR="00787DC2">
        <w:rPr>
          <w:sz w:val="22"/>
          <w:szCs w:val="22"/>
        </w:rPr>
        <w:t>и операций на финансовом рынке.</w:t>
      </w:r>
    </w:p>
    <w:p w:rsidR="004B0353" w:rsidRDefault="004B0353" w:rsidP="00694DEE">
      <w:pPr>
        <w:pStyle w:val="1"/>
        <w:shd w:val="clear" w:color="auto" w:fill="FFFFFF" w:themeFill="background1"/>
        <w:spacing w:before="0" w:after="0" w:line="360" w:lineRule="auto"/>
        <w:ind w:firstLine="709"/>
        <w:rPr>
          <w:sz w:val="22"/>
          <w:szCs w:val="22"/>
        </w:rPr>
      </w:pPr>
    </w:p>
    <w:p w:rsidR="00B350CF" w:rsidRPr="002E1814" w:rsidRDefault="00B96500" w:rsidP="00694DEE">
      <w:pPr>
        <w:pStyle w:val="1"/>
        <w:shd w:val="clear" w:color="auto" w:fill="FFFFFF" w:themeFill="background1"/>
        <w:spacing w:before="0" w:after="0" w:line="360" w:lineRule="auto"/>
        <w:ind w:firstLine="709"/>
        <w:rPr>
          <w:sz w:val="22"/>
          <w:szCs w:val="22"/>
        </w:rPr>
      </w:pPr>
      <w:bookmarkStart w:id="2" w:name="_Toc498513422"/>
      <w:r w:rsidRPr="002E1814">
        <w:rPr>
          <w:sz w:val="22"/>
          <w:szCs w:val="22"/>
        </w:rPr>
        <w:t>Общие положения</w:t>
      </w:r>
      <w:bookmarkEnd w:id="2"/>
    </w:p>
    <w:p w:rsidR="00B350CF" w:rsidRPr="002E1814" w:rsidRDefault="00E2503D" w:rsidP="00694DEE">
      <w:pPr>
        <w:pStyle w:val="23"/>
        <w:widowControl w:val="0"/>
        <w:shd w:val="clear" w:color="auto" w:fill="FFFFFF" w:themeFill="background1"/>
        <w:tabs>
          <w:tab w:val="num" w:pos="1571"/>
        </w:tabs>
        <w:autoSpaceDE w:val="0"/>
        <w:autoSpaceDN w:val="0"/>
        <w:spacing w:line="360" w:lineRule="auto"/>
        <w:ind w:firstLine="709"/>
        <w:rPr>
          <w:sz w:val="22"/>
          <w:szCs w:val="22"/>
        </w:rPr>
      </w:pPr>
      <w:r w:rsidRPr="002E1814">
        <w:rPr>
          <w:sz w:val="22"/>
          <w:szCs w:val="22"/>
        </w:rPr>
        <w:t>Базовый стандарт</w:t>
      </w:r>
      <w:r w:rsidR="00B350CF" w:rsidRPr="002E1814">
        <w:rPr>
          <w:sz w:val="22"/>
          <w:szCs w:val="22"/>
        </w:rPr>
        <w:t xml:space="preserve"> основан на требованиях Гражданского кодекса Российской Федерации, законодательства в </w:t>
      </w:r>
      <w:r w:rsidRPr="002E1814">
        <w:rPr>
          <w:sz w:val="22"/>
          <w:szCs w:val="22"/>
        </w:rPr>
        <w:t xml:space="preserve">сфере </w:t>
      </w:r>
      <w:r w:rsidR="00B350CF" w:rsidRPr="002E1814">
        <w:rPr>
          <w:sz w:val="22"/>
          <w:szCs w:val="22"/>
        </w:rPr>
        <w:t xml:space="preserve">финансового рынка, нормативных актов </w:t>
      </w:r>
      <w:r w:rsidR="009362F8" w:rsidRPr="002E1814">
        <w:rPr>
          <w:sz w:val="22"/>
          <w:szCs w:val="22"/>
        </w:rPr>
        <w:t xml:space="preserve">в сфере </w:t>
      </w:r>
      <w:r w:rsidRPr="002E1814">
        <w:rPr>
          <w:sz w:val="22"/>
          <w:szCs w:val="22"/>
        </w:rPr>
        <w:t>финансового рынка</w:t>
      </w:r>
      <w:r w:rsidR="00B350CF" w:rsidRPr="002E1814">
        <w:rPr>
          <w:sz w:val="22"/>
          <w:szCs w:val="22"/>
        </w:rPr>
        <w:t>, правоприменительной практике, а также сложившихся и применяемых в области рынка ценных бумаг правилах ведения реестра владельцев ценных бумаг.</w:t>
      </w:r>
    </w:p>
    <w:p w:rsidR="00B350CF" w:rsidRDefault="00B350CF" w:rsidP="00694DEE">
      <w:pPr>
        <w:pStyle w:val="23"/>
        <w:widowControl w:val="0"/>
        <w:shd w:val="clear" w:color="auto" w:fill="FFFFFF" w:themeFill="background1"/>
        <w:tabs>
          <w:tab w:val="num" w:pos="1571"/>
        </w:tabs>
        <w:autoSpaceDE w:val="0"/>
        <w:autoSpaceDN w:val="0"/>
        <w:spacing w:line="360" w:lineRule="auto"/>
        <w:ind w:firstLine="709"/>
        <w:rPr>
          <w:sz w:val="22"/>
          <w:szCs w:val="22"/>
        </w:rPr>
      </w:pPr>
      <w:r w:rsidRPr="002E1814">
        <w:rPr>
          <w:sz w:val="22"/>
          <w:szCs w:val="22"/>
        </w:rPr>
        <w:t xml:space="preserve">В случае вступления в силу изменений и дополнений в законодательство и </w:t>
      </w:r>
      <w:r w:rsidR="009362F8" w:rsidRPr="002E1814">
        <w:rPr>
          <w:sz w:val="22"/>
          <w:szCs w:val="22"/>
        </w:rPr>
        <w:t>нормативн</w:t>
      </w:r>
      <w:r w:rsidR="008B2E97">
        <w:rPr>
          <w:sz w:val="22"/>
          <w:szCs w:val="22"/>
        </w:rPr>
        <w:t>ые</w:t>
      </w:r>
      <w:r w:rsidR="009362F8" w:rsidRPr="002E1814">
        <w:rPr>
          <w:sz w:val="22"/>
          <w:szCs w:val="22"/>
        </w:rPr>
        <w:t xml:space="preserve"> акт</w:t>
      </w:r>
      <w:r w:rsidR="008B2E97">
        <w:rPr>
          <w:sz w:val="22"/>
          <w:szCs w:val="22"/>
        </w:rPr>
        <w:t>ы</w:t>
      </w:r>
      <w:r w:rsidR="009362F8" w:rsidRPr="002E1814">
        <w:rPr>
          <w:sz w:val="22"/>
          <w:szCs w:val="22"/>
        </w:rPr>
        <w:t xml:space="preserve"> в сфере финансов</w:t>
      </w:r>
      <w:r w:rsidR="00B73DF1" w:rsidRPr="002E1814">
        <w:rPr>
          <w:sz w:val="22"/>
          <w:szCs w:val="22"/>
        </w:rPr>
        <w:t>ого</w:t>
      </w:r>
      <w:r w:rsidR="009362F8" w:rsidRPr="002E1814">
        <w:rPr>
          <w:sz w:val="22"/>
          <w:szCs w:val="22"/>
        </w:rPr>
        <w:t xml:space="preserve"> рынк</w:t>
      </w:r>
      <w:r w:rsidR="00B73DF1" w:rsidRPr="002E1814">
        <w:rPr>
          <w:sz w:val="22"/>
          <w:szCs w:val="22"/>
        </w:rPr>
        <w:t>а</w:t>
      </w:r>
      <w:r w:rsidRPr="002E1814">
        <w:rPr>
          <w:sz w:val="22"/>
          <w:szCs w:val="22"/>
        </w:rPr>
        <w:t xml:space="preserve"> </w:t>
      </w:r>
      <w:r w:rsidR="00B73DF1" w:rsidRPr="002E1814">
        <w:rPr>
          <w:sz w:val="22"/>
          <w:szCs w:val="22"/>
        </w:rPr>
        <w:t>Базовый стандарт</w:t>
      </w:r>
      <w:r w:rsidRPr="002E1814">
        <w:rPr>
          <w:sz w:val="22"/>
          <w:szCs w:val="22"/>
        </w:rPr>
        <w:t xml:space="preserve"> действу</w:t>
      </w:r>
      <w:r w:rsidR="00B73DF1" w:rsidRPr="002E1814">
        <w:rPr>
          <w:sz w:val="22"/>
          <w:szCs w:val="22"/>
        </w:rPr>
        <w:t>е</w:t>
      </w:r>
      <w:r w:rsidRPr="002E1814">
        <w:rPr>
          <w:sz w:val="22"/>
          <w:szCs w:val="22"/>
        </w:rPr>
        <w:t>т в части, им не противоречащей.</w:t>
      </w:r>
    </w:p>
    <w:p w:rsidR="004B0353" w:rsidRPr="004B0353" w:rsidRDefault="004B0353" w:rsidP="00694DEE">
      <w:pPr>
        <w:pStyle w:val="26"/>
        <w:tabs>
          <w:tab w:val="left" w:pos="993"/>
        </w:tabs>
        <w:spacing w:line="360" w:lineRule="auto"/>
        <w:ind w:left="0" w:firstLine="567"/>
        <w:jc w:val="both"/>
        <w:rPr>
          <w:rFonts w:eastAsia="Batang"/>
          <w:sz w:val="22"/>
          <w:szCs w:val="22"/>
        </w:rPr>
      </w:pPr>
      <w:r w:rsidRPr="004B0353">
        <w:rPr>
          <w:rFonts w:eastAsia="Batang"/>
          <w:sz w:val="22"/>
          <w:szCs w:val="22"/>
        </w:rPr>
        <w:t xml:space="preserve">Настоящий Базовый стандарт обязателен для исполнения всеми профессиональными участниками рынка ценных бумаг, осуществляющими деятельность по ведению реестра владельцев ценных бумаг, вне зависимости от их членства в саморегулируемой организации, объединяющей  регистраторов. </w:t>
      </w:r>
    </w:p>
    <w:p w:rsidR="004B0353" w:rsidRPr="004B0353" w:rsidRDefault="004B0353" w:rsidP="00694DEE">
      <w:pPr>
        <w:autoSpaceDE w:val="0"/>
        <w:autoSpaceDN w:val="0"/>
        <w:adjustRightInd w:val="0"/>
        <w:spacing w:line="360" w:lineRule="auto"/>
        <w:ind w:firstLine="567"/>
        <w:jc w:val="both"/>
        <w:rPr>
          <w:rFonts w:eastAsiaTheme="minorHAnsi"/>
          <w:sz w:val="22"/>
          <w:szCs w:val="22"/>
          <w:lang w:eastAsia="en-US"/>
        </w:rPr>
      </w:pPr>
      <w:r w:rsidRPr="004B0353">
        <w:rPr>
          <w:rFonts w:eastAsia="Batang"/>
          <w:sz w:val="22"/>
          <w:szCs w:val="22"/>
        </w:rPr>
        <w:t xml:space="preserve">Настоящий Базовый стандарт устанавливает </w:t>
      </w:r>
      <w:r w:rsidRPr="004B0353">
        <w:rPr>
          <w:rFonts w:eastAsiaTheme="minorHAnsi"/>
          <w:sz w:val="22"/>
          <w:szCs w:val="22"/>
          <w:lang w:eastAsia="en-US"/>
        </w:rPr>
        <w:t xml:space="preserve">процедуры, связанные с обработкой документов подразделениями </w:t>
      </w:r>
      <w:r w:rsidR="00562953">
        <w:rPr>
          <w:rFonts w:eastAsiaTheme="minorHAnsi"/>
          <w:sz w:val="22"/>
          <w:szCs w:val="22"/>
          <w:lang w:eastAsia="en-US"/>
        </w:rPr>
        <w:t>Регистратора</w:t>
      </w:r>
      <w:r w:rsidRPr="004B0353">
        <w:rPr>
          <w:rFonts w:eastAsiaTheme="minorHAnsi"/>
          <w:sz w:val="22"/>
          <w:szCs w:val="22"/>
          <w:lang w:eastAsia="en-US"/>
        </w:rPr>
        <w:t xml:space="preserve"> и разграничением полномочий по обработке, хранению и последующему использованию документов</w:t>
      </w:r>
      <w:r>
        <w:rPr>
          <w:rFonts w:eastAsiaTheme="minorHAnsi"/>
          <w:sz w:val="22"/>
          <w:szCs w:val="22"/>
          <w:lang w:eastAsia="en-US"/>
        </w:rPr>
        <w:t>, а также</w:t>
      </w:r>
      <w:r w:rsidRPr="004B0353">
        <w:rPr>
          <w:rFonts w:eastAsiaTheme="minorHAnsi"/>
          <w:sz w:val="22"/>
          <w:szCs w:val="22"/>
          <w:lang w:eastAsia="en-US"/>
        </w:rPr>
        <w:t xml:space="preserve"> процедуры внесения записей при совершении следующих  операций на финансовом рынке, </w:t>
      </w:r>
      <w:r w:rsidRPr="004B0353">
        <w:rPr>
          <w:rFonts w:eastAsia="Batang"/>
          <w:sz w:val="22"/>
          <w:szCs w:val="22"/>
        </w:rPr>
        <w:t>подлежащих стандартизации при осуществлении деятельности по ведению реестра владельцев ценных бумаг</w:t>
      </w:r>
      <w:r w:rsidRPr="004B0353">
        <w:rPr>
          <w:rFonts w:eastAsiaTheme="minorHAnsi"/>
          <w:sz w:val="22"/>
          <w:szCs w:val="22"/>
          <w:lang w:eastAsia="en-US"/>
        </w:rPr>
        <w:t>:</w:t>
      </w:r>
    </w:p>
    <w:p w:rsidR="009D786E" w:rsidRDefault="009D786E" w:rsidP="00694DEE">
      <w:pPr>
        <w:pStyle w:val="23"/>
        <w:widowControl w:val="0"/>
        <w:shd w:val="clear" w:color="auto" w:fill="FFFFFF" w:themeFill="background1"/>
        <w:tabs>
          <w:tab w:val="num" w:pos="1571"/>
        </w:tabs>
        <w:autoSpaceDE w:val="0"/>
        <w:autoSpaceDN w:val="0"/>
        <w:spacing w:line="360" w:lineRule="auto"/>
        <w:ind w:firstLine="709"/>
        <w:rPr>
          <w:sz w:val="22"/>
          <w:szCs w:val="22"/>
        </w:rPr>
      </w:pPr>
      <w:r>
        <w:rPr>
          <w:sz w:val="22"/>
          <w:szCs w:val="22"/>
        </w:rPr>
        <w:t>- открытие и закрытие лицевых счетов и иных счетов, не предназначенных для учета прав на ценные бумаги, внесение изменений в учетный регистр, содержащий сведения в отношении зарегистрированного лица;</w:t>
      </w:r>
    </w:p>
    <w:p w:rsidR="009D786E" w:rsidRDefault="009D786E" w:rsidP="00694DEE">
      <w:pPr>
        <w:pStyle w:val="23"/>
        <w:widowControl w:val="0"/>
        <w:shd w:val="clear" w:color="auto" w:fill="FFFFFF" w:themeFill="background1"/>
        <w:tabs>
          <w:tab w:val="num" w:pos="1571"/>
        </w:tabs>
        <w:autoSpaceDE w:val="0"/>
        <w:autoSpaceDN w:val="0"/>
        <w:spacing w:line="360" w:lineRule="auto"/>
        <w:ind w:firstLine="709"/>
        <w:rPr>
          <w:sz w:val="22"/>
          <w:szCs w:val="22"/>
        </w:rPr>
      </w:pPr>
      <w:r>
        <w:rPr>
          <w:sz w:val="22"/>
          <w:szCs w:val="22"/>
        </w:rPr>
        <w:t>- списание и зачисление ценных бумаг;</w:t>
      </w:r>
    </w:p>
    <w:p w:rsidR="009D786E" w:rsidRDefault="009D786E" w:rsidP="00694DEE">
      <w:pPr>
        <w:pStyle w:val="23"/>
        <w:widowControl w:val="0"/>
        <w:shd w:val="clear" w:color="auto" w:fill="FFFFFF" w:themeFill="background1"/>
        <w:tabs>
          <w:tab w:val="num" w:pos="1571"/>
        </w:tabs>
        <w:autoSpaceDE w:val="0"/>
        <w:autoSpaceDN w:val="0"/>
        <w:spacing w:line="360" w:lineRule="auto"/>
        <w:ind w:firstLine="709"/>
        <w:rPr>
          <w:sz w:val="22"/>
          <w:szCs w:val="22"/>
        </w:rPr>
      </w:pPr>
      <w:r>
        <w:rPr>
          <w:sz w:val="22"/>
          <w:szCs w:val="22"/>
        </w:rPr>
        <w:t>- фиксация обременения ценных бумаг и (или) ограничения распоряжения ценными бумагами;</w:t>
      </w:r>
    </w:p>
    <w:p w:rsidR="009D786E" w:rsidRDefault="009D786E" w:rsidP="00694DEE">
      <w:pPr>
        <w:pStyle w:val="23"/>
        <w:widowControl w:val="0"/>
        <w:shd w:val="clear" w:color="auto" w:fill="FFFFFF" w:themeFill="background1"/>
        <w:tabs>
          <w:tab w:val="num" w:pos="1571"/>
        </w:tabs>
        <w:autoSpaceDE w:val="0"/>
        <w:autoSpaceDN w:val="0"/>
        <w:spacing w:line="360" w:lineRule="auto"/>
        <w:ind w:firstLine="709"/>
        <w:rPr>
          <w:sz w:val="22"/>
          <w:szCs w:val="22"/>
        </w:rPr>
      </w:pPr>
      <w:r>
        <w:rPr>
          <w:sz w:val="22"/>
          <w:szCs w:val="22"/>
        </w:rPr>
        <w:t>- фиксация прекращения обременения ценных бумаг и (или) ограничения распоряжения ценными бумагами;</w:t>
      </w:r>
    </w:p>
    <w:p w:rsidR="009D786E" w:rsidRDefault="009D786E" w:rsidP="00694DEE">
      <w:pPr>
        <w:pStyle w:val="23"/>
        <w:widowControl w:val="0"/>
        <w:shd w:val="clear" w:color="auto" w:fill="FFFFFF" w:themeFill="background1"/>
        <w:tabs>
          <w:tab w:val="num" w:pos="1571"/>
        </w:tabs>
        <w:autoSpaceDE w:val="0"/>
        <w:autoSpaceDN w:val="0"/>
        <w:spacing w:line="360" w:lineRule="auto"/>
        <w:ind w:firstLine="709"/>
        <w:rPr>
          <w:sz w:val="22"/>
          <w:szCs w:val="22"/>
        </w:rPr>
      </w:pPr>
      <w:r>
        <w:rPr>
          <w:sz w:val="22"/>
          <w:szCs w:val="22"/>
        </w:rPr>
        <w:t xml:space="preserve">- </w:t>
      </w:r>
      <w:r w:rsidR="0024246E">
        <w:rPr>
          <w:sz w:val="22"/>
          <w:szCs w:val="22"/>
        </w:rPr>
        <w:t xml:space="preserve">оформление </w:t>
      </w:r>
      <w:r>
        <w:rPr>
          <w:sz w:val="22"/>
          <w:szCs w:val="22"/>
        </w:rPr>
        <w:t>переход</w:t>
      </w:r>
      <w:r w:rsidR="0024246E">
        <w:rPr>
          <w:sz w:val="22"/>
          <w:szCs w:val="22"/>
        </w:rPr>
        <w:t>а</w:t>
      </w:r>
      <w:r>
        <w:rPr>
          <w:sz w:val="22"/>
          <w:szCs w:val="22"/>
        </w:rPr>
        <w:t xml:space="preserve"> прав на ценные бумаги в порядке наследования;</w:t>
      </w:r>
    </w:p>
    <w:p w:rsidR="009D786E" w:rsidRDefault="009D786E" w:rsidP="00694DEE">
      <w:pPr>
        <w:pStyle w:val="23"/>
        <w:widowControl w:val="0"/>
        <w:shd w:val="clear" w:color="auto" w:fill="FFFFFF" w:themeFill="background1"/>
        <w:tabs>
          <w:tab w:val="num" w:pos="1571"/>
        </w:tabs>
        <w:autoSpaceDE w:val="0"/>
        <w:autoSpaceDN w:val="0"/>
        <w:spacing w:line="360" w:lineRule="auto"/>
        <w:ind w:firstLine="709"/>
        <w:rPr>
          <w:sz w:val="22"/>
          <w:szCs w:val="22"/>
        </w:rPr>
      </w:pPr>
      <w:r>
        <w:rPr>
          <w:sz w:val="22"/>
          <w:szCs w:val="22"/>
        </w:rPr>
        <w:t xml:space="preserve">- </w:t>
      </w:r>
      <w:r w:rsidR="00E43332">
        <w:rPr>
          <w:sz w:val="22"/>
          <w:szCs w:val="22"/>
        </w:rPr>
        <w:t>приостановление (возобновление) проведения операций по лицевым счетам;</w:t>
      </w:r>
    </w:p>
    <w:p w:rsidR="00E43332" w:rsidRDefault="00E43332" w:rsidP="00694DEE">
      <w:pPr>
        <w:pStyle w:val="23"/>
        <w:widowControl w:val="0"/>
        <w:shd w:val="clear" w:color="auto" w:fill="FFFFFF" w:themeFill="background1"/>
        <w:tabs>
          <w:tab w:val="num" w:pos="1571"/>
        </w:tabs>
        <w:autoSpaceDE w:val="0"/>
        <w:autoSpaceDN w:val="0"/>
        <w:spacing w:line="360" w:lineRule="auto"/>
        <w:ind w:firstLine="709"/>
        <w:rPr>
          <w:sz w:val="22"/>
          <w:szCs w:val="22"/>
        </w:rPr>
      </w:pPr>
      <w:r>
        <w:rPr>
          <w:sz w:val="22"/>
          <w:szCs w:val="22"/>
        </w:rPr>
        <w:t>- внесение записей при реорганизации и ликвидации эмитента и зарегистрированного лица;</w:t>
      </w:r>
    </w:p>
    <w:p w:rsidR="00E43332" w:rsidRDefault="00E43332" w:rsidP="00694DEE">
      <w:pPr>
        <w:pStyle w:val="23"/>
        <w:widowControl w:val="0"/>
        <w:shd w:val="clear" w:color="auto" w:fill="FFFFFF" w:themeFill="background1"/>
        <w:tabs>
          <w:tab w:val="num" w:pos="1571"/>
        </w:tabs>
        <w:autoSpaceDE w:val="0"/>
        <w:autoSpaceDN w:val="0"/>
        <w:spacing w:line="360" w:lineRule="auto"/>
        <w:ind w:firstLine="709"/>
        <w:rPr>
          <w:sz w:val="22"/>
          <w:szCs w:val="22"/>
        </w:rPr>
      </w:pPr>
      <w:r>
        <w:rPr>
          <w:sz w:val="22"/>
          <w:szCs w:val="22"/>
        </w:rPr>
        <w:lastRenderedPageBreak/>
        <w:t>- объединение лицевых счетов в реестре;</w:t>
      </w:r>
    </w:p>
    <w:p w:rsidR="006058CE" w:rsidRPr="00A65425" w:rsidRDefault="006058CE" w:rsidP="00694DEE">
      <w:pPr>
        <w:autoSpaceDE w:val="0"/>
        <w:autoSpaceDN w:val="0"/>
        <w:adjustRightInd w:val="0"/>
        <w:spacing w:line="360" w:lineRule="auto"/>
        <w:ind w:firstLine="540"/>
        <w:jc w:val="both"/>
        <w:rPr>
          <w:rFonts w:eastAsiaTheme="minorHAnsi"/>
          <w:sz w:val="22"/>
          <w:szCs w:val="22"/>
          <w:lang w:eastAsia="en-US"/>
        </w:rPr>
      </w:pPr>
      <w:r w:rsidRPr="004B0353">
        <w:rPr>
          <w:rFonts w:eastAsiaTheme="minorHAnsi"/>
          <w:sz w:val="22"/>
          <w:szCs w:val="22"/>
          <w:lang w:eastAsia="en-US"/>
        </w:rPr>
        <w:t>- предоставление сведений эмитенту, зарегистрированным лицам, нотариусам, залогодержателю, арбитражному</w:t>
      </w:r>
      <w:r w:rsidR="00C46B91" w:rsidRPr="004B0353">
        <w:rPr>
          <w:rFonts w:eastAsiaTheme="minorHAnsi"/>
          <w:sz w:val="22"/>
          <w:szCs w:val="22"/>
          <w:lang w:eastAsia="en-US"/>
        </w:rPr>
        <w:t xml:space="preserve"> управляющему (в том числе финансовому управляющему в деле о банкротстве гражданина)</w:t>
      </w:r>
      <w:r w:rsidRPr="00A65425">
        <w:rPr>
          <w:rFonts w:eastAsiaTheme="minorHAnsi"/>
          <w:sz w:val="22"/>
          <w:szCs w:val="22"/>
          <w:lang w:eastAsia="en-US"/>
        </w:rPr>
        <w:t>;</w:t>
      </w:r>
    </w:p>
    <w:p w:rsidR="006058CE" w:rsidRPr="00312922" w:rsidRDefault="006058CE" w:rsidP="00694DEE">
      <w:pPr>
        <w:autoSpaceDE w:val="0"/>
        <w:autoSpaceDN w:val="0"/>
        <w:adjustRightInd w:val="0"/>
        <w:spacing w:line="360" w:lineRule="auto"/>
        <w:ind w:firstLine="540"/>
        <w:jc w:val="both"/>
        <w:rPr>
          <w:rFonts w:eastAsiaTheme="minorHAnsi"/>
          <w:sz w:val="22"/>
          <w:szCs w:val="22"/>
          <w:lang w:eastAsia="en-US"/>
        </w:rPr>
      </w:pPr>
      <w:r w:rsidRPr="007D747A">
        <w:rPr>
          <w:rFonts w:eastAsiaTheme="minorHAnsi"/>
          <w:sz w:val="22"/>
          <w:szCs w:val="22"/>
          <w:lang w:eastAsia="en-US"/>
        </w:rPr>
        <w:t>- предоставление сведений после прекращения действия договора на ведение реестра, в том числе в случаях п</w:t>
      </w:r>
      <w:r w:rsidRPr="00312922">
        <w:rPr>
          <w:rFonts w:eastAsiaTheme="minorHAnsi"/>
          <w:sz w:val="22"/>
          <w:szCs w:val="22"/>
          <w:lang w:eastAsia="en-US"/>
        </w:rPr>
        <w:t>еревода реестра в режим хранения и (или) передачи реестра другому регистратору;</w:t>
      </w:r>
    </w:p>
    <w:p w:rsidR="006058CE" w:rsidRPr="004B0353" w:rsidRDefault="006058CE" w:rsidP="00694DEE">
      <w:pPr>
        <w:autoSpaceDE w:val="0"/>
        <w:autoSpaceDN w:val="0"/>
        <w:adjustRightInd w:val="0"/>
        <w:spacing w:line="360" w:lineRule="auto"/>
        <w:ind w:firstLine="540"/>
        <w:jc w:val="both"/>
        <w:rPr>
          <w:rFonts w:eastAsiaTheme="minorHAnsi"/>
          <w:sz w:val="22"/>
          <w:szCs w:val="22"/>
          <w:lang w:eastAsia="en-US"/>
        </w:rPr>
      </w:pPr>
      <w:r w:rsidRPr="00E37245">
        <w:rPr>
          <w:rFonts w:eastAsiaTheme="minorHAnsi"/>
          <w:sz w:val="22"/>
          <w:szCs w:val="22"/>
          <w:lang w:eastAsia="en-US"/>
        </w:rPr>
        <w:t>- исправление ошибок, в том числе в случае выявления оши</w:t>
      </w:r>
      <w:r w:rsidRPr="004B0353">
        <w:rPr>
          <w:rFonts w:eastAsiaTheme="minorHAnsi"/>
          <w:sz w:val="22"/>
          <w:szCs w:val="22"/>
          <w:lang w:eastAsia="en-US"/>
        </w:rPr>
        <w:t>бки предыдущего реестродержателя в отношении анкетных данных зарегистрированного лица;</w:t>
      </w:r>
    </w:p>
    <w:p w:rsidR="006058CE" w:rsidRPr="004B0353" w:rsidRDefault="006058CE" w:rsidP="00694DEE">
      <w:pPr>
        <w:pStyle w:val="23"/>
        <w:widowControl w:val="0"/>
        <w:shd w:val="clear" w:color="auto" w:fill="FFFFFF" w:themeFill="background1"/>
        <w:tabs>
          <w:tab w:val="num" w:pos="1571"/>
        </w:tabs>
        <w:autoSpaceDE w:val="0"/>
        <w:autoSpaceDN w:val="0"/>
        <w:spacing w:line="360" w:lineRule="auto"/>
        <w:ind w:firstLine="709"/>
        <w:rPr>
          <w:sz w:val="22"/>
          <w:szCs w:val="22"/>
        </w:rPr>
      </w:pPr>
      <w:r w:rsidRPr="004B0353">
        <w:rPr>
          <w:sz w:val="22"/>
          <w:szCs w:val="22"/>
        </w:rPr>
        <w:t>- объединение дополнительных выпусков ценных бумаг и аннулирование индивидуального номера (кода) дополнительного выпуска ценных бумаг.</w:t>
      </w:r>
    </w:p>
    <w:p w:rsidR="004B0353" w:rsidRPr="004B0353" w:rsidRDefault="00E65A46" w:rsidP="00694DEE">
      <w:pPr>
        <w:autoSpaceDE w:val="0"/>
        <w:autoSpaceDN w:val="0"/>
        <w:adjustRightInd w:val="0"/>
        <w:spacing w:line="360" w:lineRule="auto"/>
        <w:ind w:firstLine="567"/>
        <w:jc w:val="both"/>
        <w:rPr>
          <w:rFonts w:eastAsiaTheme="minorHAnsi"/>
          <w:sz w:val="22"/>
          <w:szCs w:val="22"/>
          <w:lang w:eastAsia="en-US"/>
        </w:rPr>
      </w:pPr>
      <w:r>
        <w:rPr>
          <w:rFonts w:eastAsiaTheme="minorHAnsi"/>
          <w:sz w:val="22"/>
          <w:szCs w:val="22"/>
          <w:lang w:eastAsia="en-US"/>
        </w:rPr>
        <w:t xml:space="preserve">Под процедурами </w:t>
      </w:r>
      <w:r w:rsidR="004B0353" w:rsidRPr="004B0353">
        <w:rPr>
          <w:rFonts w:eastAsiaTheme="minorHAnsi"/>
          <w:sz w:val="22"/>
          <w:szCs w:val="22"/>
          <w:lang w:eastAsia="en-US"/>
        </w:rPr>
        <w:t>внесения записей при совершении операций на финансовом рынке понимается составная часть (особенность) порядка совершения указанных операций, установленного законодательством Российской  Федерации.</w:t>
      </w:r>
    </w:p>
    <w:p w:rsidR="004B0353" w:rsidRDefault="004B0353" w:rsidP="00694DEE">
      <w:pPr>
        <w:pStyle w:val="ae"/>
        <w:autoSpaceDE w:val="0"/>
        <w:autoSpaceDN w:val="0"/>
        <w:adjustRightInd w:val="0"/>
        <w:spacing w:line="360" w:lineRule="auto"/>
        <w:ind w:left="0"/>
        <w:jc w:val="both"/>
        <w:rPr>
          <w:rFonts w:eastAsiaTheme="minorHAnsi"/>
          <w:sz w:val="24"/>
          <w:szCs w:val="24"/>
          <w:lang w:eastAsia="en-US"/>
        </w:rPr>
      </w:pPr>
    </w:p>
    <w:p w:rsidR="001C1F62" w:rsidRPr="00B862AB" w:rsidRDefault="001C1F62" w:rsidP="00694DEE">
      <w:pPr>
        <w:pStyle w:val="ae"/>
        <w:autoSpaceDE w:val="0"/>
        <w:autoSpaceDN w:val="0"/>
        <w:adjustRightInd w:val="0"/>
        <w:spacing w:line="360" w:lineRule="auto"/>
        <w:ind w:left="0"/>
        <w:jc w:val="both"/>
        <w:rPr>
          <w:rFonts w:eastAsiaTheme="minorHAnsi"/>
          <w:sz w:val="24"/>
          <w:szCs w:val="24"/>
          <w:lang w:eastAsia="en-US"/>
        </w:rPr>
      </w:pPr>
    </w:p>
    <w:p w:rsidR="00F85F75" w:rsidRPr="002E1814" w:rsidRDefault="00F85F75" w:rsidP="00694DEE">
      <w:pPr>
        <w:pStyle w:val="1"/>
        <w:shd w:val="clear" w:color="auto" w:fill="FFFFFF" w:themeFill="background1"/>
        <w:spacing w:before="0" w:after="0" w:line="360" w:lineRule="auto"/>
      </w:pPr>
      <w:bookmarkStart w:id="3" w:name="_Toc498513423"/>
      <w:bookmarkStart w:id="4" w:name="_Toc370208462"/>
      <w:bookmarkStart w:id="5" w:name="_Toc407115499"/>
      <w:r w:rsidRPr="002E1814">
        <w:t>Терминологический словарь</w:t>
      </w:r>
      <w:bookmarkEnd w:id="3"/>
    </w:p>
    <w:p w:rsidR="00F85F75" w:rsidRDefault="00A95D4F" w:rsidP="00694DEE">
      <w:pPr>
        <w:shd w:val="clear" w:color="auto" w:fill="FFFFFF" w:themeFill="background1"/>
        <w:spacing w:line="360" w:lineRule="auto"/>
        <w:ind w:firstLine="567"/>
        <w:rPr>
          <w:sz w:val="22"/>
          <w:szCs w:val="22"/>
        </w:rPr>
      </w:pPr>
      <w:r>
        <w:rPr>
          <w:sz w:val="22"/>
          <w:szCs w:val="22"/>
        </w:rPr>
        <w:t>В целях настоящего Базового стандарта используются следующие понятия: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5"/>
        <w:gridCol w:w="6841"/>
      </w:tblGrid>
      <w:tr w:rsidR="00F85F75" w:rsidRPr="002E1814" w:rsidTr="00A0220A">
        <w:tc>
          <w:tcPr>
            <w:tcW w:w="2905" w:type="dxa"/>
          </w:tcPr>
          <w:p w:rsidR="006A17E2" w:rsidRPr="002E1814" w:rsidRDefault="00F85F75" w:rsidP="00E766D5">
            <w:pPr>
              <w:shd w:val="clear" w:color="auto" w:fill="FFFFFF" w:themeFill="background1"/>
              <w:spacing w:line="360" w:lineRule="auto"/>
              <w:rPr>
                <w:b/>
                <w:sz w:val="22"/>
                <w:szCs w:val="22"/>
              </w:rPr>
            </w:pPr>
            <w:r w:rsidRPr="002E1814">
              <w:rPr>
                <w:b/>
                <w:sz w:val="22"/>
                <w:szCs w:val="22"/>
              </w:rPr>
              <w:t>Правила ведения реестра владельцев ценных бумаг (Правила</w:t>
            </w:r>
          </w:p>
          <w:p w:rsidR="00F85F75" w:rsidRPr="00A0220A" w:rsidRDefault="006A17E2" w:rsidP="00E766D5">
            <w:pPr>
              <w:shd w:val="clear" w:color="auto" w:fill="FFFFFF" w:themeFill="background1"/>
              <w:spacing w:line="360" w:lineRule="auto"/>
              <w:rPr>
                <w:b/>
                <w:sz w:val="22"/>
                <w:szCs w:val="22"/>
              </w:rPr>
            </w:pPr>
            <w:r w:rsidRPr="002E1814">
              <w:rPr>
                <w:b/>
                <w:sz w:val="22"/>
                <w:szCs w:val="22"/>
              </w:rPr>
              <w:t>ведения реестра</w:t>
            </w:r>
            <w:r w:rsidR="00F85F75" w:rsidRPr="002E1814">
              <w:rPr>
                <w:b/>
                <w:sz w:val="22"/>
                <w:szCs w:val="22"/>
              </w:rPr>
              <w:t>)</w:t>
            </w:r>
          </w:p>
        </w:tc>
        <w:tc>
          <w:tcPr>
            <w:tcW w:w="6841" w:type="dxa"/>
          </w:tcPr>
          <w:p w:rsidR="00F85F75" w:rsidRPr="002E1814" w:rsidRDefault="00F85F75" w:rsidP="00694DEE">
            <w:pPr>
              <w:shd w:val="clear" w:color="auto" w:fill="FFFFFF" w:themeFill="background1"/>
              <w:spacing w:line="360" w:lineRule="auto"/>
              <w:jc w:val="both"/>
              <w:rPr>
                <w:sz w:val="22"/>
                <w:szCs w:val="22"/>
              </w:rPr>
            </w:pPr>
            <w:r w:rsidRPr="002E1814">
              <w:rPr>
                <w:sz w:val="22"/>
                <w:szCs w:val="22"/>
              </w:rPr>
              <w:t xml:space="preserve">Документ, устанавливающий порядок ведения и хранения реестров владельцев ценных бумаг, разработанный и утвержденный Регистратором в соответствии с требованиями законодательства Российской Федерации. </w:t>
            </w:r>
          </w:p>
        </w:tc>
      </w:tr>
      <w:tr w:rsidR="00F85F75" w:rsidRPr="002E1814" w:rsidTr="00A0220A">
        <w:tc>
          <w:tcPr>
            <w:tcW w:w="2905" w:type="dxa"/>
          </w:tcPr>
          <w:p w:rsidR="00F85F75" w:rsidRPr="002E1814" w:rsidRDefault="00F85F75" w:rsidP="00E766D5">
            <w:pPr>
              <w:shd w:val="clear" w:color="auto" w:fill="FFFFFF" w:themeFill="background1"/>
              <w:spacing w:line="360" w:lineRule="auto"/>
              <w:rPr>
                <w:b/>
                <w:bCs/>
                <w:sz w:val="22"/>
                <w:szCs w:val="22"/>
              </w:rPr>
            </w:pPr>
            <w:r w:rsidRPr="002E1814">
              <w:rPr>
                <w:b/>
                <w:bCs/>
                <w:sz w:val="22"/>
                <w:szCs w:val="22"/>
              </w:rPr>
              <w:t>Система электронного документооборота (СЭД) Регистратора</w:t>
            </w:r>
          </w:p>
        </w:tc>
        <w:tc>
          <w:tcPr>
            <w:tcW w:w="6841" w:type="dxa"/>
          </w:tcPr>
          <w:p w:rsidR="00F85F75" w:rsidRPr="002E1814" w:rsidRDefault="00F85F75" w:rsidP="00694DEE">
            <w:pPr>
              <w:shd w:val="clear" w:color="auto" w:fill="FFFFFF" w:themeFill="background1"/>
              <w:spacing w:line="360" w:lineRule="auto"/>
              <w:jc w:val="both"/>
              <w:rPr>
                <w:sz w:val="22"/>
                <w:szCs w:val="22"/>
              </w:rPr>
            </w:pPr>
            <w:r w:rsidRPr="002E1814">
              <w:rPr>
                <w:sz w:val="22"/>
                <w:szCs w:val="22"/>
              </w:rPr>
              <w:t>Совокупность правил, организационных мер и программно-технических средств (включая</w:t>
            </w:r>
            <w:r w:rsidR="00A112C1" w:rsidRPr="002E1814">
              <w:rPr>
                <w:sz w:val="22"/>
                <w:szCs w:val="22"/>
              </w:rPr>
              <w:t xml:space="preserve"> </w:t>
            </w:r>
            <w:r w:rsidR="00EA60AD" w:rsidRPr="002E1814">
              <w:rPr>
                <w:sz w:val="22"/>
                <w:szCs w:val="22"/>
              </w:rPr>
              <w:t>средства криптографической защиты информации</w:t>
            </w:r>
            <w:r w:rsidRPr="002E1814">
              <w:rPr>
                <w:sz w:val="22"/>
                <w:szCs w:val="22"/>
              </w:rPr>
              <w:t xml:space="preserve">), реализованная в рамках взаимодействия Организатора СЭД с Участниками </w:t>
            </w:r>
            <w:r w:rsidR="00EA60AD" w:rsidRPr="002E1814">
              <w:rPr>
                <w:sz w:val="22"/>
                <w:szCs w:val="22"/>
              </w:rPr>
              <w:t>электронного документооборота (</w:t>
            </w:r>
            <w:r w:rsidRPr="002E1814">
              <w:rPr>
                <w:sz w:val="22"/>
                <w:szCs w:val="22"/>
              </w:rPr>
              <w:t>ЭДО</w:t>
            </w:r>
            <w:r w:rsidR="00EA60AD" w:rsidRPr="002E1814">
              <w:rPr>
                <w:sz w:val="22"/>
                <w:szCs w:val="22"/>
              </w:rPr>
              <w:t>)</w:t>
            </w:r>
            <w:r w:rsidRPr="002E1814">
              <w:rPr>
                <w:sz w:val="22"/>
                <w:szCs w:val="22"/>
              </w:rPr>
              <w:t xml:space="preserve"> в целях осуществления электронного документооборота и являющаяся корпоративной информационной системой, в которой Организатор СЭД осуществляет управление Сертификатами ключей электронной подписи.</w:t>
            </w:r>
          </w:p>
        </w:tc>
      </w:tr>
      <w:tr w:rsidR="00F85F75" w:rsidRPr="002E1814" w:rsidTr="00A0220A">
        <w:tc>
          <w:tcPr>
            <w:tcW w:w="2905" w:type="dxa"/>
          </w:tcPr>
          <w:p w:rsidR="00F85F75" w:rsidRPr="002E1814" w:rsidRDefault="00F85F75" w:rsidP="00E766D5">
            <w:pPr>
              <w:shd w:val="clear" w:color="auto" w:fill="FFFFFF" w:themeFill="background1"/>
              <w:spacing w:line="360" w:lineRule="auto"/>
              <w:rPr>
                <w:b/>
                <w:bCs/>
                <w:sz w:val="22"/>
                <w:szCs w:val="22"/>
              </w:rPr>
            </w:pPr>
            <w:r w:rsidRPr="002E1814">
              <w:rPr>
                <w:b/>
                <w:bCs/>
                <w:sz w:val="22"/>
                <w:szCs w:val="22"/>
              </w:rPr>
              <w:t>Представители</w:t>
            </w:r>
          </w:p>
        </w:tc>
        <w:tc>
          <w:tcPr>
            <w:tcW w:w="6841" w:type="dxa"/>
          </w:tcPr>
          <w:p w:rsidR="00F85F75" w:rsidRPr="002E1814" w:rsidRDefault="00F85F75" w:rsidP="00694DEE">
            <w:pPr>
              <w:numPr>
                <w:ilvl w:val="0"/>
                <w:numId w:val="1"/>
              </w:numPr>
              <w:shd w:val="clear" w:color="auto" w:fill="FFFFFF" w:themeFill="background1"/>
              <w:tabs>
                <w:tab w:val="clear" w:pos="720"/>
                <w:tab w:val="num" w:pos="0"/>
              </w:tabs>
              <w:spacing w:line="360" w:lineRule="auto"/>
              <w:ind w:left="0" w:firstLine="0"/>
              <w:jc w:val="both"/>
              <w:rPr>
                <w:sz w:val="22"/>
                <w:szCs w:val="22"/>
              </w:rPr>
            </w:pPr>
            <w:r w:rsidRPr="002E1814">
              <w:rPr>
                <w:sz w:val="22"/>
                <w:szCs w:val="22"/>
              </w:rPr>
              <w:t xml:space="preserve">должностные лица юридического лица, которые в соответствии с учредительными документами вправе действовать от имени данного юридического лица без доверенности; </w:t>
            </w:r>
          </w:p>
          <w:p w:rsidR="00F85F75" w:rsidRPr="002E1814" w:rsidRDefault="00F85F75" w:rsidP="00694DEE">
            <w:pPr>
              <w:numPr>
                <w:ilvl w:val="0"/>
                <w:numId w:val="1"/>
              </w:numPr>
              <w:shd w:val="clear" w:color="auto" w:fill="FFFFFF" w:themeFill="background1"/>
              <w:tabs>
                <w:tab w:val="clear" w:pos="720"/>
                <w:tab w:val="num" w:pos="0"/>
              </w:tabs>
              <w:spacing w:line="360" w:lineRule="auto"/>
              <w:ind w:left="0" w:hanging="36"/>
              <w:jc w:val="both"/>
              <w:rPr>
                <w:sz w:val="22"/>
                <w:szCs w:val="22"/>
              </w:rPr>
            </w:pPr>
            <w:r w:rsidRPr="002E1814">
              <w:rPr>
                <w:sz w:val="22"/>
                <w:szCs w:val="22"/>
              </w:rPr>
              <w:t xml:space="preserve">лица, уполномоченные физическим или юридическим лицом совершать действия от его имени на основании доверенности; </w:t>
            </w:r>
          </w:p>
          <w:p w:rsidR="00F85F75" w:rsidRPr="002E1814" w:rsidRDefault="00F85F75" w:rsidP="00694DEE">
            <w:pPr>
              <w:numPr>
                <w:ilvl w:val="0"/>
                <w:numId w:val="1"/>
              </w:numPr>
              <w:shd w:val="clear" w:color="auto" w:fill="FFFFFF" w:themeFill="background1"/>
              <w:tabs>
                <w:tab w:val="clear" w:pos="720"/>
                <w:tab w:val="num" w:pos="0"/>
              </w:tabs>
              <w:spacing w:line="360" w:lineRule="auto"/>
              <w:ind w:left="0" w:hanging="36"/>
              <w:jc w:val="both"/>
              <w:rPr>
                <w:sz w:val="22"/>
                <w:szCs w:val="22"/>
              </w:rPr>
            </w:pPr>
            <w:r w:rsidRPr="002E1814">
              <w:rPr>
                <w:sz w:val="22"/>
                <w:szCs w:val="22"/>
              </w:rPr>
              <w:t xml:space="preserve">законные представители зарегистрированного лица (родители, усыновители, опекуны, попечители); </w:t>
            </w:r>
          </w:p>
          <w:p w:rsidR="00F85F75" w:rsidRPr="00A0220A" w:rsidRDefault="00F85F75" w:rsidP="00A0220A">
            <w:pPr>
              <w:numPr>
                <w:ilvl w:val="0"/>
                <w:numId w:val="1"/>
              </w:numPr>
              <w:shd w:val="clear" w:color="auto" w:fill="FFFFFF" w:themeFill="background1"/>
              <w:tabs>
                <w:tab w:val="clear" w:pos="720"/>
                <w:tab w:val="num" w:pos="0"/>
              </w:tabs>
              <w:spacing w:line="360" w:lineRule="auto"/>
              <w:ind w:left="0" w:hanging="36"/>
              <w:jc w:val="both"/>
              <w:rPr>
                <w:sz w:val="22"/>
                <w:szCs w:val="22"/>
              </w:rPr>
            </w:pPr>
            <w:r w:rsidRPr="002E1814">
              <w:rPr>
                <w:sz w:val="22"/>
                <w:szCs w:val="22"/>
              </w:rPr>
              <w:t xml:space="preserve">должностные лица уполномоченных государственных органов </w:t>
            </w:r>
            <w:r w:rsidRPr="002E1814">
              <w:rPr>
                <w:sz w:val="22"/>
                <w:szCs w:val="22"/>
              </w:rPr>
              <w:lastRenderedPageBreak/>
              <w:t>(сотрудники судебных, правоохранительных органов, а также иных уполномоченных государственных органов), которые в соответствии с законодательством Российской Федерации вправе действовать от имени данного юридического лица без доверенности.</w:t>
            </w:r>
          </w:p>
        </w:tc>
      </w:tr>
      <w:tr w:rsidR="00F85F75" w:rsidRPr="002E1814" w:rsidTr="00A0220A">
        <w:tc>
          <w:tcPr>
            <w:tcW w:w="2905" w:type="dxa"/>
          </w:tcPr>
          <w:p w:rsidR="00F85F75" w:rsidRPr="002E1814" w:rsidRDefault="00F85F75" w:rsidP="00E766D5">
            <w:pPr>
              <w:shd w:val="clear" w:color="auto" w:fill="FFFFFF" w:themeFill="background1"/>
              <w:spacing w:line="360" w:lineRule="auto"/>
              <w:rPr>
                <w:b/>
                <w:bCs/>
                <w:sz w:val="22"/>
                <w:szCs w:val="22"/>
              </w:rPr>
            </w:pPr>
            <w:r w:rsidRPr="002E1814">
              <w:rPr>
                <w:b/>
                <w:bCs/>
                <w:sz w:val="22"/>
                <w:szCs w:val="22"/>
              </w:rPr>
              <w:lastRenderedPageBreak/>
              <w:t>Встречное распоряжение</w:t>
            </w:r>
          </w:p>
        </w:tc>
        <w:tc>
          <w:tcPr>
            <w:tcW w:w="6841" w:type="dxa"/>
          </w:tcPr>
          <w:p w:rsidR="00F85F75" w:rsidRPr="002E1814" w:rsidRDefault="00F85F75" w:rsidP="00694DEE">
            <w:pPr>
              <w:shd w:val="clear" w:color="auto" w:fill="FFFFFF" w:themeFill="background1"/>
              <w:spacing w:line="360" w:lineRule="auto"/>
              <w:jc w:val="both"/>
              <w:rPr>
                <w:sz w:val="22"/>
                <w:szCs w:val="22"/>
              </w:rPr>
            </w:pPr>
            <w:r w:rsidRPr="002E1814">
              <w:rPr>
                <w:sz w:val="22"/>
                <w:szCs w:val="22"/>
              </w:rPr>
              <w:t>Распоряжение, предоставляемое Регистратору о зачислении ценных бумаг на лицевой счет номинального держателя центрального депозитария или о списании ценных бумаг с лицевого счета номинального держателя центрального депозитария, в котором указан референс, который соответствует референсу, указанному в другом поступившем Регистратору распоряжении о списании ценных бумаг с лицевого счета номинального держателя центрального депозитария или о зачислении ценных бумаг на лицевой счет номинального держателя центрального депозитария соответственно.</w:t>
            </w:r>
          </w:p>
        </w:tc>
      </w:tr>
      <w:tr w:rsidR="00F85F75" w:rsidRPr="002E1814" w:rsidTr="00A0220A">
        <w:tc>
          <w:tcPr>
            <w:tcW w:w="2905" w:type="dxa"/>
          </w:tcPr>
          <w:p w:rsidR="00F85F75" w:rsidRPr="002E1814" w:rsidRDefault="00F85F75" w:rsidP="00E766D5">
            <w:pPr>
              <w:shd w:val="clear" w:color="auto" w:fill="FFFFFF" w:themeFill="background1"/>
              <w:spacing w:line="360" w:lineRule="auto"/>
              <w:rPr>
                <w:b/>
                <w:sz w:val="22"/>
                <w:szCs w:val="22"/>
              </w:rPr>
            </w:pPr>
            <w:r w:rsidRPr="002E1814">
              <w:rPr>
                <w:b/>
                <w:sz w:val="22"/>
                <w:szCs w:val="22"/>
              </w:rPr>
              <w:t>Журнал учета входящих документов</w:t>
            </w:r>
          </w:p>
        </w:tc>
        <w:tc>
          <w:tcPr>
            <w:tcW w:w="6841" w:type="dxa"/>
          </w:tcPr>
          <w:p w:rsidR="00F85F75" w:rsidRPr="00A0220A" w:rsidRDefault="00F85F75" w:rsidP="00694DEE">
            <w:pPr>
              <w:shd w:val="clear" w:color="auto" w:fill="FFFFFF" w:themeFill="background1"/>
              <w:spacing w:line="360" w:lineRule="auto"/>
              <w:jc w:val="both"/>
              <w:rPr>
                <w:sz w:val="22"/>
                <w:szCs w:val="22"/>
              </w:rPr>
            </w:pPr>
            <w:r w:rsidRPr="002E1814">
              <w:rPr>
                <w:sz w:val="22"/>
                <w:szCs w:val="22"/>
              </w:rPr>
              <w:t>Учетный регистр, формируемый из системы учета документов и содержащий совокупность записей, осуществляемых в хронологической последовательности, о</w:t>
            </w:r>
            <w:r w:rsidR="005E251F" w:rsidRPr="002E1814">
              <w:rPr>
                <w:sz w:val="22"/>
                <w:szCs w:val="22"/>
              </w:rPr>
              <w:t>бо всех</w:t>
            </w:r>
            <w:r w:rsidRPr="002E1814">
              <w:rPr>
                <w:sz w:val="22"/>
                <w:szCs w:val="22"/>
              </w:rPr>
              <w:t xml:space="preserve"> </w:t>
            </w:r>
            <w:r w:rsidR="00BD47AF" w:rsidRPr="002E1814">
              <w:rPr>
                <w:sz w:val="22"/>
                <w:szCs w:val="22"/>
              </w:rPr>
              <w:t xml:space="preserve">поступивших </w:t>
            </w:r>
            <w:r w:rsidRPr="002E1814">
              <w:rPr>
                <w:sz w:val="22"/>
                <w:szCs w:val="22"/>
              </w:rPr>
              <w:t xml:space="preserve">документах, </w:t>
            </w:r>
            <w:r w:rsidR="00F43A0C" w:rsidRPr="002E1814">
              <w:rPr>
                <w:sz w:val="22"/>
                <w:szCs w:val="22"/>
              </w:rPr>
              <w:t xml:space="preserve">относящихся к ведению реестра, а также документов, </w:t>
            </w:r>
            <w:r w:rsidRPr="002E1814">
              <w:rPr>
                <w:sz w:val="22"/>
                <w:szCs w:val="22"/>
              </w:rPr>
              <w:t xml:space="preserve">связанных с </w:t>
            </w:r>
            <w:r w:rsidR="00F43A0C" w:rsidRPr="002E1814">
              <w:rPr>
                <w:sz w:val="22"/>
                <w:szCs w:val="22"/>
              </w:rPr>
              <w:t>учётом и переходом прав на ценные бумаги</w:t>
            </w:r>
            <w:r w:rsidRPr="002E1814">
              <w:rPr>
                <w:sz w:val="22"/>
                <w:szCs w:val="22"/>
              </w:rPr>
              <w:t>.</w:t>
            </w:r>
          </w:p>
        </w:tc>
      </w:tr>
      <w:tr w:rsidR="00F85F75" w:rsidRPr="002E1814" w:rsidTr="00A0220A">
        <w:tc>
          <w:tcPr>
            <w:tcW w:w="2905" w:type="dxa"/>
          </w:tcPr>
          <w:p w:rsidR="00F85F75" w:rsidRPr="002E1814" w:rsidRDefault="00F85F75" w:rsidP="00E766D5">
            <w:pPr>
              <w:shd w:val="clear" w:color="auto" w:fill="FFFFFF" w:themeFill="background1"/>
              <w:spacing w:line="360" w:lineRule="auto"/>
              <w:rPr>
                <w:b/>
                <w:bCs/>
                <w:sz w:val="22"/>
                <w:szCs w:val="22"/>
              </w:rPr>
            </w:pPr>
            <w:r w:rsidRPr="002E1814">
              <w:rPr>
                <w:b/>
                <w:bCs/>
                <w:sz w:val="22"/>
                <w:szCs w:val="22"/>
              </w:rPr>
              <w:t>Лицевой счет</w:t>
            </w:r>
          </w:p>
        </w:tc>
        <w:tc>
          <w:tcPr>
            <w:tcW w:w="6841" w:type="dxa"/>
          </w:tcPr>
          <w:p w:rsidR="00F85F75" w:rsidRPr="002E1814" w:rsidRDefault="00F85F75" w:rsidP="00694DEE">
            <w:pPr>
              <w:shd w:val="clear" w:color="auto" w:fill="FFFFFF" w:themeFill="background1"/>
              <w:autoSpaceDE w:val="0"/>
              <w:autoSpaceDN w:val="0"/>
              <w:adjustRightInd w:val="0"/>
              <w:spacing w:line="360" w:lineRule="auto"/>
              <w:jc w:val="both"/>
              <w:rPr>
                <w:sz w:val="22"/>
                <w:szCs w:val="22"/>
              </w:rPr>
            </w:pPr>
            <w:r w:rsidRPr="002E1814">
              <w:rPr>
                <w:sz w:val="22"/>
                <w:szCs w:val="22"/>
              </w:rPr>
              <w:t>Учетный регистр, предназначенный для учета прав на ценные бумаги, содержащий записи об операциях по лицевому счету и остатке ценных бумаг по лицевому счету, а также отражающий записи, внесенные в учетные регистры, которые содержат сведения в отношении зарегистрированных лиц или записи о ценных бумагах.</w:t>
            </w:r>
          </w:p>
        </w:tc>
      </w:tr>
      <w:tr w:rsidR="00F85F75" w:rsidRPr="002E1814" w:rsidTr="00A0220A">
        <w:tc>
          <w:tcPr>
            <w:tcW w:w="2905" w:type="dxa"/>
          </w:tcPr>
          <w:p w:rsidR="00F85F75" w:rsidRPr="002E1814" w:rsidRDefault="00F85F75" w:rsidP="00E766D5">
            <w:pPr>
              <w:shd w:val="clear" w:color="auto" w:fill="FFFFFF" w:themeFill="background1"/>
              <w:spacing w:line="360" w:lineRule="auto"/>
              <w:rPr>
                <w:b/>
                <w:bCs/>
                <w:sz w:val="22"/>
                <w:szCs w:val="22"/>
              </w:rPr>
            </w:pPr>
            <w:r w:rsidRPr="002E1814">
              <w:rPr>
                <w:b/>
                <w:bCs/>
                <w:sz w:val="22"/>
                <w:szCs w:val="22"/>
              </w:rPr>
              <w:t>Разделы лицевого счета</w:t>
            </w:r>
          </w:p>
        </w:tc>
        <w:tc>
          <w:tcPr>
            <w:tcW w:w="6841" w:type="dxa"/>
          </w:tcPr>
          <w:p w:rsidR="00F85F75" w:rsidRPr="002E1814" w:rsidDel="00D460C9" w:rsidRDefault="00F85F75" w:rsidP="00694DEE">
            <w:pPr>
              <w:shd w:val="clear" w:color="auto" w:fill="FFFFFF" w:themeFill="background1"/>
              <w:spacing w:line="360" w:lineRule="auto"/>
              <w:jc w:val="both"/>
              <w:rPr>
                <w:sz w:val="22"/>
                <w:szCs w:val="22"/>
              </w:rPr>
            </w:pPr>
            <w:r w:rsidRPr="002E1814">
              <w:rPr>
                <w:sz w:val="22"/>
                <w:szCs w:val="22"/>
              </w:rPr>
              <w:t>Составные части лицевого счета, в которых записи о ценных бумагах сгруппированы по признаку, определенному в соответствии с внутренними документами Регистратора.</w:t>
            </w:r>
          </w:p>
        </w:tc>
      </w:tr>
      <w:tr w:rsidR="00F85F75" w:rsidRPr="002E1814" w:rsidTr="00A0220A">
        <w:tc>
          <w:tcPr>
            <w:tcW w:w="2905" w:type="dxa"/>
          </w:tcPr>
          <w:p w:rsidR="00F85F75" w:rsidRPr="002E1814" w:rsidRDefault="00F85F75" w:rsidP="00E766D5">
            <w:pPr>
              <w:shd w:val="clear" w:color="auto" w:fill="FFFFFF" w:themeFill="background1"/>
              <w:spacing w:line="360" w:lineRule="auto"/>
              <w:rPr>
                <w:b/>
                <w:bCs/>
                <w:sz w:val="22"/>
                <w:szCs w:val="22"/>
              </w:rPr>
            </w:pPr>
            <w:r w:rsidRPr="002E1814">
              <w:rPr>
                <w:b/>
                <w:bCs/>
                <w:sz w:val="22"/>
                <w:szCs w:val="22"/>
              </w:rPr>
              <w:t>Учетный регистр</w:t>
            </w:r>
          </w:p>
        </w:tc>
        <w:tc>
          <w:tcPr>
            <w:tcW w:w="6841" w:type="dxa"/>
          </w:tcPr>
          <w:p w:rsidR="00F85F75" w:rsidRPr="00A0220A" w:rsidRDefault="00F85F75" w:rsidP="00694DEE">
            <w:pPr>
              <w:shd w:val="clear" w:color="auto" w:fill="FFFFFF" w:themeFill="background1"/>
              <w:spacing w:line="360" w:lineRule="auto"/>
              <w:jc w:val="both"/>
              <w:rPr>
                <w:caps/>
                <w:color w:val="000000"/>
                <w:sz w:val="22"/>
                <w:szCs w:val="22"/>
              </w:rPr>
            </w:pPr>
            <w:r w:rsidRPr="002E1814">
              <w:rPr>
                <w:color w:val="000000"/>
                <w:sz w:val="22"/>
                <w:szCs w:val="22"/>
              </w:rPr>
              <w:t>Структурированная совокупность учетных данных, в том числе</w:t>
            </w:r>
            <w:r w:rsidRPr="002E1814">
              <w:rPr>
                <w:sz w:val="22"/>
                <w:szCs w:val="22"/>
              </w:rPr>
              <w:t xml:space="preserve"> учетный регистр, который содержит сведения в отношении зарегистрированных лиц, </w:t>
            </w:r>
            <w:r w:rsidR="000F20DE">
              <w:rPr>
                <w:sz w:val="22"/>
                <w:szCs w:val="22"/>
              </w:rPr>
              <w:t xml:space="preserve">предусмотренных анкетой и может содержать иные сведения, </w:t>
            </w:r>
            <w:r w:rsidRPr="002E1814">
              <w:rPr>
                <w:sz w:val="22"/>
                <w:szCs w:val="22"/>
              </w:rPr>
              <w:t>учетный регистр, который содержит записи о ценных бумагах, лицевой счет, регистрационный журнал, журнал учета входящих документов.</w:t>
            </w:r>
          </w:p>
        </w:tc>
      </w:tr>
      <w:tr w:rsidR="00F85F75" w:rsidRPr="002E1814" w:rsidTr="00A0220A">
        <w:tc>
          <w:tcPr>
            <w:tcW w:w="2905" w:type="dxa"/>
          </w:tcPr>
          <w:p w:rsidR="00F85F75" w:rsidRPr="002E1814" w:rsidRDefault="00F85F75" w:rsidP="00E766D5">
            <w:pPr>
              <w:shd w:val="clear" w:color="auto" w:fill="FFFFFF" w:themeFill="background1"/>
              <w:spacing w:line="360" w:lineRule="auto"/>
              <w:rPr>
                <w:b/>
                <w:bCs/>
                <w:sz w:val="22"/>
                <w:szCs w:val="22"/>
              </w:rPr>
            </w:pPr>
            <w:r w:rsidRPr="002E1814">
              <w:rPr>
                <w:b/>
                <w:bCs/>
                <w:sz w:val="22"/>
                <w:szCs w:val="22"/>
              </w:rPr>
              <w:t>Лицевой счет владельца ценных бумаг</w:t>
            </w:r>
          </w:p>
        </w:tc>
        <w:tc>
          <w:tcPr>
            <w:tcW w:w="6841" w:type="dxa"/>
          </w:tcPr>
          <w:p w:rsidR="00F85F75" w:rsidRPr="002E1814" w:rsidRDefault="00F85F75" w:rsidP="00694DEE">
            <w:pPr>
              <w:shd w:val="clear" w:color="auto" w:fill="FFFFFF" w:themeFill="background1"/>
              <w:spacing w:line="360" w:lineRule="auto"/>
              <w:jc w:val="both"/>
              <w:rPr>
                <w:sz w:val="22"/>
                <w:szCs w:val="22"/>
              </w:rPr>
            </w:pPr>
            <w:r w:rsidRPr="002E1814">
              <w:rPr>
                <w:sz w:val="22"/>
                <w:szCs w:val="22"/>
              </w:rPr>
              <w:t>Лицевой счет, по которому осуществляется учет прав собственности и иных вещных прав на ценные бумаги.</w:t>
            </w:r>
          </w:p>
        </w:tc>
      </w:tr>
      <w:tr w:rsidR="00F85F75" w:rsidRPr="002E1814" w:rsidTr="00A0220A">
        <w:tc>
          <w:tcPr>
            <w:tcW w:w="2905" w:type="dxa"/>
          </w:tcPr>
          <w:p w:rsidR="00F85F75" w:rsidRPr="002E1814" w:rsidRDefault="00F85F75" w:rsidP="00E766D5">
            <w:pPr>
              <w:shd w:val="clear" w:color="auto" w:fill="FFFFFF" w:themeFill="background1"/>
              <w:spacing w:line="360" w:lineRule="auto"/>
              <w:rPr>
                <w:b/>
                <w:bCs/>
                <w:sz w:val="22"/>
                <w:szCs w:val="22"/>
              </w:rPr>
            </w:pPr>
            <w:r w:rsidRPr="002E1814">
              <w:rPr>
                <w:b/>
                <w:bCs/>
                <w:sz w:val="22"/>
                <w:szCs w:val="22"/>
              </w:rPr>
              <w:t>Лицевой счет доверительного управляющего</w:t>
            </w:r>
          </w:p>
        </w:tc>
        <w:tc>
          <w:tcPr>
            <w:tcW w:w="6841" w:type="dxa"/>
          </w:tcPr>
          <w:p w:rsidR="00F85F75" w:rsidRPr="002E1814" w:rsidRDefault="00F85F75" w:rsidP="00694DEE">
            <w:pPr>
              <w:shd w:val="clear" w:color="auto" w:fill="FFFFFF" w:themeFill="background1"/>
              <w:spacing w:line="360" w:lineRule="auto"/>
              <w:jc w:val="both"/>
              <w:rPr>
                <w:sz w:val="22"/>
                <w:szCs w:val="22"/>
              </w:rPr>
            </w:pPr>
            <w:r w:rsidRPr="002E1814">
              <w:rPr>
                <w:sz w:val="22"/>
                <w:szCs w:val="22"/>
              </w:rPr>
              <w:t>Лицевой счет, по которому осуществляется учет прав управляющего в отношении ценных бумаг, находящихся в доверительном управлении.</w:t>
            </w:r>
          </w:p>
        </w:tc>
      </w:tr>
      <w:tr w:rsidR="00F85F75" w:rsidRPr="002E1814" w:rsidTr="00A0220A">
        <w:tc>
          <w:tcPr>
            <w:tcW w:w="2905" w:type="dxa"/>
          </w:tcPr>
          <w:p w:rsidR="00F85F75" w:rsidRPr="002E1814" w:rsidRDefault="00F85F75" w:rsidP="00E766D5">
            <w:pPr>
              <w:shd w:val="clear" w:color="auto" w:fill="FFFFFF" w:themeFill="background1"/>
              <w:spacing w:line="360" w:lineRule="auto"/>
              <w:rPr>
                <w:b/>
                <w:bCs/>
                <w:sz w:val="22"/>
                <w:szCs w:val="22"/>
              </w:rPr>
            </w:pPr>
            <w:r w:rsidRPr="002E1814">
              <w:rPr>
                <w:b/>
                <w:bCs/>
                <w:sz w:val="22"/>
                <w:szCs w:val="22"/>
              </w:rPr>
              <w:t xml:space="preserve">Лицевой счет </w:t>
            </w:r>
            <w:r w:rsidRPr="002E1814">
              <w:rPr>
                <w:b/>
                <w:bCs/>
                <w:sz w:val="22"/>
                <w:szCs w:val="22"/>
              </w:rPr>
              <w:lastRenderedPageBreak/>
              <w:t>номинального держателя</w:t>
            </w:r>
          </w:p>
        </w:tc>
        <w:tc>
          <w:tcPr>
            <w:tcW w:w="6841" w:type="dxa"/>
          </w:tcPr>
          <w:p w:rsidR="00F85F75" w:rsidRPr="002E1814" w:rsidRDefault="00F85F75" w:rsidP="00694DEE">
            <w:pPr>
              <w:shd w:val="clear" w:color="auto" w:fill="FFFFFF" w:themeFill="background1"/>
              <w:spacing w:line="360" w:lineRule="auto"/>
              <w:jc w:val="both"/>
              <w:rPr>
                <w:sz w:val="22"/>
                <w:szCs w:val="22"/>
              </w:rPr>
            </w:pPr>
            <w:r w:rsidRPr="002E1814">
              <w:rPr>
                <w:sz w:val="22"/>
                <w:szCs w:val="22"/>
              </w:rPr>
              <w:lastRenderedPageBreak/>
              <w:t xml:space="preserve">Лицевой счет, по которому осуществляется учет прав на ценные </w:t>
            </w:r>
            <w:r w:rsidRPr="002E1814">
              <w:rPr>
                <w:sz w:val="22"/>
                <w:szCs w:val="22"/>
              </w:rPr>
              <w:lastRenderedPageBreak/>
              <w:t>бумаги, в отношении которых депозитарий (номинальный держатель) не является их владельцем и осуществляет их учет в интересах своих депонентов.</w:t>
            </w:r>
          </w:p>
        </w:tc>
      </w:tr>
      <w:tr w:rsidR="00F85F75" w:rsidRPr="002E1814" w:rsidTr="00A0220A">
        <w:tc>
          <w:tcPr>
            <w:tcW w:w="2905" w:type="dxa"/>
          </w:tcPr>
          <w:p w:rsidR="00F85F75" w:rsidRPr="002E1814" w:rsidRDefault="00F85F75" w:rsidP="00E766D5">
            <w:pPr>
              <w:shd w:val="clear" w:color="auto" w:fill="FFFFFF" w:themeFill="background1"/>
              <w:spacing w:line="360" w:lineRule="auto"/>
              <w:rPr>
                <w:b/>
                <w:sz w:val="22"/>
                <w:szCs w:val="22"/>
              </w:rPr>
            </w:pPr>
            <w:r w:rsidRPr="002E1814">
              <w:rPr>
                <w:b/>
                <w:sz w:val="22"/>
                <w:szCs w:val="22"/>
              </w:rPr>
              <w:lastRenderedPageBreak/>
              <w:t>Депозитный лицевой счет</w:t>
            </w:r>
          </w:p>
        </w:tc>
        <w:tc>
          <w:tcPr>
            <w:tcW w:w="6841" w:type="dxa"/>
          </w:tcPr>
          <w:p w:rsidR="00F85F75" w:rsidRPr="002E1814" w:rsidRDefault="00F85F75" w:rsidP="00694DEE">
            <w:pPr>
              <w:shd w:val="clear" w:color="auto" w:fill="FFFFFF" w:themeFill="background1"/>
              <w:spacing w:line="360" w:lineRule="auto"/>
              <w:jc w:val="both"/>
              <w:rPr>
                <w:sz w:val="22"/>
                <w:szCs w:val="22"/>
              </w:rPr>
            </w:pPr>
            <w:r w:rsidRPr="002E1814">
              <w:rPr>
                <w:sz w:val="22"/>
                <w:szCs w:val="22"/>
              </w:rPr>
              <w:t>Лицевой счет, по которому осуществляется учет прав на ценные бумаги, переданные в депозит нотариуса или суда.</w:t>
            </w:r>
          </w:p>
        </w:tc>
      </w:tr>
      <w:tr w:rsidR="00F85F75" w:rsidRPr="002E1814" w:rsidTr="00A0220A">
        <w:tc>
          <w:tcPr>
            <w:tcW w:w="2905" w:type="dxa"/>
          </w:tcPr>
          <w:p w:rsidR="00F85F75" w:rsidRPr="002E1814" w:rsidRDefault="00F85F75" w:rsidP="00E766D5">
            <w:pPr>
              <w:shd w:val="clear" w:color="auto" w:fill="FFFFFF" w:themeFill="background1"/>
              <w:spacing w:line="360" w:lineRule="auto"/>
              <w:rPr>
                <w:b/>
                <w:bCs/>
                <w:sz w:val="22"/>
                <w:szCs w:val="22"/>
              </w:rPr>
            </w:pPr>
            <w:r w:rsidRPr="002E1814">
              <w:rPr>
                <w:b/>
                <w:bCs/>
                <w:sz w:val="22"/>
                <w:szCs w:val="22"/>
              </w:rPr>
              <w:t xml:space="preserve">Казначейский лицевой счет эмитента </w:t>
            </w:r>
          </w:p>
        </w:tc>
        <w:tc>
          <w:tcPr>
            <w:tcW w:w="6841" w:type="dxa"/>
          </w:tcPr>
          <w:p w:rsidR="00F85F75" w:rsidRPr="002E1814" w:rsidRDefault="00F85F75" w:rsidP="00694DEE">
            <w:pPr>
              <w:shd w:val="clear" w:color="auto" w:fill="FFFFFF" w:themeFill="background1"/>
              <w:spacing w:line="360" w:lineRule="auto"/>
              <w:jc w:val="both"/>
              <w:rPr>
                <w:sz w:val="22"/>
                <w:szCs w:val="22"/>
              </w:rPr>
            </w:pPr>
            <w:r w:rsidRPr="002E1814">
              <w:rPr>
                <w:sz w:val="22"/>
                <w:szCs w:val="22"/>
              </w:rPr>
              <w:t>Лицевой счет, предназначенный для учета прав эмитента на выпущенные (выданные) им ценные бумаги.</w:t>
            </w:r>
          </w:p>
        </w:tc>
      </w:tr>
      <w:tr w:rsidR="00F85F75" w:rsidRPr="002E1814" w:rsidTr="00A0220A">
        <w:tc>
          <w:tcPr>
            <w:tcW w:w="2905" w:type="dxa"/>
          </w:tcPr>
          <w:p w:rsidR="00F85F75" w:rsidRPr="002E1814" w:rsidRDefault="00F85F75" w:rsidP="00E766D5">
            <w:pPr>
              <w:shd w:val="clear" w:color="auto" w:fill="FFFFFF" w:themeFill="background1"/>
              <w:spacing w:line="360" w:lineRule="auto"/>
              <w:rPr>
                <w:b/>
                <w:bCs/>
                <w:sz w:val="22"/>
                <w:szCs w:val="22"/>
              </w:rPr>
            </w:pPr>
            <w:r w:rsidRPr="002E1814">
              <w:rPr>
                <w:b/>
                <w:bCs/>
                <w:sz w:val="22"/>
                <w:szCs w:val="22"/>
              </w:rPr>
              <w:t>Лицевой счет номинального держателя центрального депозитария</w:t>
            </w:r>
          </w:p>
        </w:tc>
        <w:tc>
          <w:tcPr>
            <w:tcW w:w="6841" w:type="dxa"/>
          </w:tcPr>
          <w:p w:rsidR="00F85F75" w:rsidRPr="002E1814" w:rsidRDefault="00F85F75" w:rsidP="00694DEE">
            <w:pPr>
              <w:shd w:val="clear" w:color="auto" w:fill="FFFFFF" w:themeFill="background1"/>
              <w:spacing w:line="360" w:lineRule="auto"/>
              <w:jc w:val="both"/>
              <w:rPr>
                <w:sz w:val="22"/>
                <w:szCs w:val="22"/>
              </w:rPr>
            </w:pPr>
            <w:r w:rsidRPr="002E1814">
              <w:rPr>
                <w:sz w:val="22"/>
                <w:szCs w:val="22"/>
              </w:rPr>
              <w:t>Лицевой счет, который открывается депозитарию, являющемуся небанковской кредитной организацией, которой присвоен статус центрального депозитария.</w:t>
            </w:r>
          </w:p>
        </w:tc>
      </w:tr>
      <w:tr w:rsidR="00F85F75" w:rsidRPr="002E1814" w:rsidTr="00A0220A">
        <w:trPr>
          <w:trHeight w:val="1119"/>
        </w:trPr>
        <w:tc>
          <w:tcPr>
            <w:tcW w:w="2905" w:type="dxa"/>
          </w:tcPr>
          <w:p w:rsidR="00F85F75" w:rsidRPr="002E1814" w:rsidRDefault="00F85F75" w:rsidP="00E766D5">
            <w:pPr>
              <w:shd w:val="clear" w:color="auto" w:fill="FFFFFF" w:themeFill="background1"/>
              <w:spacing w:line="360" w:lineRule="auto"/>
              <w:rPr>
                <w:b/>
                <w:sz w:val="22"/>
                <w:szCs w:val="22"/>
              </w:rPr>
            </w:pPr>
            <w:r w:rsidRPr="002E1814">
              <w:rPr>
                <w:b/>
                <w:sz w:val="22"/>
                <w:szCs w:val="22"/>
              </w:rPr>
              <w:t>Эмиссионный счет</w:t>
            </w:r>
          </w:p>
        </w:tc>
        <w:tc>
          <w:tcPr>
            <w:tcW w:w="6841" w:type="dxa"/>
          </w:tcPr>
          <w:p w:rsidR="00274FBA" w:rsidRPr="002E1814" w:rsidRDefault="00F85F75" w:rsidP="00694DEE">
            <w:pPr>
              <w:shd w:val="clear" w:color="auto" w:fill="FFFFFF" w:themeFill="background1"/>
              <w:spacing w:line="360" w:lineRule="auto"/>
              <w:jc w:val="both"/>
              <w:rPr>
                <w:sz w:val="22"/>
                <w:szCs w:val="22"/>
              </w:rPr>
            </w:pPr>
            <w:r w:rsidRPr="002E1814">
              <w:rPr>
                <w:sz w:val="22"/>
                <w:szCs w:val="22"/>
              </w:rPr>
              <w:t xml:space="preserve">Счет, не предназначенный для учета прав на ценные бумаги, открывается </w:t>
            </w:r>
            <w:r w:rsidR="006B1852" w:rsidRPr="002E1814">
              <w:rPr>
                <w:sz w:val="22"/>
                <w:szCs w:val="22"/>
              </w:rPr>
              <w:t xml:space="preserve">в реестре </w:t>
            </w:r>
            <w:r w:rsidRPr="002E1814">
              <w:rPr>
                <w:sz w:val="22"/>
                <w:szCs w:val="22"/>
              </w:rPr>
              <w:t>для зачисления на него ценных бумаг</w:t>
            </w:r>
            <w:r w:rsidR="006B1852" w:rsidRPr="002E1814">
              <w:rPr>
                <w:sz w:val="22"/>
                <w:szCs w:val="22"/>
              </w:rPr>
              <w:t xml:space="preserve"> эмитента</w:t>
            </w:r>
            <w:r w:rsidRPr="002E1814">
              <w:rPr>
                <w:sz w:val="22"/>
                <w:szCs w:val="22"/>
              </w:rPr>
              <w:t>, выпуск которых зарегистрирован в установленном порядке, и их последующего списания при размещении или аннулировании (погашении) ценных бумаг.</w:t>
            </w:r>
          </w:p>
        </w:tc>
      </w:tr>
      <w:tr w:rsidR="00F85F75" w:rsidRPr="002E1814" w:rsidTr="00A0220A">
        <w:tc>
          <w:tcPr>
            <w:tcW w:w="2905" w:type="dxa"/>
          </w:tcPr>
          <w:p w:rsidR="00F85F75" w:rsidRPr="002E1814" w:rsidRDefault="00F85F75" w:rsidP="00E766D5">
            <w:pPr>
              <w:shd w:val="clear" w:color="auto" w:fill="FFFFFF" w:themeFill="background1"/>
              <w:spacing w:line="360" w:lineRule="auto"/>
              <w:rPr>
                <w:b/>
                <w:sz w:val="22"/>
                <w:szCs w:val="22"/>
              </w:rPr>
            </w:pPr>
            <w:r w:rsidRPr="002E1814">
              <w:rPr>
                <w:b/>
                <w:sz w:val="22"/>
                <w:szCs w:val="22"/>
              </w:rPr>
              <w:t>Счет неустановленных лиц</w:t>
            </w:r>
          </w:p>
        </w:tc>
        <w:tc>
          <w:tcPr>
            <w:tcW w:w="6841" w:type="dxa"/>
          </w:tcPr>
          <w:p w:rsidR="00F85F75" w:rsidRPr="002E1814" w:rsidRDefault="00F85F75" w:rsidP="00694DEE">
            <w:pPr>
              <w:shd w:val="clear" w:color="auto" w:fill="FFFFFF" w:themeFill="background1"/>
              <w:spacing w:line="360" w:lineRule="auto"/>
              <w:jc w:val="both"/>
              <w:rPr>
                <w:sz w:val="22"/>
                <w:szCs w:val="22"/>
              </w:rPr>
            </w:pPr>
            <w:r w:rsidRPr="002E1814">
              <w:rPr>
                <w:sz w:val="22"/>
                <w:szCs w:val="22"/>
              </w:rPr>
              <w:t>Счет, не предназначенный для учета прав на ценные бумаги, открываемый для зачисления на него ценных бумаг неустановленных лиц.</w:t>
            </w:r>
          </w:p>
        </w:tc>
      </w:tr>
      <w:tr w:rsidR="00F85F75" w:rsidRPr="002E1814" w:rsidTr="00A0220A">
        <w:tc>
          <w:tcPr>
            <w:tcW w:w="2905" w:type="dxa"/>
          </w:tcPr>
          <w:p w:rsidR="00F85F75" w:rsidRPr="002E1814" w:rsidRDefault="00F85F75" w:rsidP="00E766D5">
            <w:pPr>
              <w:shd w:val="clear" w:color="auto" w:fill="FFFFFF" w:themeFill="background1"/>
              <w:spacing w:line="360" w:lineRule="auto"/>
              <w:rPr>
                <w:b/>
                <w:sz w:val="22"/>
                <w:szCs w:val="22"/>
              </w:rPr>
            </w:pPr>
            <w:r w:rsidRPr="002E1814">
              <w:rPr>
                <w:b/>
                <w:sz w:val="22"/>
                <w:szCs w:val="22"/>
              </w:rPr>
              <w:t>Операция</w:t>
            </w:r>
          </w:p>
        </w:tc>
        <w:tc>
          <w:tcPr>
            <w:tcW w:w="6841" w:type="dxa"/>
          </w:tcPr>
          <w:p w:rsidR="00F85F75" w:rsidRPr="00A0220A" w:rsidRDefault="00F85F75" w:rsidP="00694DEE">
            <w:pPr>
              <w:shd w:val="clear" w:color="auto" w:fill="FFFFFF" w:themeFill="background1"/>
              <w:spacing w:line="360" w:lineRule="auto"/>
              <w:jc w:val="both"/>
              <w:rPr>
                <w:rFonts w:eastAsiaTheme="minorHAnsi"/>
                <w:sz w:val="22"/>
                <w:szCs w:val="22"/>
                <w:lang w:eastAsia="en-US"/>
              </w:rPr>
            </w:pPr>
            <w:r w:rsidRPr="002E1814">
              <w:rPr>
                <w:sz w:val="22"/>
                <w:szCs w:val="22"/>
              </w:rPr>
              <w:t xml:space="preserve">Совокупность действий Регистратора, результатом которых является </w:t>
            </w:r>
            <w:r w:rsidRPr="002E1814">
              <w:rPr>
                <w:rFonts w:eastAsiaTheme="minorHAnsi"/>
                <w:sz w:val="22"/>
                <w:szCs w:val="22"/>
                <w:lang w:eastAsia="en-US"/>
              </w:rPr>
              <w:t>открытие (закрытие) лицевых или иных счетов</w:t>
            </w:r>
            <w:r w:rsidR="000F20DE">
              <w:rPr>
                <w:rFonts w:eastAsiaTheme="minorHAnsi"/>
                <w:sz w:val="22"/>
                <w:szCs w:val="22"/>
                <w:lang w:eastAsia="en-US"/>
              </w:rPr>
              <w:t xml:space="preserve"> (эмиссионного счета, счета неустановленных лиц)</w:t>
            </w:r>
            <w:r w:rsidRPr="002E1814">
              <w:rPr>
                <w:rFonts w:eastAsiaTheme="minorHAnsi"/>
                <w:sz w:val="22"/>
                <w:szCs w:val="22"/>
                <w:lang w:eastAsia="en-US"/>
              </w:rPr>
              <w:t>, изменение сведений о зарегистрированных лицах и о ценных бумагах.</w:t>
            </w:r>
          </w:p>
        </w:tc>
      </w:tr>
      <w:tr w:rsidR="00F85F75" w:rsidRPr="002E1814" w:rsidTr="00A0220A">
        <w:tc>
          <w:tcPr>
            <w:tcW w:w="2905" w:type="dxa"/>
          </w:tcPr>
          <w:p w:rsidR="00F85F75" w:rsidRPr="002E1814" w:rsidRDefault="00F85F75" w:rsidP="00E766D5">
            <w:pPr>
              <w:shd w:val="clear" w:color="auto" w:fill="FFFFFF" w:themeFill="background1"/>
              <w:spacing w:line="360" w:lineRule="auto"/>
              <w:rPr>
                <w:b/>
                <w:sz w:val="22"/>
                <w:szCs w:val="22"/>
              </w:rPr>
            </w:pPr>
            <w:r w:rsidRPr="002E1814">
              <w:rPr>
                <w:b/>
                <w:sz w:val="22"/>
                <w:szCs w:val="22"/>
              </w:rPr>
              <w:t>Распоряжение</w:t>
            </w:r>
          </w:p>
        </w:tc>
        <w:tc>
          <w:tcPr>
            <w:tcW w:w="6841" w:type="dxa"/>
          </w:tcPr>
          <w:p w:rsidR="00F85F75" w:rsidRPr="002E1814" w:rsidRDefault="00F85F75" w:rsidP="00694DEE">
            <w:pPr>
              <w:shd w:val="clear" w:color="auto" w:fill="FFFFFF" w:themeFill="background1"/>
              <w:spacing w:line="360" w:lineRule="auto"/>
              <w:jc w:val="both"/>
              <w:rPr>
                <w:sz w:val="22"/>
                <w:szCs w:val="22"/>
              </w:rPr>
            </w:pPr>
            <w:r w:rsidRPr="002E1814">
              <w:rPr>
                <w:sz w:val="22"/>
                <w:szCs w:val="22"/>
              </w:rPr>
              <w:t>Документ, предоставляемый Регистратору, и содержащий требование о внесении записи в реестр и (или) предоставлении информации из реестра.</w:t>
            </w:r>
          </w:p>
        </w:tc>
      </w:tr>
      <w:tr w:rsidR="00F85F75" w:rsidRPr="002E1814" w:rsidTr="00A0220A">
        <w:trPr>
          <w:trHeight w:val="557"/>
        </w:trPr>
        <w:tc>
          <w:tcPr>
            <w:tcW w:w="2905" w:type="dxa"/>
          </w:tcPr>
          <w:p w:rsidR="00F85F75" w:rsidRPr="002E1814" w:rsidRDefault="00F85F75" w:rsidP="00E766D5">
            <w:pPr>
              <w:shd w:val="clear" w:color="auto" w:fill="FFFFFF" w:themeFill="background1"/>
              <w:spacing w:line="360" w:lineRule="auto"/>
              <w:rPr>
                <w:b/>
                <w:sz w:val="22"/>
                <w:szCs w:val="22"/>
              </w:rPr>
            </w:pPr>
            <w:r w:rsidRPr="002E1814">
              <w:rPr>
                <w:b/>
                <w:sz w:val="22"/>
                <w:szCs w:val="22"/>
              </w:rPr>
              <w:t>Регистрационный журнал</w:t>
            </w:r>
          </w:p>
        </w:tc>
        <w:tc>
          <w:tcPr>
            <w:tcW w:w="6841" w:type="dxa"/>
          </w:tcPr>
          <w:p w:rsidR="00F85F75" w:rsidRPr="002E1814" w:rsidRDefault="00F85F75" w:rsidP="00A0220A">
            <w:pPr>
              <w:shd w:val="clear" w:color="auto" w:fill="FFFFFF" w:themeFill="background1"/>
              <w:autoSpaceDE w:val="0"/>
              <w:autoSpaceDN w:val="0"/>
              <w:adjustRightInd w:val="0"/>
              <w:spacing w:line="360" w:lineRule="auto"/>
              <w:jc w:val="both"/>
              <w:rPr>
                <w:sz w:val="22"/>
                <w:szCs w:val="22"/>
              </w:rPr>
            </w:pPr>
            <w:r w:rsidRPr="002E1814">
              <w:rPr>
                <w:sz w:val="22"/>
                <w:szCs w:val="22"/>
              </w:rPr>
              <w:t xml:space="preserve">Учетный регистр, содержащий совокупность записей, осуществляемых в хронологической последовательности, </w:t>
            </w:r>
            <w:r w:rsidR="000F20DE">
              <w:rPr>
                <w:sz w:val="22"/>
                <w:szCs w:val="22"/>
              </w:rPr>
              <w:t>об открытии (закрытии)  лицевых или иных счетов, внесении каждой записи по лицевому (иному) счету, а также каждой записи об изменении сведений о зарегистрированных лицах и о ценных бумагах</w:t>
            </w:r>
            <w:r w:rsidRPr="002E1814">
              <w:rPr>
                <w:sz w:val="22"/>
                <w:szCs w:val="22"/>
              </w:rPr>
              <w:t>.</w:t>
            </w:r>
          </w:p>
        </w:tc>
      </w:tr>
      <w:tr w:rsidR="00C93A1E" w:rsidRPr="002E1814" w:rsidTr="00A0220A">
        <w:trPr>
          <w:trHeight w:val="557"/>
        </w:trPr>
        <w:tc>
          <w:tcPr>
            <w:tcW w:w="2905" w:type="dxa"/>
          </w:tcPr>
          <w:p w:rsidR="00C93A1E" w:rsidRPr="002E1814" w:rsidRDefault="00C93A1E" w:rsidP="00E766D5">
            <w:pPr>
              <w:shd w:val="clear" w:color="auto" w:fill="FFFFFF" w:themeFill="background1"/>
              <w:spacing w:line="360" w:lineRule="auto"/>
              <w:rPr>
                <w:b/>
                <w:sz w:val="22"/>
                <w:szCs w:val="22"/>
              </w:rPr>
            </w:pPr>
            <w:r w:rsidRPr="002E1814">
              <w:rPr>
                <w:b/>
                <w:sz w:val="22"/>
                <w:szCs w:val="22"/>
              </w:rPr>
              <w:t>Референс</w:t>
            </w:r>
          </w:p>
        </w:tc>
        <w:tc>
          <w:tcPr>
            <w:tcW w:w="6841" w:type="dxa"/>
          </w:tcPr>
          <w:p w:rsidR="00027744" w:rsidRPr="002E1814" w:rsidRDefault="00027744" w:rsidP="00694DEE">
            <w:pPr>
              <w:shd w:val="clear" w:color="auto" w:fill="FFFFFF" w:themeFill="background1"/>
              <w:spacing w:line="360" w:lineRule="auto"/>
              <w:jc w:val="both"/>
              <w:rPr>
                <w:sz w:val="22"/>
                <w:szCs w:val="22"/>
              </w:rPr>
            </w:pPr>
            <w:r w:rsidRPr="002E1814">
              <w:rPr>
                <w:sz w:val="22"/>
                <w:szCs w:val="22"/>
              </w:rPr>
              <w:t>Уникальный идентификационный номер, порядок формирования которого установлен Условиями осуществления деятельности центрального депозитария</w:t>
            </w:r>
            <w:r w:rsidR="00BF62B1">
              <w:rPr>
                <w:sz w:val="22"/>
                <w:szCs w:val="22"/>
              </w:rPr>
              <w:t>.</w:t>
            </w:r>
          </w:p>
        </w:tc>
      </w:tr>
      <w:tr w:rsidR="00F85F75" w:rsidRPr="002E1814" w:rsidTr="00A0220A">
        <w:trPr>
          <w:trHeight w:val="557"/>
        </w:trPr>
        <w:tc>
          <w:tcPr>
            <w:tcW w:w="2905" w:type="dxa"/>
          </w:tcPr>
          <w:p w:rsidR="00F85F75" w:rsidRPr="002E1814" w:rsidRDefault="00F85F75" w:rsidP="00E766D5">
            <w:pPr>
              <w:shd w:val="clear" w:color="auto" w:fill="FFFFFF" w:themeFill="background1"/>
              <w:spacing w:line="360" w:lineRule="auto"/>
              <w:rPr>
                <w:b/>
                <w:sz w:val="22"/>
                <w:szCs w:val="22"/>
              </w:rPr>
            </w:pPr>
            <w:r w:rsidRPr="002E1814">
              <w:rPr>
                <w:b/>
                <w:sz w:val="22"/>
                <w:szCs w:val="22"/>
              </w:rPr>
              <w:t>Система учета документов</w:t>
            </w:r>
          </w:p>
        </w:tc>
        <w:tc>
          <w:tcPr>
            <w:tcW w:w="6841" w:type="dxa"/>
          </w:tcPr>
          <w:p w:rsidR="00F85F75" w:rsidRPr="002E1814" w:rsidRDefault="00F85F75" w:rsidP="00694DEE">
            <w:pPr>
              <w:shd w:val="clear" w:color="auto" w:fill="FFFFFF" w:themeFill="background1"/>
              <w:spacing w:line="360" w:lineRule="auto"/>
              <w:jc w:val="both"/>
              <w:rPr>
                <w:sz w:val="22"/>
                <w:szCs w:val="22"/>
              </w:rPr>
            </w:pPr>
            <w:r w:rsidRPr="002E1814">
              <w:rPr>
                <w:sz w:val="22"/>
                <w:szCs w:val="22"/>
              </w:rPr>
              <w:t xml:space="preserve">Организованная Регистратором система, содержащая записи обо всех поступающих к нему документах, включая документы, на основании которых открываются (закрываются) лицевые счета и счета, не </w:t>
            </w:r>
            <w:r w:rsidRPr="002E1814">
              <w:rPr>
                <w:sz w:val="22"/>
                <w:szCs w:val="22"/>
              </w:rPr>
              <w:lastRenderedPageBreak/>
              <w:t xml:space="preserve">предназначенные для учета прав на ценные бумаги, совершаются операции по ним, вносятся записи о зарегистрированных лицах и о ценных бумагах, предоставляется информация о зарегистрированных лицах, об операциях по лицевым и иным счетам или о ценных бумагах на указанных счетах, а также документы, связанные с осуществлением прав по ценным бумагам, в том числе подлежащие передаче зарегистрированному лицу или эмитенту, и записи о формируемых </w:t>
            </w:r>
            <w:r w:rsidR="00B61A98" w:rsidRPr="002E1814">
              <w:rPr>
                <w:sz w:val="22"/>
                <w:szCs w:val="22"/>
              </w:rPr>
              <w:t>Р</w:t>
            </w:r>
            <w:r w:rsidRPr="002E1814">
              <w:rPr>
                <w:sz w:val="22"/>
                <w:szCs w:val="22"/>
              </w:rPr>
              <w:t>егистратором документах.</w:t>
            </w:r>
          </w:p>
        </w:tc>
      </w:tr>
      <w:tr w:rsidR="00F85F75" w:rsidRPr="002E1814" w:rsidTr="00A0220A">
        <w:trPr>
          <w:trHeight w:val="557"/>
        </w:trPr>
        <w:tc>
          <w:tcPr>
            <w:tcW w:w="2905" w:type="dxa"/>
          </w:tcPr>
          <w:p w:rsidR="00F85F75" w:rsidRPr="002E1814" w:rsidRDefault="00F85F75" w:rsidP="00E766D5">
            <w:pPr>
              <w:shd w:val="clear" w:color="auto" w:fill="FFFFFF" w:themeFill="background1"/>
              <w:spacing w:line="360" w:lineRule="auto"/>
              <w:rPr>
                <w:b/>
                <w:sz w:val="22"/>
                <w:szCs w:val="22"/>
              </w:rPr>
            </w:pPr>
            <w:r w:rsidRPr="002E1814">
              <w:rPr>
                <w:b/>
                <w:sz w:val="22"/>
                <w:szCs w:val="22"/>
              </w:rPr>
              <w:lastRenderedPageBreak/>
              <w:t>Учетные записи</w:t>
            </w:r>
          </w:p>
        </w:tc>
        <w:tc>
          <w:tcPr>
            <w:tcW w:w="6841" w:type="dxa"/>
          </w:tcPr>
          <w:p w:rsidR="006105B6" w:rsidRPr="002E1814" w:rsidRDefault="00F85F75" w:rsidP="00694DEE">
            <w:pPr>
              <w:shd w:val="clear" w:color="auto" w:fill="FFFFFF" w:themeFill="background1"/>
              <w:spacing w:line="360" w:lineRule="auto"/>
              <w:jc w:val="both"/>
              <w:rPr>
                <w:sz w:val="22"/>
                <w:szCs w:val="22"/>
              </w:rPr>
            </w:pPr>
            <w:r w:rsidRPr="002E1814">
              <w:rPr>
                <w:sz w:val="22"/>
                <w:szCs w:val="22"/>
              </w:rPr>
              <w:t>Записи в учетных регистрах и записи в системе учета документов.</w:t>
            </w:r>
          </w:p>
        </w:tc>
      </w:tr>
    </w:tbl>
    <w:p w:rsidR="00A0220A" w:rsidRDefault="00A0220A" w:rsidP="00694DEE">
      <w:pPr>
        <w:pStyle w:val="1"/>
        <w:shd w:val="clear" w:color="auto" w:fill="FFFFFF" w:themeFill="background1"/>
        <w:spacing w:before="0" w:after="0" w:line="360" w:lineRule="auto"/>
        <w:rPr>
          <w:iCs w:val="0"/>
        </w:rPr>
      </w:pPr>
      <w:bookmarkStart w:id="6" w:name="_Toc373162329"/>
      <w:bookmarkStart w:id="7" w:name="_Toc407115445"/>
      <w:bookmarkStart w:id="8" w:name="_Toc498513424"/>
      <w:bookmarkEnd w:id="4"/>
      <w:bookmarkEnd w:id="5"/>
    </w:p>
    <w:p w:rsidR="00A0220A" w:rsidRDefault="00A0220A" w:rsidP="00694DEE">
      <w:pPr>
        <w:pStyle w:val="1"/>
        <w:shd w:val="clear" w:color="auto" w:fill="FFFFFF" w:themeFill="background1"/>
        <w:spacing w:before="0" w:after="0" w:line="360" w:lineRule="auto"/>
        <w:rPr>
          <w:iCs w:val="0"/>
        </w:rPr>
      </w:pPr>
    </w:p>
    <w:p w:rsidR="001C1F62" w:rsidRDefault="001C1F62" w:rsidP="001C1F62"/>
    <w:p w:rsidR="001C1F62" w:rsidRDefault="001C1F62" w:rsidP="001C1F62"/>
    <w:p w:rsidR="001C1F62" w:rsidRDefault="001C1F62" w:rsidP="001C1F62"/>
    <w:p w:rsidR="001C1F62" w:rsidRDefault="001C1F62" w:rsidP="001C1F62"/>
    <w:p w:rsidR="001C1F62" w:rsidRDefault="001C1F62" w:rsidP="001C1F62"/>
    <w:p w:rsidR="001C1F62" w:rsidRDefault="001C1F62" w:rsidP="001C1F62"/>
    <w:p w:rsidR="001C1F62" w:rsidRDefault="001C1F62" w:rsidP="001C1F62"/>
    <w:p w:rsidR="001C1F62" w:rsidRDefault="001C1F62" w:rsidP="001C1F62"/>
    <w:p w:rsidR="001C1F62" w:rsidRDefault="001C1F62" w:rsidP="001C1F62"/>
    <w:p w:rsidR="001C1F62" w:rsidRDefault="001C1F62" w:rsidP="001C1F62"/>
    <w:p w:rsidR="001C1F62" w:rsidRDefault="001C1F62" w:rsidP="001C1F62"/>
    <w:p w:rsidR="001C1F62" w:rsidRDefault="001C1F62" w:rsidP="001C1F62"/>
    <w:p w:rsidR="001C1F62" w:rsidRDefault="001C1F62" w:rsidP="001C1F62"/>
    <w:p w:rsidR="001C1F62" w:rsidRDefault="001C1F62" w:rsidP="001C1F62"/>
    <w:p w:rsidR="001C1F62" w:rsidRDefault="001C1F62" w:rsidP="001C1F62"/>
    <w:p w:rsidR="001C1F62" w:rsidRDefault="001C1F62" w:rsidP="001C1F62"/>
    <w:p w:rsidR="001C1F62" w:rsidRDefault="001C1F62" w:rsidP="001C1F62"/>
    <w:p w:rsidR="001C1F62" w:rsidRDefault="001C1F62" w:rsidP="001C1F62"/>
    <w:p w:rsidR="001C1F62" w:rsidRDefault="001C1F62" w:rsidP="001C1F62"/>
    <w:p w:rsidR="001C1F62" w:rsidRDefault="001C1F62" w:rsidP="001C1F62"/>
    <w:p w:rsidR="001C1F62" w:rsidRPr="001C1F62" w:rsidRDefault="001C1F62" w:rsidP="001C1F62"/>
    <w:p w:rsidR="00C4426D" w:rsidRPr="002E1814" w:rsidRDefault="00C4426D" w:rsidP="00694DEE">
      <w:pPr>
        <w:pStyle w:val="1"/>
        <w:shd w:val="clear" w:color="auto" w:fill="FFFFFF" w:themeFill="background1"/>
        <w:spacing w:before="0" w:after="0" w:line="360" w:lineRule="auto"/>
        <w:rPr>
          <w:iCs w:val="0"/>
        </w:rPr>
      </w:pPr>
      <w:r w:rsidRPr="002E1814">
        <w:rPr>
          <w:iCs w:val="0"/>
        </w:rPr>
        <w:lastRenderedPageBreak/>
        <w:t xml:space="preserve">Раздел </w:t>
      </w:r>
      <w:r w:rsidR="00B96500" w:rsidRPr="002E1814">
        <w:rPr>
          <w:iCs w:val="0"/>
        </w:rPr>
        <w:t>1</w:t>
      </w:r>
      <w:r w:rsidRPr="002E1814">
        <w:rPr>
          <w:iCs w:val="0"/>
        </w:rPr>
        <w:t>.</w:t>
      </w:r>
      <w:r w:rsidRPr="002E1814">
        <w:rPr>
          <w:iCs w:val="0"/>
        </w:rPr>
        <w:tab/>
      </w:r>
      <w:r w:rsidR="00A65425">
        <w:rPr>
          <w:iCs w:val="0"/>
        </w:rPr>
        <w:t xml:space="preserve">Процедуры, совершаемые при </w:t>
      </w:r>
      <w:bookmarkEnd w:id="6"/>
      <w:bookmarkEnd w:id="7"/>
      <w:r w:rsidR="00B96500" w:rsidRPr="002E1814">
        <w:rPr>
          <w:iCs w:val="0"/>
        </w:rPr>
        <w:t>открыти</w:t>
      </w:r>
      <w:r w:rsidR="00A65425">
        <w:rPr>
          <w:iCs w:val="0"/>
        </w:rPr>
        <w:t>и</w:t>
      </w:r>
      <w:r w:rsidR="00B96500" w:rsidRPr="002E1814">
        <w:t xml:space="preserve"> и закрыти</w:t>
      </w:r>
      <w:r w:rsidR="00A65425">
        <w:rPr>
          <w:iCs w:val="0"/>
        </w:rPr>
        <w:t>и</w:t>
      </w:r>
      <w:r w:rsidR="00B96500" w:rsidRPr="002E1814">
        <w:t xml:space="preserve"> лицевых </w:t>
      </w:r>
      <w:r w:rsidR="00FF4F3D" w:rsidRPr="002E1814">
        <w:t xml:space="preserve">счетов </w:t>
      </w:r>
      <w:r w:rsidR="00B96500" w:rsidRPr="002E1814">
        <w:t>и иных счетов, не предназначенных для учета прав на ценные бумаги</w:t>
      </w:r>
      <w:r w:rsidR="00FC7F5C" w:rsidRPr="002E1814">
        <w:t>,</w:t>
      </w:r>
      <w:r w:rsidR="00B96500" w:rsidRPr="002E1814">
        <w:t xml:space="preserve"> внесени</w:t>
      </w:r>
      <w:r w:rsidR="00A65425">
        <w:t>и</w:t>
      </w:r>
      <w:r w:rsidR="00B96500" w:rsidRPr="002E1814">
        <w:t xml:space="preserve"> изменений в </w:t>
      </w:r>
      <w:r w:rsidR="009D786E">
        <w:t>учетный регистр, содержащий сведения в отношении зарегистрированного лица</w:t>
      </w:r>
      <w:bookmarkEnd w:id="8"/>
    </w:p>
    <w:p w:rsidR="00E76CD5" w:rsidRPr="002E1814" w:rsidRDefault="00B52049" w:rsidP="00694DEE">
      <w:pPr>
        <w:pStyle w:val="3"/>
        <w:shd w:val="clear" w:color="auto" w:fill="FFFFFF" w:themeFill="background1"/>
        <w:spacing w:before="0" w:after="0" w:line="360" w:lineRule="auto"/>
        <w:ind w:firstLine="709"/>
      </w:pPr>
      <w:bookmarkStart w:id="9" w:name="_Toc407115446"/>
      <w:bookmarkStart w:id="10" w:name="_Toc498513425"/>
      <w:r w:rsidRPr="002E1814">
        <w:t>1.1.</w:t>
      </w:r>
      <w:r w:rsidRPr="002E1814">
        <w:tab/>
      </w:r>
      <w:r w:rsidR="00C4426D" w:rsidRPr="002E1814">
        <w:t>Счета, открываемые Регистратором</w:t>
      </w:r>
      <w:bookmarkEnd w:id="9"/>
      <w:bookmarkEnd w:id="10"/>
    </w:p>
    <w:p w:rsidR="00C4426D" w:rsidRPr="002E1814" w:rsidRDefault="00B52049" w:rsidP="00694DEE">
      <w:pPr>
        <w:keepNext/>
        <w:keepLines/>
        <w:shd w:val="clear" w:color="auto" w:fill="FFFFFF" w:themeFill="background1"/>
        <w:autoSpaceDE w:val="0"/>
        <w:autoSpaceDN w:val="0"/>
        <w:adjustRightInd w:val="0"/>
        <w:spacing w:line="360" w:lineRule="auto"/>
        <w:ind w:firstLine="709"/>
        <w:jc w:val="both"/>
        <w:rPr>
          <w:sz w:val="22"/>
          <w:szCs w:val="22"/>
        </w:rPr>
      </w:pPr>
      <w:r w:rsidRPr="002E1814">
        <w:rPr>
          <w:sz w:val="22"/>
          <w:szCs w:val="22"/>
        </w:rPr>
        <w:t>1.1.1.</w:t>
      </w:r>
      <w:r w:rsidRPr="002E1814">
        <w:rPr>
          <w:sz w:val="22"/>
          <w:szCs w:val="22"/>
        </w:rPr>
        <w:tab/>
      </w:r>
      <w:r w:rsidR="00C4426D" w:rsidRPr="002E1814">
        <w:rPr>
          <w:sz w:val="22"/>
          <w:szCs w:val="22"/>
        </w:rPr>
        <w:t>Для учета прав на ценные бумаги Регистратор открыва</w:t>
      </w:r>
      <w:r w:rsidR="00404CAC" w:rsidRPr="002E1814">
        <w:rPr>
          <w:sz w:val="22"/>
          <w:szCs w:val="22"/>
        </w:rPr>
        <w:t>е</w:t>
      </w:r>
      <w:r w:rsidR="00C4426D" w:rsidRPr="002E1814">
        <w:rPr>
          <w:sz w:val="22"/>
          <w:szCs w:val="22"/>
        </w:rPr>
        <w:t>т следующие виды лицевых счетов:</w:t>
      </w:r>
    </w:p>
    <w:p w:rsidR="00F37F3D" w:rsidRPr="002E1814" w:rsidRDefault="00C4426D" w:rsidP="00694DEE">
      <w:pPr>
        <w:pStyle w:val="ae"/>
        <w:keepNext/>
        <w:keepLines/>
        <w:numPr>
          <w:ilvl w:val="0"/>
          <w:numId w:val="25"/>
        </w:numPr>
        <w:shd w:val="clear" w:color="auto" w:fill="FFFFFF" w:themeFill="background1"/>
        <w:autoSpaceDE w:val="0"/>
        <w:autoSpaceDN w:val="0"/>
        <w:adjustRightInd w:val="0"/>
        <w:spacing w:line="360" w:lineRule="auto"/>
        <w:ind w:left="0" w:firstLine="709"/>
        <w:jc w:val="both"/>
        <w:rPr>
          <w:sz w:val="22"/>
          <w:szCs w:val="22"/>
        </w:rPr>
      </w:pPr>
      <w:r w:rsidRPr="002E1814">
        <w:rPr>
          <w:sz w:val="22"/>
          <w:szCs w:val="22"/>
        </w:rPr>
        <w:t>лице</w:t>
      </w:r>
      <w:r w:rsidR="000803DF" w:rsidRPr="002E1814">
        <w:rPr>
          <w:sz w:val="22"/>
          <w:szCs w:val="22"/>
        </w:rPr>
        <w:t>вой счет владельца ценных бумаг</w:t>
      </w:r>
      <w:r w:rsidRPr="002E1814">
        <w:rPr>
          <w:sz w:val="22"/>
          <w:szCs w:val="22"/>
        </w:rPr>
        <w:t>;</w:t>
      </w:r>
    </w:p>
    <w:p w:rsidR="00F37F3D" w:rsidRPr="002E1814" w:rsidRDefault="00C4426D" w:rsidP="00694DEE">
      <w:pPr>
        <w:pStyle w:val="ae"/>
        <w:keepNext/>
        <w:keepLines/>
        <w:numPr>
          <w:ilvl w:val="0"/>
          <w:numId w:val="25"/>
        </w:numPr>
        <w:shd w:val="clear" w:color="auto" w:fill="FFFFFF" w:themeFill="background1"/>
        <w:autoSpaceDE w:val="0"/>
        <w:autoSpaceDN w:val="0"/>
        <w:adjustRightInd w:val="0"/>
        <w:spacing w:line="360" w:lineRule="auto"/>
        <w:ind w:left="0" w:firstLine="709"/>
        <w:jc w:val="both"/>
        <w:rPr>
          <w:sz w:val="22"/>
          <w:szCs w:val="22"/>
        </w:rPr>
      </w:pPr>
      <w:r w:rsidRPr="002E1814">
        <w:rPr>
          <w:sz w:val="22"/>
          <w:szCs w:val="22"/>
        </w:rPr>
        <w:t>лицевой с</w:t>
      </w:r>
      <w:r w:rsidR="000803DF" w:rsidRPr="002E1814">
        <w:rPr>
          <w:sz w:val="22"/>
          <w:szCs w:val="22"/>
        </w:rPr>
        <w:t>чет доверительного управляющего</w:t>
      </w:r>
      <w:r w:rsidRPr="002E1814">
        <w:rPr>
          <w:sz w:val="22"/>
          <w:szCs w:val="22"/>
        </w:rPr>
        <w:t>;</w:t>
      </w:r>
    </w:p>
    <w:p w:rsidR="00F37F3D" w:rsidRPr="002E1814" w:rsidRDefault="00C4426D" w:rsidP="00694DEE">
      <w:pPr>
        <w:pStyle w:val="ae"/>
        <w:keepNext/>
        <w:keepLines/>
        <w:numPr>
          <w:ilvl w:val="0"/>
          <w:numId w:val="25"/>
        </w:numPr>
        <w:shd w:val="clear" w:color="auto" w:fill="FFFFFF" w:themeFill="background1"/>
        <w:autoSpaceDE w:val="0"/>
        <w:autoSpaceDN w:val="0"/>
        <w:adjustRightInd w:val="0"/>
        <w:spacing w:line="360" w:lineRule="auto"/>
        <w:ind w:left="0" w:firstLine="709"/>
        <w:jc w:val="both"/>
        <w:rPr>
          <w:sz w:val="22"/>
          <w:szCs w:val="22"/>
        </w:rPr>
      </w:pPr>
      <w:r w:rsidRPr="002E1814">
        <w:rPr>
          <w:sz w:val="22"/>
          <w:szCs w:val="22"/>
        </w:rPr>
        <w:t>лице</w:t>
      </w:r>
      <w:r w:rsidR="000803DF" w:rsidRPr="002E1814">
        <w:rPr>
          <w:sz w:val="22"/>
          <w:szCs w:val="22"/>
        </w:rPr>
        <w:t>вой счет номинального держателя</w:t>
      </w:r>
      <w:r w:rsidRPr="002E1814">
        <w:rPr>
          <w:sz w:val="22"/>
          <w:szCs w:val="22"/>
        </w:rPr>
        <w:t>;</w:t>
      </w:r>
    </w:p>
    <w:p w:rsidR="00F37F3D" w:rsidRPr="002E1814" w:rsidRDefault="00C4426D" w:rsidP="00694DEE">
      <w:pPr>
        <w:pStyle w:val="ae"/>
        <w:keepNext/>
        <w:keepLines/>
        <w:numPr>
          <w:ilvl w:val="0"/>
          <w:numId w:val="25"/>
        </w:numPr>
        <w:shd w:val="clear" w:color="auto" w:fill="FFFFFF" w:themeFill="background1"/>
        <w:autoSpaceDE w:val="0"/>
        <w:autoSpaceDN w:val="0"/>
        <w:adjustRightInd w:val="0"/>
        <w:spacing w:line="360" w:lineRule="auto"/>
        <w:ind w:left="0" w:firstLine="709"/>
        <w:jc w:val="both"/>
        <w:rPr>
          <w:sz w:val="22"/>
          <w:szCs w:val="22"/>
        </w:rPr>
      </w:pPr>
      <w:r w:rsidRPr="002E1814">
        <w:rPr>
          <w:sz w:val="22"/>
          <w:szCs w:val="22"/>
        </w:rPr>
        <w:t>лицевой счет номинального дер</w:t>
      </w:r>
      <w:r w:rsidR="000803DF" w:rsidRPr="002E1814">
        <w:rPr>
          <w:sz w:val="22"/>
          <w:szCs w:val="22"/>
        </w:rPr>
        <w:t>жателя центрального депозитария</w:t>
      </w:r>
      <w:r w:rsidRPr="002E1814">
        <w:rPr>
          <w:sz w:val="22"/>
          <w:szCs w:val="22"/>
        </w:rPr>
        <w:t>;</w:t>
      </w:r>
    </w:p>
    <w:p w:rsidR="00F37F3D" w:rsidRPr="002E1814" w:rsidRDefault="000803DF" w:rsidP="00694DEE">
      <w:pPr>
        <w:pStyle w:val="ae"/>
        <w:keepNext/>
        <w:keepLines/>
        <w:numPr>
          <w:ilvl w:val="0"/>
          <w:numId w:val="25"/>
        </w:numPr>
        <w:shd w:val="clear" w:color="auto" w:fill="FFFFFF" w:themeFill="background1"/>
        <w:autoSpaceDE w:val="0"/>
        <w:autoSpaceDN w:val="0"/>
        <w:adjustRightInd w:val="0"/>
        <w:spacing w:line="360" w:lineRule="auto"/>
        <w:ind w:left="0" w:firstLine="709"/>
        <w:jc w:val="both"/>
        <w:rPr>
          <w:sz w:val="22"/>
          <w:szCs w:val="22"/>
        </w:rPr>
      </w:pPr>
      <w:r w:rsidRPr="002E1814">
        <w:rPr>
          <w:sz w:val="22"/>
          <w:szCs w:val="22"/>
        </w:rPr>
        <w:t>депозитный лицевой счет</w:t>
      </w:r>
      <w:r w:rsidR="00C4426D" w:rsidRPr="002E1814">
        <w:rPr>
          <w:sz w:val="22"/>
          <w:szCs w:val="22"/>
        </w:rPr>
        <w:t>;</w:t>
      </w:r>
    </w:p>
    <w:p w:rsidR="00F37F3D" w:rsidRPr="002E1814" w:rsidRDefault="00C4426D" w:rsidP="00694DEE">
      <w:pPr>
        <w:pStyle w:val="ae"/>
        <w:keepNext/>
        <w:keepLines/>
        <w:numPr>
          <w:ilvl w:val="0"/>
          <w:numId w:val="25"/>
        </w:numPr>
        <w:shd w:val="clear" w:color="auto" w:fill="FFFFFF" w:themeFill="background1"/>
        <w:autoSpaceDE w:val="0"/>
        <w:autoSpaceDN w:val="0"/>
        <w:adjustRightInd w:val="0"/>
        <w:spacing w:line="360" w:lineRule="auto"/>
        <w:ind w:left="0" w:firstLine="709"/>
        <w:jc w:val="both"/>
        <w:rPr>
          <w:sz w:val="22"/>
          <w:szCs w:val="22"/>
        </w:rPr>
      </w:pPr>
      <w:r w:rsidRPr="002E1814">
        <w:rPr>
          <w:sz w:val="22"/>
          <w:szCs w:val="22"/>
        </w:rPr>
        <w:t>каз</w:t>
      </w:r>
      <w:r w:rsidR="000803DF" w:rsidRPr="002E1814">
        <w:rPr>
          <w:sz w:val="22"/>
          <w:szCs w:val="22"/>
        </w:rPr>
        <w:t>начейский лицевой счет эмитента</w:t>
      </w:r>
      <w:r w:rsidR="00284AA6" w:rsidRPr="002E1814">
        <w:rPr>
          <w:sz w:val="22"/>
          <w:szCs w:val="22"/>
        </w:rPr>
        <w:t>;</w:t>
      </w:r>
    </w:p>
    <w:p w:rsidR="00F37F3D" w:rsidRPr="002E1814" w:rsidRDefault="00284AA6" w:rsidP="00694DEE">
      <w:pPr>
        <w:pStyle w:val="ae"/>
        <w:keepNext/>
        <w:keepLines/>
        <w:numPr>
          <w:ilvl w:val="0"/>
          <w:numId w:val="25"/>
        </w:numPr>
        <w:shd w:val="clear" w:color="auto" w:fill="FFFFFF" w:themeFill="background1"/>
        <w:spacing w:line="360" w:lineRule="auto"/>
        <w:ind w:left="0" w:firstLine="709"/>
        <w:jc w:val="both"/>
        <w:rPr>
          <w:sz w:val="22"/>
          <w:szCs w:val="22"/>
        </w:rPr>
      </w:pPr>
      <w:r w:rsidRPr="002E1814">
        <w:rPr>
          <w:sz w:val="22"/>
          <w:szCs w:val="22"/>
        </w:rPr>
        <w:t>иные счета, предусмотренные федеральными законами.</w:t>
      </w:r>
    </w:p>
    <w:p w:rsidR="00C4426D" w:rsidRPr="002E1814" w:rsidRDefault="00B52049" w:rsidP="00694DEE">
      <w:pPr>
        <w:keepNext/>
        <w:keepLines/>
        <w:shd w:val="clear" w:color="auto" w:fill="FFFFFF" w:themeFill="background1"/>
        <w:spacing w:line="360" w:lineRule="auto"/>
        <w:ind w:firstLine="709"/>
        <w:jc w:val="both"/>
        <w:rPr>
          <w:sz w:val="22"/>
          <w:szCs w:val="22"/>
        </w:rPr>
      </w:pPr>
      <w:r w:rsidRPr="002E1814">
        <w:rPr>
          <w:sz w:val="22"/>
          <w:szCs w:val="22"/>
        </w:rPr>
        <w:t>1.1.2.</w:t>
      </w:r>
      <w:r w:rsidRPr="002E1814">
        <w:rPr>
          <w:sz w:val="22"/>
          <w:szCs w:val="22"/>
        </w:rPr>
        <w:tab/>
      </w:r>
      <w:r w:rsidR="00C4426D" w:rsidRPr="002E1814">
        <w:rPr>
          <w:sz w:val="22"/>
          <w:szCs w:val="22"/>
        </w:rPr>
        <w:t>Счета, которые не предназначены для учета прав на ценные бумаги:</w:t>
      </w:r>
    </w:p>
    <w:p w:rsidR="00F37F3D" w:rsidRPr="002E1814" w:rsidRDefault="000803DF" w:rsidP="00694DEE">
      <w:pPr>
        <w:pStyle w:val="ae"/>
        <w:keepNext/>
        <w:keepLines/>
        <w:numPr>
          <w:ilvl w:val="0"/>
          <w:numId w:val="26"/>
        </w:numPr>
        <w:shd w:val="clear" w:color="auto" w:fill="FFFFFF" w:themeFill="background1"/>
        <w:spacing w:line="360" w:lineRule="auto"/>
        <w:ind w:left="0" w:firstLine="709"/>
        <w:jc w:val="both"/>
        <w:rPr>
          <w:sz w:val="22"/>
          <w:szCs w:val="22"/>
        </w:rPr>
      </w:pPr>
      <w:r w:rsidRPr="002E1814">
        <w:rPr>
          <w:sz w:val="22"/>
          <w:szCs w:val="22"/>
        </w:rPr>
        <w:t>эмиссионный счет</w:t>
      </w:r>
      <w:r w:rsidR="00C4426D" w:rsidRPr="002E1814">
        <w:rPr>
          <w:sz w:val="22"/>
          <w:szCs w:val="22"/>
        </w:rPr>
        <w:t>;</w:t>
      </w:r>
    </w:p>
    <w:p w:rsidR="00F37F3D" w:rsidRPr="002E1814" w:rsidRDefault="00284AA6" w:rsidP="00694DEE">
      <w:pPr>
        <w:pStyle w:val="ae"/>
        <w:keepNext/>
        <w:keepLines/>
        <w:numPr>
          <w:ilvl w:val="0"/>
          <w:numId w:val="26"/>
        </w:numPr>
        <w:shd w:val="clear" w:color="auto" w:fill="FFFFFF" w:themeFill="background1"/>
        <w:spacing w:line="360" w:lineRule="auto"/>
        <w:ind w:left="0" w:firstLine="709"/>
        <w:jc w:val="both"/>
        <w:rPr>
          <w:sz w:val="22"/>
          <w:szCs w:val="22"/>
        </w:rPr>
      </w:pPr>
      <w:r w:rsidRPr="002E1814">
        <w:rPr>
          <w:sz w:val="22"/>
          <w:szCs w:val="22"/>
        </w:rPr>
        <w:t>счет неустановленных лиц.</w:t>
      </w:r>
    </w:p>
    <w:p w:rsidR="00C4426D" w:rsidRPr="002E1814" w:rsidRDefault="00B52049" w:rsidP="00694DEE">
      <w:pPr>
        <w:pStyle w:val="3"/>
        <w:shd w:val="clear" w:color="auto" w:fill="FFFFFF" w:themeFill="background1"/>
        <w:spacing w:before="0" w:after="0" w:line="360" w:lineRule="auto"/>
        <w:ind w:firstLine="709"/>
      </w:pPr>
      <w:bookmarkStart w:id="11" w:name="_Toc406949074"/>
      <w:bookmarkStart w:id="12" w:name="_Toc406950017"/>
      <w:bookmarkStart w:id="13" w:name="_Toc406950150"/>
      <w:bookmarkStart w:id="14" w:name="_Toc406950272"/>
      <w:bookmarkStart w:id="15" w:name="_Toc406950338"/>
      <w:bookmarkStart w:id="16" w:name="_Toc406950404"/>
      <w:bookmarkStart w:id="17" w:name="_Toc406950972"/>
      <w:bookmarkStart w:id="18" w:name="_Toc406951058"/>
      <w:bookmarkStart w:id="19" w:name="_Toc406951124"/>
      <w:bookmarkStart w:id="20" w:name="_Toc406961687"/>
      <w:bookmarkStart w:id="21" w:name="_Toc407012896"/>
      <w:bookmarkStart w:id="22" w:name="_Toc407015411"/>
      <w:bookmarkStart w:id="23" w:name="_Toc407015495"/>
      <w:bookmarkStart w:id="24" w:name="_Toc407015578"/>
      <w:bookmarkStart w:id="25" w:name="_Toc407023504"/>
      <w:bookmarkStart w:id="26" w:name="_Toc407093868"/>
      <w:bookmarkStart w:id="27" w:name="_Toc407102901"/>
      <w:bookmarkStart w:id="28" w:name="_Toc407115460"/>
      <w:bookmarkStart w:id="29" w:name="_Toc454799500"/>
      <w:bookmarkStart w:id="30" w:name="_Toc454799562"/>
      <w:bookmarkStart w:id="31" w:name="_Toc454799624"/>
      <w:bookmarkStart w:id="32" w:name="_Toc454803473"/>
      <w:bookmarkStart w:id="33" w:name="_Toc454878477"/>
      <w:bookmarkStart w:id="34" w:name="_Toc456171301"/>
      <w:bookmarkStart w:id="35" w:name="_Toc456171687"/>
      <w:bookmarkStart w:id="36" w:name="_Toc456171762"/>
      <w:bookmarkStart w:id="37" w:name="_Toc456171838"/>
      <w:bookmarkStart w:id="38" w:name="_Toc456171908"/>
      <w:bookmarkStart w:id="39" w:name="_Toc456172103"/>
      <w:bookmarkStart w:id="40" w:name="_Toc456172165"/>
      <w:bookmarkStart w:id="41" w:name="_Toc456172228"/>
      <w:bookmarkStart w:id="42" w:name="_Toc456172287"/>
      <w:bookmarkStart w:id="43" w:name="_Toc407115461"/>
      <w:bookmarkStart w:id="44" w:name="_Toc49851342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2E1814">
        <w:t>1.2.</w:t>
      </w:r>
      <w:r w:rsidRPr="002E1814">
        <w:tab/>
      </w:r>
      <w:r w:rsidR="00C4426D" w:rsidRPr="002E1814">
        <w:t xml:space="preserve">Открытие лицевых счетов и </w:t>
      </w:r>
      <w:r w:rsidR="004E603C" w:rsidRPr="002E1814">
        <w:t xml:space="preserve">иных </w:t>
      </w:r>
      <w:r w:rsidR="00C4426D" w:rsidRPr="002E1814">
        <w:t>счетов, не предназначенных для учета прав на ценные бумаги</w:t>
      </w:r>
      <w:bookmarkEnd w:id="43"/>
      <w:bookmarkEnd w:id="44"/>
    </w:p>
    <w:p w:rsidR="003B386A" w:rsidRDefault="00B52049" w:rsidP="00694DEE">
      <w:pPr>
        <w:pStyle w:val="11"/>
        <w:shd w:val="clear" w:color="auto" w:fill="FFFFFF" w:themeFill="background1"/>
        <w:ind w:firstLine="709"/>
      </w:pPr>
      <w:r w:rsidRPr="002E1814">
        <w:t>1.2.1.</w:t>
      </w:r>
      <w:r w:rsidRPr="002E1814">
        <w:tab/>
      </w:r>
      <w:r w:rsidR="0075010B">
        <w:t>В соответствии с пунктом 2.9 Порядка открытия и ведения держателями реестров владельцев ценных бумаг лицевых и иных счетов и о внесении изменений в некоторые нормативные правовые акты Федеральной службы по финансовым рынкам (утв. Приказом ФСФР России от 30 июля 2013 года №13-65/пз-н) (далее – Порядок открытия и ведения счетов) л</w:t>
      </w:r>
      <w:r w:rsidR="00C4426D" w:rsidRPr="002E1814">
        <w:t>ицевой счет открывается на основании заявления лица, которому открывается такой счет, или его представителя при условии представления Регистратору документов, определенных Правилами ведения реестра, утвержденными Регистратором. Заявление об открытии лицевого счета составляется в письменной форме или в форме электронного документа, подписанного электронной подписью.</w:t>
      </w:r>
      <w:r w:rsidR="003B386A">
        <w:t xml:space="preserve"> </w:t>
      </w:r>
    </w:p>
    <w:p w:rsidR="003B386A" w:rsidRPr="003B386A" w:rsidRDefault="003B386A" w:rsidP="00694DEE">
      <w:pPr>
        <w:pStyle w:val="11"/>
        <w:shd w:val="clear" w:color="auto" w:fill="FFFFFF" w:themeFill="background1"/>
        <w:ind w:firstLine="709"/>
        <w:rPr>
          <w:rFonts w:eastAsiaTheme="minorHAnsi"/>
          <w:bCs/>
          <w:lang w:eastAsia="en-US"/>
        </w:rPr>
      </w:pPr>
      <w:r w:rsidRPr="003B386A">
        <w:t>Регистратор</w:t>
      </w:r>
      <w:r w:rsidRPr="003B386A">
        <w:rPr>
          <w:rFonts w:eastAsiaTheme="minorHAnsi"/>
          <w:bCs/>
          <w:lang w:eastAsia="en-US"/>
        </w:rPr>
        <w:t xml:space="preserve"> открывает лицевой счет в течение 5 рабочих дней с даты представления ему заявления или иного документа, на основании которого открывается лицевой счет, установленного Правилами ведения реестра.</w:t>
      </w:r>
    </w:p>
    <w:p w:rsidR="00C4426D" w:rsidRPr="002E1814" w:rsidRDefault="00B52049" w:rsidP="00694DEE">
      <w:pPr>
        <w:pStyle w:val="11"/>
        <w:shd w:val="clear" w:color="auto" w:fill="FFFFFF" w:themeFill="background1"/>
        <w:ind w:firstLine="709"/>
      </w:pPr>
      <w:bookmarkStart w:id="45" w:name="Par1"/>
      <w:bookmarkEnd w:id="45"/>
      <w:r w:rsidRPr="002E1814">
        <w:t>1.2.2.</w:t>
      </w:r>
      <w:r w:rsidRPr="002E1814">
        <w:tab/>
      </w:r>
      <w:r w:rsidR="007A2527">
        <w:t>В соответствии с пунктом 2.11 Порядка открытия и ведения счетов в</w:t>
      </w:r>
      <w:r w:rsidR="00C4426D" w:rsidRPr="002E1814">
        <w:t xml:space="preserve"> случае размещения эмиссионных ценных бумаг при реорганизации лицевые счета в реестре владельцев ценных бумаг эмитента (эмитентов), создаваемого (создаваемых) в результате реорганизации, или эмитента, к которому осуществляется присоединение, открываются лицам, которым были открыты лицевые счета в реестре владельцев ценных бумаг реорганизуемого эмитента (реорганизуемых эмитентов) или присоединяемого эмитента на дату размещения эмиссионных ценных бумаг, без заявлений лиц, которым открываются лицевые счета.</w:t>
      </w:r>
    </w:p>
    <w:p w:rsidR="00C4426D" w:rsidRPr="002E1814" w:rsidRDefault="00B52049" w:rsidP="00694DEE">
      <w:pPr>
        <w:pStyle w:val="11"/>
        <w:shd w:val="clear" w:color="auto" w:fill="FFFFFF" w:themeFill="background1"/>
        <w:ind w:firstLine="709"/>
      </w:pPr>
      <w:bookmarkStart w:id="46" w:name="Par109"/>
      <w:bookmarkEnd w:id="46"/>
      <w:r w:rsidRPr="002E1814">
        <w:lastRenderedPageBreak/>
        <w:t>1.2.3.</w:t>
      </w:r>
      <w:r w:rsidRPr="002E1814">
        <w:tab/>
      </w:r>
      <w:r w:rsidR="00A62382">
        <w:t>В соответствии с пунктом 2.14 Порядка открытия и ведения счетов</w:t>
      </w:r>
      <w:r w:rsidR="00A62382" w:rsidRPr="002E1814">
        <w:t xml:space="preserve"> </w:t>
      </w:r>
      <w:r w:rsidR="00A62382">
        <w:t>е</w:t>
      </w:r>
      <w:r w:rsidR="00C4426D" w:rsidRPr="002E1814">
        <w:t>сли лицом, которому должен быть открыт лицевой счет в соответствии с п</w:t>
      </w:r>
      <w:r w:rsidR="009D786E">
        <w:t>унктом</w:t>
      </w:r>
      <w:r w:rsidR="00C4426D" w:rsidRPr="002E1814">
        <w:t xml:space="preserve"> </w:t>
      </w:r>
      <w:r w:rsidR="00323B8E" w:rsidRPr="002E1814">
        <w:t>1</w:t>
      </w:r>
      <w:r w:rsidR="00C4426D" w:rsidRPr="002E1814">
        <w:t>.</w:t>
      </w:r>
      <w:r w:rsidR="00323B8E" w:rsidRPr="002E1814">
        <w:t>2</w:t>
      </w:r>
      <w:r w:rsidR="00C4426D" w:rsidRPr="002E1814">
        <w:t xml:space="preserve">.2. </w:t>
      </w:r>
      <w:r w:rsidR="009503CB" w:rsidRPr="002E1814">
        <w:t>Базового стандарта</w:t>
      </w:r>
      <w:r w:rsidR="00C4426D" w:rsidRPr="002E1814">
        <w:t>, является центральный депозитарий, но в соответствии с законодательством Российской Федерации в реестре владельцев ценных бумаг не может быть открыт лицевой счет номинального держателя центрального депозитария, центральному депозитарию открывается лицевой счет номинального держателя.</w:t>
      </w:r>
    </w:p>
    <w:p w:rsidR="00B52049" w:rsidRPr="002E1814" w:rsidRDefault="00B52049" w:rsidP="00694DEE">
      <w:pPr>
        <w:pStyle w:val="11"/>
        <w:shd w:val="clear" w:color="auto" w:fill="FFFFFF" w:themeFill="background1"/>
        <w:ind w:firstLine="709"/>
      </w:pPr>
      <w:bookmarkStart w:id="47" w:name="Par112"/>
      <w:bookmarkEnd w:id="47"/>
      <w:r w:rsidRPr="002E1814">
        <w:t>1.2.4.</w:t>
      </w:r>
      <w:r w:rsidRPr="002E1814">
        <w:tab/>
      </w:r>
      <w:r w:rsidR="00A62382">
        <w:t>В соответствии с пунктом 2.15 Порядка открытия и ведения счетов</w:t>
      </w:r>
      <w:r w:rsidR="00A62382" w:rsidRPr="002E1814">
        <w:t xml:space="preserve"> </w:t>
      </w:r>
      <w:r w:rsidR="00A62382">
        <w:t>в</w:t>
      </w:r>
      <w:r w:rsidR="00C4426D" w:rsidRPr="002E1814">
        <w:t xml:space="preserve"> случае прекращения осуществления функций номинального держателя в результате прекращения действия депозитарного договора или ликвидации депозитария открытие лицевых счетов Регистратором осуществляется без заявлений лиц, которым открываются лицевые счета, и анкет зарегистрированных лиц, подписанных такими лицами или их представителями. В этом случае лицевые счета открываются лицам, которым на дату прекращения осуществления функций номинального держателя депозитарием, осуществлявшим указанные функции, были открыты счета депо, на которых учитывались ценные бумаги.</w:t>
      </w:r>
    </w:p>
    <w:p w:rsidR="00C4426D" w:rsidRPr="002E1814" w:rsidRDefault="00C4426D" w:rsidP="00694DEE">
      <w:pPr>
        <w:pStyle w:val="11"/>
        <w:shd w:val="clear" w:color="auto" w:fill="FFFFFF" w:themeFill="background1"/>
        <w:ind w:firstLine="709"/>
      </w:pPr>
      <w:r w:rsidRPr="002E1814">
        <w:t>Лицевой счет может не открываться в случае наличия в реестре открытого счета соответствующего лица.</w:t>
      </w:r>
    </w:p>
    <w:p w:rsidR="00C4426D" w:rsidRPr="002E1814" w:rsidRDefault="00B52049" w:rsidP="00694DEE">
      <w:pPr>
        <w:pStyle w:val="11"/>
        <w:shd w:val="clear" w:color="auto" w:fill="FFFFFF" w:themeFill="background1"/>
        <w:ind w:firstLine="709"/>
      </w:pPr>
      <w:r w:rsidRPr="002E1814">
        <w:t>1.2.5.</w:t>
      </w:r>
      <w:r w:rsidRPr="002E1814">
        <w:tab/>
      </w:r>
      <w:r w:rsidR="00A62382">
        <w:t>В соответствии с пунктом 2.17 Порядка открытия и ведения счетов</w:t>
      </w:r>
      <w:r w:rsidR="00A62382" w:rsidRPr="002E1814">
        <w:t xml:space="preserve"> </w:t>
      </w:r>
      <w:r w:rsidR="00A62382">
        <w:t>в</w:t>
      </w:r>
      <w:r w:rsidR="00C4426D" w:rsidRPr="002E1814">
        <w:t xml:space="preserve"> случае прекращения договора доверительного управления ценными бумагами Регистратор открывает на имя учредителя управления (выгодоприобретателя) лицевой счет владельца ценных бумаг. Указанный счет открывается по заявлению управляющего без заявления учредителя управления (выгодоприобретателя) и подписанной им или его представителем анкеты зарегистрированного лица. </w:t>
      </w:r>
    </w:p>
    <w:p w:rsidR="00C4426D" w:rsidRPr="002E1814" w:rsidRDefault="00C4426D" w:rsidP="00694DEE">
      <w:pPr>
        <w:pStyle w:val="11"/>
        <w:widowControl w:val="0"/>
        <w:shd w:val="clear" w:color="auto" w:fill="FFFFFF" w:themeFill="background1"/>
        <w:autoSpaceDE w:val="0"/>
        <w:autoSpaceDN w:val="0"/>
        <w:adjustRightInd w:val="0"/>
        <w:ind w:firstLine="709"/>
      </w:pPr>
      <w:r w:rsidRPr="002E1814">
        <w:t>Лицевой счет может не открываться в случае наличия в реестре открытого счета соответствующего лица.</w:t>
      </w:r>
    </w:p>
    <w:p w:rsidR="00C4426D" w:rsidRPr="002E1814" w:rsidRDefault="00B52049" w:rsidP="00694DEE">
      <w:pPr>
        <w:pStyle w:val="11"/>
        <w:widowControl w:val="0"/>
        <w:shd w:val="clear" w:color="auto" w:fill="FFFFFF" w:themeFill="background1"/>
        <w:autoSpaceDE w:val="0"/>
        <w:autoSpaceDN w:val="0"/>
        <w:adjustRightInd w:val="0"/>
        <w:ind w:firstLine="709"/>
      </w:pPr>
      <w:r w:rsidRPr="002E1814">
        <w:t>1.2.6.</w:t>
      </w:r>
      <w:r w:rsidRPr="002E1814">
        <w:tab/>
      </w:r>
      <w:r w:rsidR="008B366D">
        <w:t>В соответствии с пунктом 2.18 Порядка открытия и ведения счетов</w:t>
      </w:r>
      <w:r w:rsidR="008B366D" w:rsidRPr="002E1814">
        <w:t xml:space="preserve"> </w:t>
      </w:r>
      <w:r w:rsidR="008B366D">
        <w:t>д</w:t>
      </w:r>
      <w:r w:rsidR="00C4426D" w:rsidRPr="002E1814">
        <w:t>окументы для открытия лицевого счета представляются Регистратору или его трансфер-агенту.</w:t>
      </w:r>
    </w:p>
    <w:p w:rsidR="00C4426D" w:rsidRPr="002E1814" w:rsidRDefault="00B52049" w:rsidP="00694DEE">
      <w:pPr>
        <w:pStyle w:val="11"/>
        <w:widowControl w:val="0"/>
        <w:shd w:val="clear" w:color="auto" w:fill="FFFFFF" w:themeFill="background1"/>
        <w:autoSpaceDE w:val="0"/>
        <w:autoSpaceDN w:val="0"/>
        <w:adjustRightInd w:val="0"/>
        <w:ind w:firstLine="709"/>
      </w:pPr>
      <w:r w:rsidRPr="002E1814">
        <w:t>1.2.7.</w:t>
      </w:r>
      <w:r w:rsidRPr="002E1814">
        <w:tab/>
      </w:r>
      <w:r w:rsidR="008B366D">
        <w:t>В соответствии с пунктом 2.18 Порядка открытия и ведения счетов</w:t>
      </w:r>
      <w:r w:rsidR="008B366D" w:rsidRPr="002E1814">
        <w:t xml:space="preserve"> </w:t>
      </w:r>
      <w:r w:rsidR="008B366D">
        <w:t>д</w:t>
      </w:r>
      <w:r w:rsidR="00C4426D" w:rsidRPr="002E1814">
        <w:t>окументы для открытия лицевого счета в реестре владельцев ценных бумаг могут быть также представлены эмитенту, если это предусмотрено Правилами ведения реестра и договором на ведение реестра.</w:t>
      </w:r>
    </w:p>
    <w:p w:rsidR="00C4426D" w:rsidRPr="002E1814" w:rsidRDefault="00B52049" w:rsidP="00694DEE">
      <w:pPr>
        <w:pStyle w:val="11"/>
        <w:widowControl w:val="0"/>
        <w:shd w:val="clear" w:color="auto" w:fill="FFFFFF" w:themeFill="background1"/>
        <w:autoSpaceDE w:val="0"/>
        <w:autoSpaceDN w:val="0"/>
        <w:adjustRightInd w:val="0"/>
        <w:ind w:firstLine="709"/>
      </w:pPr>
      <w:r w:rsidRPr="002E1814">
        <w:t>1.2.8.</w:t>
      </w:r>
      <w:r w:rsidRPr="002E1814">
        <w:tab/>
      </w:r>
      <w:r w:rsidR="0028148C">
        <w:t>В соответствии с пунктом 2.19 Порядка открытия и ведения счетов</w:t>
      </w:r>
      <w:r w:rsidR="0028148C" w:rsidRPr="002E1814">
        <w:t xml:space="preserve"> </w:t>
      </w:r>
      <w:r w:rsidR="0028148C">
        <w:t>л</w:t>
      </w:r>
      <w:r w:rsidR="00C4426D" w:rsidRPr="002E1814">
        <w:t>ицевой счет открывается при условии предоставления Регистратору документов</w:t>
      </w:r>
      <w:r w:rsidR="00626041" w:rsidRPr="002E1814">
        <w:t>,</w:t>
      </w:r>
      <w:r w:rsidR="00C4426D" w:rsidRPr="002E1814">
        <w:t xml:space="preserve"> содержащих следующие </w:t>
      </w:r>
      <w:r w:rsidR="00626041" w:rsidRPr="002E1814">
        <w:t>сведения</w:t>
      </w:r>
      <w:r w:rsidR="00610BF6" w:rsidRPr="002E1814">
        <w:t xml:space="preserve"> </w:t>
      </w:r>
      <w:r w:rsidR="00C4426D" w:rsidRPr="002E1814">
        <w:t>о лице (лицах), которому (которым) открывается лицевой счет:</w:t>
      </w:r>
    </w:p>
    <w:p w:rsidR="00C4426D" w:rsidRPr="002E1814" w:rsidRDefault="00C4426D" w:rsidP="00694DEE">
      <w:pPr>
        <w:widowControl w:val="0"/>
        <w:shd w:val="clear" w:color="auto" w:fill="FFFFFF" w:themeFill="background1"/>
        <w:autoSpaceDE w:val="0"/>
        <w:autoSpaceDN w:val="0"/>
        <w:adjustRightInd w:val="0"/>
        <w:spacing w:line="360" w:lineRule="auto"/>
        <w:ind w:firstLine="709"/>
        <w:jc w:val="both"/>
        <w:rPr>
          <w:sz w:val="22"/>
          <w:szCs w:val="22"/>
          <w:u w:val="single"/>
        </w:rPr>
      </w:pPr>
      <w:r w:rsidRPr="002E1814">
        <w:rPr>
          <w:sz w:val="22"/>
          <w:szCs w:val="22"/>
        </w:rPr>
        <w:t xml:space="preserve">1) </w:t>
      </w:r>
      <w:r w:rsidRPr="002E1814">
        <w:rPr>
          <w:sz w:val="22"/>
          <w:szCs w:val="22"/>
          <w:u w:val="single"/>
        </w:rPr>
        <w:t>в отношении физического лица:</w:t>
      </w:r>
    </w:p>
    <w:p w:rsidR="00C4426D" w:rsidRPr="002E1814" w:rsidRDefault="00C4426D" w:rsidP="00694DEE">
      <w:pPr>
        <w:pStyle w:val="11"/>
        <w:widowControl w:val="0"/>
        <w:numPr>
          <w:ilvl w:val="0"/>
          <w:numId w:val="2"/>
        </w:numPr>
        <w:shd w:val="clear" w:color="auto" w:fill="FFFFFF" w:themeFill="background1"/>
        <w:autoSpaceDE w:val="0"/>
        <w:autoSpaceDN w:val="0"/>
        <w:adjustRightInd w:val="0"/>
        <w:ind w:left="0" w:firstLine="709"/>
      </w:pPr>
      <w:r w:rsidRPr="002E1814">
        <w:t>фамилия, имя и, если имеется, отчество;</w:t>
      </w:r>
    </w:p>
    <w:p w:rsidR="00C4426D" w:rsidRPr="002E1814" w:rsidRDefault="00C4426D" w:rsidP="00694DEE">
      <w:pPr>
        <w:pStyle w:val="11"/>
        <w:widowControl w:val="0"/>
        <w:numPr>
          <w:ilvl w:val="0"/>
          <w:numId w:val="2"/>
        </w:numPr>
        <w:shd w:val="clear" w:color="auto" w:fill="FFFFFF" w:themeFill="background1"/>
        <w:autoSpaceDE w:val="0"/>
        <w:autoSpaceDN w:val="0"/>
        <w:adjustRightInd w:val="0"/>
        <w:ind w:left="0" w:firstLine="709"/>
      </w:pPr>
      <w:r w:rsidRPr="002E1814">
        <w:t>вид, серия, номер и дата выдачи документа, удостоверяющего личность, а в отношении ребенка в возрасте до 14 лет - свидетельства о рождении;</w:t>
      </w:r>
    </w:p>
    <w:p w:rsidR="00C4426D" w:rsidRPr="002E1814" w:rsidRDefault="00C4426D" w:rsidP="00694DEE">
      <w:pPr>
        <w:pStyle w:val="11"/>
        <w:widowControl w:val="0"/>
        <w:numPr>
          <w:ilvl w:val="0"/>
          <w:numId w:val="2"/>
        </w:numPr>
        <w:shd w:val="clear" w:color="auto" w:fill="FFFFFF" w:themeFill="background1"/>
        <w:autoSpaceDE w:val="0"/>
        <w:autoSpaceDN w:val="0"/>
        <w:adjustRightInd w:val="0"/>
        <w:ind w:left="0" w:firstLine="709"/>
      </w:pPr>
      <w:r w:rsidRPr="002E1814">
        <w:t>дата рождения;</w:t>
      </w:r>
    </w:p>
    <w:p w:rsidR="00C4426D" w:rsidRPr="002E1814" w:rsidRDefault="00C4426D" w:rsidP="00694DEE">
      <w:pPr>
        <w:pStyle w:val="11"/>
        <w:widowControl w:val="0"/>
        <w:numPr>
          <w:ilvl w:val="0"/>
          <w:numId w:val="2"/>
        </w:numPr>
        <w:shd w:val="clear" w:color="auto" w:fill="FFFFFF" w:themeFill="background1"/>
        <w:autoSpaceDE w:val="0"/>
        <w:autoSpaceDN w:val="0"/>
        <w:adjustRightInd w:val="0"/>
        <w:ind w:left="0" w:firstLine="709"/>
      </w:pPr>
      <w:r w:rsidRPr="002E1814">
        <w:t>адрес места жительства;</w:t>
      </w:r>
    </w:p>
    <w:p w:rsidR="00C4426D" w:rsidRPr="002E1814" w:rsidRDefault="00C4426D" w:rsidP="00694DEE">
      <w:pPr>
        <w:pStyle w:val="11"/>
        <w:widowControl w:val="0"/>
        <w:numPr>
          <w:ilvl w:val="0"/>
          <w:numId w:val="2"/>
        </w:numPr>
        <w:shd w:val="clear" w:color="auto" w:fill="FFFFFF" w:themeFill="background1"/>
        <w:autoSpaceDE w:val="0"/>
        <w:autoSpaceDN w:val="0"/>
        <w:adjustRightInd w:val="0"/>
        <w:ind w:left="0" w:firstLine="709"/>
      </w:pPr>
      <w:r w:rsidRPr="002E1814">
        <w:t xml:space="preserve">номер и дата выдачи лицензии на осуществление нотариальной деятельности и </w:t>
      </w:r>
      <w:r w:rsidRPr="002E1814">
        <w:lastRenderedPageBreak/>
        <w:t>наименование органа, выдавшего лицензию, номер и дата приказа о назначении на должность нотариуса, адрес места осуществления нотариальной деятельности (в случае открытия депозитного лицевого счета нотариусу);</w:t>
      </w:r>
    </w:p>
    <w:p w:rsidR="00C4426D" w:rsidRPr="002E1814" w:rsidRDefault="00C4426D" w:rsidP="00694DEE">
      <w:pPr>
        <w:widowControl w:val="0"/>
        <w:shd w:val="clear" w:color="auto" w:fill="FFFFFF" w:themeFill="background1"/>
        <w:tabs>
          <w:tab w:val="left" w:pos="1134"/>
        </w:tabs>
        <w:autoSpaceDE w:val="0"/>
        <w:autoSpaceDN w:val="0"/>
        <w:adjustRightInd w:val="0"/>
        <w:spacing w:line="360" w:lineRule="auto"/>
        <w:ind w:firstLine="709"/>
        <w:jc w:val="both"/>
        <w:rPr>
          <w:sz w:val="22"/>
          <w:szCs w:val="22"/>
          <w:u w:val="single"/>
        </w:rPr>
      </w:pPr>
      <w:r w:rsidRPr="002E1814">
        <w:rPr>
          <w:sz w:val="22"/>
          <w:szCs w:val="22"/>
        </w:rPr>
        <w:t>2)</w:t>
      </w:r>
      <w:r w:rsidR="000C6169" w:rsidRPr="002E1814">
        <w:rPr>
          <w:sz w:val="22"/>
          <w:szCs w:val="22"/>
        </w:rPr>
        <w:t xml:space="preserve"> </w:t>
      </w:r>
      <w:r w:rsidRPr="002E1814">
        <w:rPr>
          <w:sz w:val="22"/>
          <w:szCs w:val="22"/>
          <w:u w:val="single"/>
        </w:rPr>
        <w:t xml:space="preserve">в отношении юридического лица, </w:t>
      </w:r>
      <w:r w:rsidR="006722CC">
        <w:rPr>
          <w:sz w:val="22"/>
          <w:szCs w:val="22"/>
          <w:u w:val="single"/>
        </w:rPr>
        <w:t xml:space="preserve"> а также</w:t>
      </w:r>
      <w:r w:rsidRPr="002E1814">
        <w:rPr>
          <w:sz w:val="22"/>
          <w:szCs w:val="22"/>
          <w:u w:val="single"/>
        </w:rPr>
        <w:t xml:space="preserve"> органа государственной власти и органа местного самоуправления:</w:t>
      </w:r>
    </w:p>
    <w:p w:rsidR="00C4426D" w:rsidRPr="002E1814" w:rsidRDefault="004F1358" w:rsidP="00694DEE">
      <w:pPr>
        <w:pStyle w:val="11"/>
        <w:widowControl w:val="0"/>
        <w:numPr>
          <w:ilvl w:val="0"/>
          <w:numId w:val="3"/>
        </w:numPr>
        <w:shd w:val="clear" w:color="auto" w:fill="FFFFFF" w:themeFill="background1"/>
        <w:autoSpaceDE w:val="0"/>
        <w:autoSpaceDN w:val="0"/>
        <w:adjustRightInd w:val="0"/>
        <w:ind w:left="0" w:firstLine="709"/>
      </w:pPr>
      <w:r w:rsidRPr="002E1814">
        <w:t>полное наименование</w:t>
      </w:r>
      <w:r w:rsidR="00C4426D" w:rsidRPr="002E1814">
        <w:t>;</w:t>
      </w:r>
    </w:p>
    <w:p w:rsidR="00C4426D" w:rsidRPr="002E1814" w:rsidRDefault="00C4426D" w:rsidP="00694DEE">
      <w:pPr>
        <w:pStyle w:val="11"/>
        <w:widowControl w:val="0"/>
        <w:numPr>
          <w:ilvl w:val="0"/>
          <w:numId w:val="3"/>
        </w:numPr>
        <w:shd w:val="clear" w:color="auto" w:fill="FFFFFF" w:themeFill="background1"/>
        <w:autoSpaceDE w:val="0"/>
        <w:autoSpaceDN w:val="0"/>
        <w:adjustRightInd w:val="0"/>
        <w:ind w:left="0" w:firstLine="709"/>
      </w:pPr>
      <w:r w:rsidRPr="002E1814">
        <w:t>номер (если имеется), дата государственной регистрации и наименование органа, осуществившего регистрацию (для иностранного юридического лица), или основной государственный регистрационный номер, дата присвоения указанного номера и наименование государственного органа, присвоившего указанный номер (для российского юридического лица);</w:t>
      </w:r>
    </w:p>
    <w:p w:rsidR="00C4426D" w:rsidRPr="002E1814" w:rsidRDefault="00C4426D" w:rsidP="00694DEE">
      <w:pPr>
        <w:pStyle w:val="11"/>
        <w:widowControl w:val="0"/>
        <w:numPr>
          <w:ilvl w:val="0"/>
          <w:numId w:val="3"/>
        </w:numPr>
        <w:shd w:val="clear" w:color="auto" w:fill="FFFFFF" w:themeFill="background1"/>
        <w:autoSpaceDE w:val="0"/>
        <w:autoSpaceDN w:val="0"/>
        <w:adjustRightInd w:val="0"/>
        <w:ind w:left="0" w:firstLine="709"/>
        <w:rPr>
          <w:i/>
        </w:rPr>
      </w:pPr>
      <w:r w:rsidRPr="002E1814">
        <w:t>адрес места нахождения</w:t>
      </w:r>
      <w:r w:rsidR="00990510">
        <w:t xml:space="preserve"> (</w:t>
      </w:r>
      <w:r w:rsidR="000F20DE">
        <w:t>в соответствии с учредительными документами и/или в соответствии со сведениями, содержащимися в</w:t>
      </w:r>
      <w:r w:rsidR="00990510">
        <w:t xml:space="preserve"> едином государственном реестре юридических лиц)</w:t>
      </w:r>
      <w:r w:rsidR="000F20DE">
        <w:t xml:space="preserve"> </w:t>
      </w:r>
      <w:r w:rsidRPr="002E1814">
        <w:t>.</w:t>
      </w:r>
    </w:p>
    <w:p w:rsidR="00C4426D" w:rsidRPr="002E1814" w:rsidRDefault="00B52049" w:rsidP="00694DEE">
      <w:pPr>
        <w:pStyle w:val="11"/>
        <w:shd w:val="clear" w:color="auto" w:fill="FFFFFF" w:themeFill="background1"/>
        <w:ind w:firstLine="709"/>
      </w:pPr>
      <w:bookmarkStart w:id="48" w:name="Par119"/>
      <w:bookmarkEnd w:id="48"/>
      <w:r w:rsidRPr="002E1814">
        <w:t>1.2.9.</w:t>
      </w:r>
      <w:r w:rsidRPr="002E1814">
        <w:tab/>
      </w:r>
      <w:r w:rsidR="0028148C">
        <w:t>В соответствии с абзацем 2 пункта 2.9 Порядка открытия и ведения счетов и пунктом 1.1 Приложения к Порядку открытия и ведения счетов</w:t>
      </w:r>
      <w:r w:rsidR="0028148C" w:rsidRPr="002E1814">
        <w:t xml:space="preserve"> </w:t>
      </w:r>
      <w:r w:rsidR="0028148C">
        <w:t>л</w:t>
      </w:r>
      <w:r w:rsidR="00C4426D" w:rsidRPr="002E1814">
        <w:t>ицевой счет владельца ценных бумаг для учета права общей долевой собственности на ценные бумаги открывается на основании заявления хотя бы одного из участников общей долевой собственности на ценные бумаги или его представителя при условии представления Регистратору заполненной анкеты и иных документов в отношении каждого участника общей долевой собственности на ценные бумаги.</w:t>
      </w:r>
    </w:p>
    <w:p w:rsidR="00C4426D" w:rsidRPr="002E1814" w:rsidRDefault="00B52049" w:rsidP="00694DEE">
      <w:pPr>
        <w:pStyle w:val="11"/>
        <w:shd w:val="clear" w:color="auto" w:fill="FFFFFF" w:themeFill="background1"/>
        <w:tabs>
          <w:tab w:val="left" w:pos="1418"/>
        </w:tabs>
        <w:ind w:firstLine="709"/>
      </w:pPr>
      <w:r w:rsidRPr="002E1814">
        <w:t>1.2.10.</w:t>
      </w:r>
      <w:r w:rsidRPr="002E1814">
        <w:tab/>
      </w:r>
      <w:r w:rsidR="00162572">
        <w:t>В соответствии с абзацем 1 пункта 2.21 Порядка открытия и ведения счетов и пунктом 2.8 Приложения к Порядку открытия и ведения счетов</w:t>
      </w:r>
      <w:r w:rsidR="00162572" w:rsidRPr="002E1814">
        <w:t xml:space="preserve"> </w:t>
      </w:r>
      <w:r w:rsidR="00162572">
        <w:t>д</w:t>
      </w:r>
      <w:r w:rsidR="00C4426D" w:rsidRPr="002E1814">
        <w:t>опускается открытие одному лицу лицевых счетов более чем в одном реестре, ведение которых осуществляет один Регистратор, на основании одного заявления и одного комплекта документов, включая анкету зарегистрированного лица, если это предусмотрено Правилами ведения реестра</w:t>
      </w:r>
      <w:r w:rsidR="00491413" w:rsidRPr="002E1814">
        <w:t xml:space="preserve"> (за исключением случая,</w:t>
      </w:r>
      <w:r w:rsidR="009D786E">
        <w:t xml:space="preserve"> указанного в пункте </w:t>
      </w:r>
      <w:r w:rsidR="009503CB" w:rsidRPr="002E1814">
        <w:t>1.3.5 Базового с</w:t>
      </w:r>
      <w:r w:rsidR="00491413" w:rsidRPr="002E1814">
        <w:t>тандарта)</w:t>
      </w:r>
      <w:r w:rsidR="00C4426D" w:rsidRPr="002E1814">
        <w:t>. В таком случае заявление об открытии лицевого счета (иной документ, на основании которого открывается лицевой счет) должно содержать указание на реестры, в которых должны быть открыты лицевые счета.</w:t>
      </w:r>
    </w:p>
    <w:p w:rsidR="00C4426D" w:rsidRPr="002E1814" w:rsidRDefault="00B52049" w:rsidP="00694DEE">
      <w:pPr>
        <w:pStyle w:val="11"/>
        <w:shd w:val="clear" w:color="auto" w:fill="FFFFFF" w:themeFill="background1"/>
        <w:tabs>
          <w:tab w:val="left" w:pos="1418"/>
        </w:tabs>
        <w:ind w:firstLine="709"/>
      </w:pPr>
      <w:r w:rsidRPr="002E1814">
        <w:t>1.2.11.</w:t>
      </w:r>
      <w:r w:rsidRPr="002E1814">
        <w:tab/>
      </w:r>
      <w:r w:rsidR="00D356B6">
        <w:t>В соответствии с пунктом 2.23 Порядка открытия и ведения счетов</w:t>
      </w:r>
      <w:r w:rsidR="00D356B6" w:rsidRPr="002E1814">
        <w:t xml:space="preserve"> </w:t>
      </w:r>
      <w:r w:rsidR="00D356B6">
        <w:t>п</w:t>
      </w:r>
      <w:r w:rsidR="00C4426D" w:rsidRPr="002E1814">
        <w:t>ри открытии лицевого или иного счета Регистратор присваивает ему уникальный для целей ведения одного реестра номер (код), который должен состоять из цифр и (или) букв латинского алфавита.</w:t>
      </w:r>
    </w:p>
    <w:p w:rsidR="0055782D" w:rsidRPr="002E1814" w:rsidRDefault="00B52049" w:rsidP="00694DEE">
      <w:pPr>
        <w:pStyle w:val="11"/>
        <w:shd w:val="clear" w:color="auto" w:fill="FFFFFF" w:themeFill="background1"/>
        <w:tabs>
          <w:tab w:val="left" w:pos="1418"/>
        </w:tabs>
        <w:ind w:firstLine="709"/>
      </w:pPr>
      <w:r w:rsidRPr="002E1814" w:rsidDel="00D342FE">
        <w:t>1.2.12.</w:t>
      </w:r>
      <w:r w:rsidRPr="002E1814" w:rsidDel="00D342FE">
        <w:tab/>
      </w:r>
      <w:r w:rsidR="009533D2">
        <w:t>В соответствии с пунктом 2.24 Порядка открытия и ведения счетов</w:t>
      </w:r>
      <w:r w:rsidR="009533D2" w:rsidRPr="002E1814" w:rsidDel="00D342FE">
        <w:t xml:space="preserve"> </w:t>
      </w:r>
      <w:r w:rsidR="009533D2">
        <w:t>е</w:t>
      </w:r>
      <w:r w:rsidR="00C4426D" w:rsidRPr="002E1814" w:rsidDel="00D342FE">
        <w:t>сли зарегистрированному лицу, которому Регистратором открыт лицевой счет номинального держателя, присвоен статус центрального депозитария, Регистратор осуществляет изменение лицевого счета номинального держателя на лицевой счет номинального держателя центрального депозитария на основании анкеты, подписанной уполномоченным лицом центрального депозитария.</w:t>
      </w:r>
    </w:p>
    <w:p w:rsidR="00C4426D" w:rsidRPr="002E1814" w:rsidRDefault="00B52049" w:rsidP="00694DEE">
      <w:pPr>
        <w:pStyle w:val="11"/>
        <w:shd w:val="clear" w:color="auto" w:fill="FFFFFF" w:themeFill="background1"/>
        <w:tabs>
          <w:tab w:val="left" w:pos="1418"/>
        </w:tabs>
        <w:ind w:firstLine="709"/>
      </w:pPr>
      <w:r w:rsidRPr="002E1814">
        <w:t>1.2.13.</w:t>
      </w:r>
      <w:r w:rsidRPr="002E1814">
        <w:tab/>
      </w:r>
      <w:r w:rsidR="00CA75DD">
        <w:t>В соответствии с пунктом 2.25 Порядка открытия и ведения счетов</w:t>
      </w:r>
      <w:r w:rsidR="00CA75DD" w:rsidRPr="002E1814">
        <w:t xml:space="preserve"> </w:t>
      </w:r>
      <w:r w:rsidR="00CA75DD">
        <w:t>р</w:t>
      </w:r>
      <w:r w:rsidR="00C4426D" w:rsidRPr="002E1814">
        <w:t xml:space="preserve">егистратор уведомляет лицо об открытии ему лицевого счета, если это предусмотрено заявлением об открытии счета. Такое уведомление осуществляется не позднее рабочего дня, следующего за днем истечения </w:t>
      </w:r>
      <w:r w:rsidR="00C4426D" w:rsidRPr="002E1814">
        <w:lastRenderedPageBreak/>
        <w:t xml:space="preserve">срока, установленного для открытия лицевого счета, способом, определенным Правилами ведения реестра. </w:t>
      </w:r>
    </w:p>
    <w:p w:rsidR="00C4426D" w:rsidRPr="002E1814" w:rsidRDefault="00B52049" w:rsidP="00694DEE">
      <w:pPr>
        <w:pStyle w:val="11"/>
        <w:shd w:val="clear" w:color="auto" w:fill="FFFFFF" w:themeFill="background1"/>
        <w:tabs>
          <w:tab w:val="left" w:pos="1442"/>
        </w:tabs>
        <w:ind w:firstLine="709"/>
      </w:pPr>
      <w:r w:rsidRPr="002E1814">
        <w:t>1.2.14.</w:t>
      </w:r>
      <w:r w:rsidRPr="002E1814">
        <w:tab/>
      </w:r>
      <w:r w:rsidR="00CA75DD">
        <w:t>В соответствии с пунктом 2.25 Порядка открытия и ведения счетов</w:t>
      </w:r>
      <w:r w:rsidR="00CA75DD" w:rsidRPr="002E1814">
        <w:t xml:space="preserve"> </w:t>
      </w:r>
      <w:r w:rsidR="00CA75DD">
        <w:t>р</w:t>
      </w:r>
      <w:r w:rsidR="00C4426D" w:rsidRPr="002E1814">
        <w:t>егистратор уведомляет лицо об открытии ему лицевого счета номинального держателя центрального депозитария, об изменении открытого ему лицевого счета номинального держателя на лицевой счет номинального держателя центрального депозитария и об изменении открытого ему лицевого счета номинального держателя центрального депозитария на лицевой счет номинального держателя в день открытия (изменения) счета.</w:t>
      </w:r>
    </w:p>
    <w:p w:rsidR="00C4426D" w:rsidRPr="002E1814" w:rsidRDefault="00B52049" w:rsidP="00694DEE">
      <w:pPr>
        <w:pStyle w:val="11"/>
        <w:shd w:val="clear" w:color="auto" w:fill="FFFFFF" w:themeFill="background1"/>
        <w:tabs>
          <w:tab w:val="left" w:pos="1418"/>
        </w:tabs>
        <w:ind w:firstLine="709"/>
      </w:pPr>
      <w:r w:rsidRPr="002E1814">
        <w:t>1.2.15.</w:t>
      </w:r>
      <w:r w:rsidRPr="002E1814">
        <w:tab/>
      </w:r>
      <w:r w:rsidR="00CA75DD">
        <w:t>В соответствии с пунктом 2.29 Порядка открытия и ведения счетов</w:t>
      </w:r>
      <w:r w:rsidR="00CA75DD" w:rsidRPr="002E1814">
        <w:t xml:space="preserve"> </w:t>
      </w:r>
      <w:r w:rsidR="00CA75DD">
        <w:t>в</w:t>
      </w:r>
      <w:r w:rsidR="00C4426D" w:rsidRPr="002E1814">
        <w:t xml:space="preserve"> случае отказа в открытии (изменении</w:t>
      </w:r>
      <w:r w:rsidR="00DD53FA">
        <w:t xml:space="preserve"> в соответствии с пунктом </w:t>
      </w:r>
      <w:r w:rsidR="00B16741" w:rsidRPr="002E1814">
        <w:t>1.2.</w:t>
      </w:r>
      <w:r w:rsidR="00F3130E">
        <w:t>12</w:t>
      </w:r>
      <w:r w:rsidR="003837C1" w:rsidRPr="002E1814">
        <w:t xml:space="preserve"> </w:t>
      </w:r>
      <w:r w:rsidR="009503CB" w:rsidRPr="002E1814">
        <w:t>Базового стандарта</w:t>
      </w:r>
      <w:r w:rsidR="00C4426D" w:rsidRPr="002E1814">
        <w:t>) лицевого счета Регистратор в течение 5 рабочих дней с даты представления ему заявления или иного документа, на основании которого открывается (изменяется</w:t>
      </w:r>
      <w:r w:rsidR="00B16741" w:rsidRPr="002E1814">
        <w:t xml:space="preserve"> в соответствии с п</w:t>
      </w:r>
      <w:r w:rsidR="00DD53FA">
        <w:t xml:space="preserve">унктом </w:t>
      </w:r>
      <w:r w:rsidR="00B16741" w:rsidRPr="002E1814">
        <w:t>1.2.</w:t>
      </w:r>
      <w:r w:rsidR="00F3130E">
        <w:t>12</w:t>
      </w:r>
      <w:r w:rsidR="003837C1" w:rsidRPr="002E1814">
        <w:t xml:space="preserve"> </w:t>
      </w:r>
      <w:r w:rsidR="009503CB" w:rsidRPr="002E1814">
        <w:t>Базового стандарта</w:t>
      </w:r>
      <w:r w:rsidR="00C4426D" w:rsidRPr="002E1814">
        <w:t>) лицевой счет, направляет лицу, для открытия лицевого счета которому (изменения лицевого счета которого</w:t>
      </w:r>
      <w:r w:rsidR="00DD53FA">
        <w:t xml:space="preserve"> в соответствии с пунктом </w:t>
      </w:r>
      <w:r w:rsidR="00E1219F" w:rsidRPr="002E1814">
        <w:t>1.2.</w:t>
      </w:r>
      <w:r w:rsidR="00195A62">
        <w:t>12</w:t>
      </w:r>
      <w:r w:rsidR="009503CB" w:rsidRPr="002E1814">
        <w:t xml:space="preserve"> Базового стандарта</w:t>
      </w:r>
      <w:r w:rsidR="00C4426D" w:rsidRPr="002E1814">
        <w:t>) был представлен документ, уведомление об отказе в проведении операции открытия (изменения</w:t>
      </w:r>
      <w:r w:rsidR="00DD53FA">
        <w:t xml:space="preserve"> в соответствии с пунктом </w:t>
      </w:r>
      <w:r w:rsidR="00E1219F" w:rsidRPr="002E1814">
        <w:t>1.2.</w:t>
      </w:r>
      <w:r w:rsidR="00195A62">
        <w:t>12</w:t>
      </w:r>
      <w:r w:rsidR="009503CB" w:rsidRPr="002E1814">
        <w:t xml:space="preserve"> Базового стандарта</w:t>
      </w:r>
      <w:r w:rsidR="00C4426D" w:rsidRPr="002E1814">
        <w:t>) лицевого счета по адресу, определяемому в соответствии с Правилами ведения реестра, за исключением следующих случаев:</w:t>
      </w:r>
    </w:p>
    <w:p w:rsidR="00C4426D" w:rsidRPr="002E1814" w:rsidRDefault="00C4426D" w:rsidP="00694DEE">
      <w:pPr>
        <w:pStyle w:val="11"/>
        <w:shd w:val="clear" w:color="auto" w:fill="FFFFFF" w:themeFill="background1"/>
        <w:ind w:firstLine="709"/>
      </w:pPr>
      <w:r w:rsidRPr="002E1814">
        <w:t>- если заявление об открытии лицевого счета было вручено Регистратору (трансфер-агенту, эмитенту) при личном обращении к нему, уведомление об отказе в открытии лицевого счета должно быть вручено соответствующим лицом при личном обращении к нему по истечении 5 рабочих дней с даты предоставления ему заявления об открытии лицевого счета</w:t>
      </w:r>
      <w:r w:rsidR="0063495A" w:rsidRPr="002E1814">
        <w:t>, если в заявлении не предусмотрено направление такого уведомления иным способом в соответствии с Правилами ведения реестра</w:t>
      </w:r>
      <w:r w:rsidRPr="002E1814">
        <w:t>;</w:t>
      </w:r>
    </w:p>
    <w:p w:rsidR="00C4426D" w:rsidRPr="002E1814" w:rsidRDefault="00C4426D" w:rsidP="00694DEE">
      <w:pPr>
        <w:pStyle w:val="11"/>
        <w:shd w:val="clear" w:color="auto" w:fill="FFFFFF" w:themeFill="background1"/>
        <w:ind w:firstLine="709"/>
      </w:pPr>
      <w:r w:rsidRPr="002E1814">
        <w:t>- если заявление было представлено Регистратору в форме электронного документа, подписанного электронной подписью, уведомление об отказе в проведении операции открытия лицевого счета направляется в форме электронного документа, подписанного электронной подписью.</w:t>
      </w:r>
    </w:p>
    <w:p w:rsidR="00C4426D" w:rsidRPr="002E1814" w:rsidRDefault="00C4426D" w:rsidP="00694DEE">
      <w:pPr>
        <w:pStyle w:val="11"/>
        <w:shd w:val="clear" w:color="auto" w:fill="FFFFFF" w:themeFill="background1"/>
        <w:ind w:firstLine="709"/>
      </w:pPr>
      <w:r w:rsidRPr="002E1814">
        <w:t xml:space="preserve">- если открытие лицевого счета осуществляется в соответствии с пунктами </w:t>
      </w:r>
      <w:r w:rsidR="005E050A" w:rsidRPr="002E1814">
        <w:t>1</w:t>
      </w:r>
      <w:r w:rsidRPr="002E1814">
        <w:t>.</w:t>
      </w:r>
      <w:r w:rsidR="00BD198B" w:rsidRPr="002E1814">
        <w:t>2</w:t>
      </w:r>
      <w:r w:rsidRPr="002E1814">
        <w:t xml:space="preserve">.2, </w:t>
      </w:r>
      <w:r w:rsidR="005E050A" w:rsidRPr="002E1814">
        <w:t>1</w:t>
      </w:r>
      <w:r w:rsidRPr="002E1814">
        <w:t>.</w:t>
      </w:r>
      <w:r w:rsidR="00BD198B" w:rsidRPr="002E1814">
        <w:t>2</w:t>
      </w:r>
      <w:r w:rsidRPr="002E1814">
        <w:t xml:space="preserve">.4, </w:t>
      </w:r>
      <w:r w:rsidR="005E050A" w:rsidRPr="002E1814">
        <w:t>1</w:t>
      </w:r>
      <w:r w:rsidRPr="002E1814">
        <w:t>.</w:t>
      </w:r>
      <w:r w:rsidR="00BD198B" w:rsidRPr="002E1814">
        <w:t>2</w:t>
      </w:r>
      <w:r w:rsidRPr="002E1814">
        <w:t xml:space="preserve">.5 </w:t>
      </w:r>
      <w:r w:rsidR="009503CB" w:rsidRPr="002E1814">
        <w:t>Базового стандарта</w:t>
      </w:r>
      <w:r w:rsidRPr="002E1814">
        <w:t>, уведомление об отказе в проведении операции открытия лицевого счета вручается или направляется лицу, предоставившему документы для открытия.</w:t>
      </w:r>
    </w:p>
    <w:p w:rsidR="00C4426D" w:rsidRPr="002E1814" w:rsidRDefault="00B52049" w:rsidP="00694DEE">
      <w:pPr>
        <w:pStyle w:val="11"/>
        <w:shd w:val="clear" w:color="auto" w:fill="FFFFFF" w:themeFill="background1"/>
        <w:tabs>
          <w:tab w:val="left" w:pos="1442"/>
        </w:tabs>
        <w:ind w:firstLine="708"/>
      </w:pPr>
      <w:bookmarkStart w:id="49" w:name="Par165"/>
      <w:bookmarkStart w:id="50" w:name="Par636"/>
      <w:bookmarkEnd w:id="49"/>
      <w:bookmarkEnd w:id="50"/>
      <w:r w:rsidRPr="002E1814">
        <w:t>1.2.1</w:t>
      </w:r>
      <w:r w:rsidR="00E72ECA" w:rsidRPr="002E1814">
        <w:t>6</w:t>
      </w:r>
      <w:r w:rsidRPr="002E1814">
        <w:t>.</w:t>
      </w:r>
      <w:r w:rsidRPr="002E1814">
        <w:tab/>
      </w:r>
      <w:r w:rsidR="00C4426D" w:rsidRPr="002E1814">
        <w:t>Счет неустановленных лиц открывается в порядке, установленном разделом</w:t>
      </w:r>
      <w:r w:rsidR="00DF446A" w:rsidRPr="002E1814">
        <w:t xml:space="preserve"> </w:t>
      </w:r>
      <w:hyperlink w:anchor="_1.9._Открытие_счета" w:history="1">
        <w:r w:rsidR="005E050A" w:rsidRPr="002E1814">
          <w:rPr>
            <w:rStyle w:val="af0"/>
            <w:color w:val="auto"/>
            <w:u w:val="none"/>
          </w:rPr>
          <w:t>1.9</w:t>
        </w:r>
      </w:hyperlink>
      <w:r w:rsidR="005E050A" w:rsidRPr="002E1814">
        <w:t xml:space="preserve"> </w:t>
      </w:r>
      <w:r w:rsidR="009503CB" w:rsidRPr="002E1814">
        <w:t>Базового стандарта</w:t>
      </w:r>
      <w:r w:rsidR="005E050A" w:rsidRPr="002E1814">
        <w:t>.</w:t>
      </w:r>
    </w:p>
    <w:p w:rsidR="00C4426D" w:rsidRPr="002E1814" w:rsidRDefault="0097420F" w:rsidP="00694DEE">
      <w:pPr>
        <w:pStyle w:val="11"/>
        <w:shd w:val="clear" w:color="auto" w:fill="FFFFFF" w:themeFill="background1"/>
        <w:ind w:firstLine="709"/>
      </w:pPr>
      <w:r>
        <w:t>В соответствии с пунктом 2.5 Порядка открытия и ведения счетов</w:t>
      </w:r>
      <w:r w:rsidRPr="002E1814">
        <w:t xml:space="preserve"> </w:t>
      </w:r>
      <w:r>
        <w:t>д</w:t>
      </w:r>
      <w:r w:rsidR="00C4426D" w:rsidRPr="002E1814">
        <w:t>ля целей ведения одного реестра владельцев ценных бумаг может быть открыт только один счет неустановленных лиц.</w:t>
      </w:r>
    </w:p>
    <w:p w:rsidR="00C4426D" w:rsidRPr="002E1814" w:rsidRDefault="009D7A7D" w:rsidP="00694DEE">
      <w:pPr>
        <w:pStyle w:val="3"/>
        <w:shd w:val="clear" w:color="auto" w:fill="FFFFFF" w:themeFill="background1"/>
        <w:spacing w:before="0" w:after="0" w:line="360" w:lineRule="auto"/>
        <w:ind w:firstLine="709"/>
      </w:pPr>
      <w:bookmarkStart w:id="51" w:name="Par642"/>
      <w:bookmarkStart w:id="52" w:name="Par646"/>
      <w:bookmarkStart w:id="53" w:name="_1.3._Открытие_лицевого"/>
      <w:bookmarkStart w:id="54" w:name="_Toc407115462"/>
      <w:bookmarkStart w:id="55" w:name="_Toc498513427"/>
      <w:bookmarkEnd w:id="51"/>
      <w:bookmarkEnd w:id="52"/>
      <w:bookmarkEnd w:id="53"/>
      <w:r w:rsidRPr="002E1814">
        <w:t>1.3.</w:t>
      </w:r>
      <w:r w:rsidRPr="002E1814">
        <w:tab/>
      </w:r>
      <w:r w:rsidR="00C4426D" w:rsidRPr="002E1814">
        <w:t>Открытие лицевого счета юридическому лицу</w:t>
      </w:r>
      <w:bookmarkEnd w:id="54"/>
      <w:bookmarkEnd w:id="55"/>
    </w:p>
    <w:p w:rsidR="00C4426D" w:rsidRPr="002E1814" w:rsidRDefault="009D7A7D" w:rsidP="00694DEE">
      <w:pPr>
        <w:pStyle w:val="11"/>
        <w:shd w:val="clear" w:color="auto" w:fill="FFFFFF" w:themeFill="background1"/>
        <w:ind w:firstLine="709"/>
      </w:pPr>
      <w:bookmarkStart w:id="56" w:name="Par648"/>
      <w:bookmarkEnd w:id="56"/>
      <w:r w:rsidRPr="002E1814">
        <w:t>1.3.1.</w:t>
      </w:r>
      <w:r w:rsidRPr="002E1814">
        <w:tab/>
      </w:r>
      <w:r w:rsidR="002F230B">
        <w:t>В соответствии с пункт</w:t>
      </w:r>
      <w:r w:rsidR="00AC68DA">
        <w:t>ом 2.9</w:t>
      </w:r>
      <w:r w:rsidR="001C1F62">
        <w:t xml:space="preserve"> Порядка открытия и ведения счетов</w:t>
      </w:r>
      <w:r w:rsidR="00AC68DA">
        <w:t>, пунктом</w:t>
      </w:r>
      <w:r w:rsidR="002F230B">
        <w:t>2.1 Приложения к Порядку открытия и ведения счетов</w:t>
      </w:r>
      <w:r w:rsidR="002F230B" w:rsidRPr="002E1814">
        <w:t xml:space="preserve"> </w:t>
      </w:r>
      <w:r w:rsidR="002F230B">
        <w:t>д</w:t>
      </w:r>
      <w:r w:rsidR="00C4426D" w:rsidRPr="002E1814">
        <w:t>ля открытия юридическому лицу лицевого счета Регистратору представляются следующие документы:</w:t>
      </w:r>
    </w:p>
    <w:p w:rsidR="00C4426D" w:rsidRPr="002E1814" w:rsidRDefault="00C4426D" w:rsidP="00694DEE">
      <w:pPr>
        <w:pStyle w:val="11"/>
        <w:widowControl w:val="0"/>
        <w:numPr>
          <w:ilvl w:val="0"/>
          <w:numId w:val="68"/>
        </w:numPr>
        <w:shd w:val="clear" w:color="auto" w:fill="FFFFFF" w:themeFill="background1"/>
        <w:autoSpaceDE w:val="0"/>
        <w:autoSpaceDN w:val="0"/>
        <w:adjustRightInd w:val="0"/>
        <w:ind w:left="0" w:firstLine="709"/>
      </w:pPr>
      <w:r w:rsidRPr="002E1814">
        <w:t>Заявление;</w:t>
      </w:r>
    </w:p>
    <w:p w:rsidR="00C4426D" w:rsidRPr="002E1814" w:rsidRDefault="00C4426D" w:rsidP="00694DEE">
      <w:pPr>
        <w:pStyle w:val="11"/>
        <w:widowControl w:val="0"/>
        <w:numPr>
          <w:ilvl w:val="0"/>
          <w:numId w:val="68"/>
        </w:numPr>
        <w:shd w:val="clear" w:color="auto" w:fill="FFFFFF" w:themeFill="background1"/>
        <w:autoSpaceDE w:val="0"/>
        <w:autoSpaceDN w:val="0"/>
        <w:adjustRightInd w:val="0"/>
        <w:ind w:left="0" w:firstLine="709"/>
      </w:pPr>
      <w:r w:rsidRPr="002E1814">
        <w:t>Анкета</w:t>
      </w:r>
      <w:r w:rsidR="0097148D" w:rsidRPr="002E1814">
        <w:t xml:space="preserve">, оформленная в соответствии с </w:t>
      </w:r>
      <w:r w:rsidR="00FD523D" w:rsidRPr="002E1814">
        <w:t>требованиями,</w:t>
      </w:r>
      <w:r w:rsidR="0097148D" w:rsidRPr="002E1814">
        <w:t xml:space="preserve"> </w:t>
      </w:r>
      <w:r w:rsidR="00597C91">
        <w:t xml:space="preserve">установленными нормативными </w:t>
      </w:r>
      <w:r w:rsidR="00597C91">
        <w:lastRenderedPageBreak/>
        <w:t>актами Банка России</w:t>
      </w:r>
      <w:r w:rsidRPr="002E1814">
        <w:t>;</w:t>
      </w:r>
      <w:bookmarkStart w:id="57" w:name="Par649"/>
      <w:bookmarkEnd w:id="57"/>
    </w:p>
    <w:p w:rsidR="00C4426D" w:rsidRPr="002E1814" w:rsidRDefault="00C4426D" w:rsidP="00694DEE">
      <w:pPr>
        <w:pStyle w:val="11"/>
        <w:widowControl w:val="0"/>
        <w:numPr>
          <w:ilvl w:val="0"/>
          <w:numId w:val="68"/>
        </w:numPr>
        <w:shd w:val="clear" w:color="auto" w:fill="FFFFFF" w:themeFill="background1"/>
        <w:autoSpaceDE w:val="0"/>
        <w:autoSpaceDN w:val="0"/>
        <w:adjustRightInd w:val="0"/>
        <w:ind w:left="0" w:firstLine="709"/>
      </w:pPr>
      <w:r w:rsidRPr="002E1814">
        <w:t>Копи</w:t>
      </w:r>
      <w:r w:rsidR="001C6650" w:rsidRPr="002E1814">
        <w:t>и</w:t>
      </w:r>
      <w:r w:rsidRPr="002E1814">
        <w:t xml:space="preserve"> учредительных документов юридического лица, заверенн</w:t>
      </w:r>
      <w:r w:rsidR="001C6650" w:rsidRPr="002E1814">
        <w:t>ые</w:t>
      </w:r>
      <w:r w:rsidRPr="002E1814">
        <w:t xml:space="preserve"> </w:t>
      </w:r>
      <w:r w:rsidR="007B3D1C" w:rsidRPr="002E1814">
        <w:t>нотариально (далее -</w:t>
      </w:r>
      <w:r w:rsidR="004466E5" w:rsidRPr="002E1814">
        <w:t xml:space="preserve"> </w:t>
      </w:r>
      <w:r w:rsidRPr="002E1814">
        <w:t>в установленном порядке</w:t>
      </w:r>
      <w:r w:rsidR="007B3D1C" w:rsidRPr="002E1814">
        <w:t>)</w:t>
      </w:r>
      <w:r w:rsidRPr="002E1814">
        <w:t>;</w:t>
      </w:r>
    </w:p>
    <w:p w:rsidR="005C3110" w:rsidRPr="002E1814" w:rsidRDefault="00941E68" w:rsidP="00694DEE">
      <w:pPr>
        <w:pStyle w:val="11"/>
        <w:widowControl w:val="0"/>
        <w:numPr>
          <w:ilvl w:val="0"/>
          <w:numId w:val="68"/>
        </w:numPr>
        <w:shd w:val="clear" w:color="auto" w:fill="FFFFFF" w:themeFill="background1"/>
        <w:autoSpaceDE w:val="0"/>
        <w:autoSpaceDN w:val="0"/>
        <w:adjustRightInd w:val="0"/>
        <w:ind w:left="0" w:firstLine="709"/>
      </w:pPr>
      <w:bookmarkStart w:id="58" w:name="Par652"/>
      <w:bookmarkEnd w:id="58"/>
      <w:r w:rsidRPr="002E1814">
        <w:t>К</w:t>
      </w:r>
      <w:r w:rsidR="00720A41" w:rsidRPr="002E1814">
        <w:t>опия документа, подтверждающая факт внесения записи о государственной регистрации юридического лица в Едином государственном реестре юридических лиц, заверенная в установленном порядке</w:t>
      </w:r>
      <w:r w:rsidR="00323370" w:rsidRPr="002E1814">
        <w:t>;</w:t>
      </w:r>
      <w:r w:rsidR="00720A41" w:rsidRPr="002E1814">
        <w:t xml:space="preserve"> </w:t>
      </w:r>
    </w:p>
    <w:p w:rsidR="00720A41" w:rsidRPr="002E1814" w:rsidRDefault="00274FBA" w:rsidP="00694DEE">
      <w:pPr>
        <w:pStyle w:val="11"/>
        <w:widowControl w:val="0"/>
        <w:shd w:val="clear" w:color="auto" w:fill="FFFFFF" w:themeFill="background1"/>
        <w:autoSpaceDE w:val="0"/>
        <w:autoSpaceDN w:val="0"/>
        <w:adjustRightInd w:val="0"/>
        <w:ind w:firstLine="709"/>
      </w:pPr>
      <w:r w:rsidRPr="002E1814">
        <w:t>Т</w:t>
      </w:r>
      <w:r w:rsidR="00941E68" w:rsidRPr="002E1814">
        <w:t xml:space="preserve">аким документом </w:t>
      </w:r>
      <w:r w:rsidR="00720A41" w:rsidRPr="002E1814">
        <w:t xml:space="preserve">могут являться: </w:t>
      </w:r>
      <w:r w:rsidR="00941E68" w:rsidRPr="002E1814">
        <w:t>С</w:t>
      </w:r>
      <w:r w:rsidR="00720A41" w:rsidRPr="002E1814">
        <w:t>видетельство о государственной регистрации юридического лица (если юридическое лицо зарегистрировано в период с 01</w:t>
      </w:r>
      <w:r w:rsidR="00941E68" w:rsidRPr="002E1814">
        <w:t xml:space="preserve"> июля </w:t>
      </w:r>
      <w:r w:rsidR="00720A41" w:rsidRPr="002E1814">
        <w:t xml:space="preserve">2002 </w:t>
      </w:r>
      <w:r w:rsidR="00941E68" w:rsidRPr="002E1814">
        <w:t xml:space="preserve">года </w:t>
      </w:r>
      <w:r w:rsidR="00720A41" w:rsidRPr="002E1814">
        <w:t>по 31</w:t>
      </w:r>
      <w:r w:rsidR="00941E68" w:rsidRPr="002E1814">
        <w:t xml:space="preserve"> декабря </w:t>
      </w:r>
      <w:r w:rsidR="00720A41" w:rsidRPr="002E1814">
        <w:t>2016</w:t>
      </w:r>
      <w:r w:rsidR="00941E68" w:rsidRPr="002E1814">
        <w:t xml:space="preserve"> года</w:t>
      </w:r>
      <w:r w:rsidR="00F562F0" w:rsidRPr="002E1814">
        <w:t xml:space="preserve">); </w:t>
      </w:r>
      <w:r w:rsidR="00720A41" w:rsidRPr="002E1814">
        <w:t>свидетельство о внесении записи в единый государственный реестр юридических лиц о юридическом лице, зарегистрированном до 1 июля 2002 года; лист записи Единого государственного реестра юридических лиц</w:t>
      </w:r>
      <w:r w:rsidR="00941E68" w:rsidRPr="002E1814">
        <w:t>)</w:t>
      </w:r>
      <w:r w:rsidR="00720A41" w:rsidRPr="002E1814">
        <w:t>;</w:t>
      </w:r>
    </w:p>
    <w:p w:rsidR="00C4426D" w:rsidRPr="002E1814" w:rsidRDefault="00C4426D" w:rsidP="00694DEE">
      <w:pPr>
        <w:pStyle w:val="11"/>
        <w:widowControl w:val="0"/>
        <w:numPr>
          <w:ilvl w:val="0"/>
          <w:numId w:val="69"/>
        </w:numPr>
        <w:shd w:val="clear" w:color="auto" w:fill="FFFFFF" w:themeFill="background1"/>
        <w:autoSpaceDE w:val="0"/>
        <w:autoSpaceDN w:val="0"/>
        <w:adjustRightInd w:val="0"/>
        <w:ind w:left="0" w:firstLine="709"/>
      </w:pPr>
      <w:r w:rsidRPr="002E1814">
        <w:t xml:space="preserve">Оригинал выписки из единого государственного реестра юридических лиц </w:t>
      </w:r>
      <w:r w:rsidR="000C6169" w:rsidRPr="002E1814">
        <w:t>(</w:t>
      </w:r>
      <w:r w:rsidR="00B4736C" w:rsidRPr="002E1814">
        <w:t>на бумажном носителе или</w:t>
      </w:r>
      <w:r w:rsidR="00941E68" w:rsidRPr="002E1814">
        <w:t xml:space="preserve"> в форме электронного документа, подписанного усиленной электронной подписью налогового органа) </w:t>
      </w:r>
      <w:r w:rsidRPr="002E1814">
        <w:t>или ее копия, заверенная в установленном порядке</w:t>
      </w:r>
      <w:r w:rsidR="00DE0A49" w:rsidRPr="002E1814">
        <w:t>, или лист записи единого государственного реестра юридических лиц</w:t>
      </w:r>
      <w:r w:rsidRPr="002E1814">
        <w:t xml:space="preserve"> (представляется для открытия российскому юридическому лицу лицевого счета владельца ценных бумаг или доверительного управляющего);</w:t>
      </w:r>
      <w:bookmarkStart w:id="59" w:name="Par653"/>
      <w:bookmarkEnd w:id="59"/>
    </w:p>
    <w:p w:rsidR="00C4426D" w:rsidRPr="002E1814" w:rsidRDefault="00C4426D" w:rsidP="00694DEE">
      <w:pPr>
        <w:pStyle w:val="11"/>
        <w:widowControl w:val="0"/>
        <w:numPr>
          <w:ilvl w:val="0"/>
          <w:numId w:val="69"/>
        </w:numPr>
        <w:shd w:val="clear" w:color="auto" w:fill="FFFFFF" w:themeFill="background1"/>
        <w:autoSpaceDE w:val="0"/>
        <w:autoSpaceDN w:val="0"/>
        <w:adjustRightInd w:val="0"/>
        <w:ind w:left="0" w:firstLine="709"/>
      </w:pPr>
      <w:r w:rsidRPr="002E1814">
        <w:t>Оригинал выписки из торгового реестра или иного учетного регистра государства, в котором зарегистрировано иностранное юридическое лицо</w:t>
      </w:r>
      <w:r w:rsidR="00B43782" w:rsidRPr="002E1814">
        <w:t xml:space="preserve"> (при наличии легализации</w:t>
      </w:r>
      <w:r w:rsidR="001B2B75" w:rsidRPr="002E1814">
        <w:t xml:space="preserve"> на территории Р</w:t>
      </w:r>
      <w:r w:rsidR="00EB03D7" w:rsidRPr="002E1814">
        <w:t>оссийской Федерации</w:t>
      </w:r>
      <w:r w:rsidR="00B43782" w:rsidRPr="002E1814">
        <w:t>, если иное не предусмотрено международным договором Российской Федерации или федеральным законом)</w:t>
      </w:r>
      <w:r w:rsidRPr="002E1814">
        <w:t>, или ее копия, заверенная в установленном порядке;</w:t>
      </w:r>
    </w:p>
    <w:p w:rsidR="00C4426D" w:rsidRPr="002E1814" w:rsidRDefault="00C4426D" w:rsidP="00694DEE">
      <w:pPr>
        <w:pStyle w:val="11"/>
        <w:widowControl w:val="0"/>
        <w:numPr>
          <w:ilvl w:val="0"/>
          <w:numId w:val="69"/>
        </w:numPr>
        <w:shd w:val="clear" w:color="auto" w:fill="FFFFFF" w:themeFill="background1"/>
        <w:autoSpaceDE w:val="0"/>
        <w:autoSpaceDN w:val="0"/>
        <w:adjustRightInd w:val="0"/>
        <w:ind w:left="0" w:firstLine="709"/>
      </w:pPr>
      <w:r w:rsidRPr="002E1814">
        <w:t>Копия документа, подтверждающего избрание или назначение лица, имеющего право действовать от имени юридического лица без доверенности, или выписка из такого документа, заверенные в установленном порядке</w:t>
      </w:r>
      <w:r w:rsidR="00EB03D7" w:rsidRPr="002E1814">
        <w:t xml:space="preserve"> (может быть предоставлен оригинал такого документа)</w:t>
      </w:r>
      <w:r w:rsidRPr="002E1814">
        <w:t>;</w:t>
      </w:r>
      <w:bookmarkStart w:id="60" w:name="Par655"/>
      <w:bookmarkEnd w:id="60"/>
    </w:p>
    <w:p w:rsidR="00C4426D" w:rsidRPr="002E1814" w:rsidRDefault="00C4426D" w:rsidP="00694DEE">
      <w:pPr>
        <w:pStyle w:val="11"/>
        <w:widowControl w:val="0"/>
        <w:numPr>
          <w:ilvl w:val="0"/>
          <w:numId w:val="69"/>
        </w:numPr>
        <w:shd w:val="clear" w:color="auto" w:fill="FFFFFF" w:themeFill="background1"/>
        <w:autoSpaceDE w:val="0"/>
        <w:autoSpaceDN w:val="0"/>
        <w:adjustRightInd w:val="0"/>
        <w:ind w:left="0" w:firstLine="709"/>
      </w:pPr>
      <w:r w:rsidRPr="002E1814">
        <w:t xml:space="preserve">Оригинал карточки, содержащей нотариально удостоверенный образец подписи лица, имеющего право действовать от имени юридического лица без доверенности, или ее копия, заверенная в установленном порядке (представляется в случае, предусмотренном пунктом </w:t>
      </w:r>
      <w:r w:rsidR="007C4111" w:rsidRPr="002E1814">
        <w:t>1</w:t>
      </w:r>
      <w:r w:rsidRPr="002E1814">
        <w:t>.</w:t>
      </w:r>
      <w:r w:rsidR="007C4111" w:rsidRPr="002E1814">
        <w:t>3</w:t>
      </w:r>
      <w:r w:rsidRPr="002E1814">
        <w:t xml:space="preserve">.3 </w:t>
      </w:r>
      <w:r w:rsidR="009503CB" w:rsidRPr="002E1814">
        <w:t>Базового стандарта</w:t>
      </w:r>
      <w:r w:rsidRPr="002E1814">
        <w:t>);</w:t>
      </w:r>
    </w:p>
    <w:p w:rsidR="00C4426D" w:rsidRPr="002E1814" w:rsidRDefault="00C4426D" w:rsidP="00694DEE">
      <w:pPr>
        <w:pStyle w:val="11"/>
        <w:widowControl w:val="0"/>
        <w:numPr>
          <w:ilvl w:val="0"/>
          <w:numId w:val="69"/>
        </w:numPr>
        <w:shd w:val="clear" w:color="auto" w:fill="FFFFFF" w:themeFill="background1"/>
        <w:autoSpaceDE w:val="0"/>
        <w:autoSpaceDN w:val="0"/>
        <w:adjustRightInd w:val="0"/>
        <w:ind w:left="0" w:firstLine="709"/>
      </w:pPr>
      <w:r w:rsidRPr="002E1814">
        <w:t>Копия лицензии профессионального участника рынка ценных бумаг на осуществление депозитарной деятельности, заверенная в установленном порядке (представляется для открытия лицевого счета номинального держателя);</w:t>
      </w:r>
    </w:p>
    <w:p w:rsidR="00C4426D" w:rsidRPr="002E1814" w:rsidRDefault="00C4426D" w:rsidP="00694DEE">
      <w:pPr>
        <w:pStyle w:val="11"/>
        <w:widowControl w:val="0"/>
        <w:numPr>
          <w:ilvl w:val="0"/>
          <w:numId w:val="69"/>
        </w:numPr>
        <w:shd w:val="clear" w:color="auto" w:fill="FFFFFF" w:themeFill="background1"/>
        <w:autoSpaceDE w:val="0"/>
        <w:autoSpaceDN w:val="0"/>
        <w:adjustRightInd w:val="0"/>
        <w:ind w:left="0" w:firstLine="709"/>
      </w:pPr>
      <w:r w:rsidRPr="002E1814">
        <w:t xml:space="preserve">Копия лицензии профессионального участника рынка ценных бумаг на осуществление деятельности по управлению ценными бумагами, заверенная в установленном порядке (представляется для открытия лицевого счета доверительного управляющего, за исключением случая, когда в соответствии с Федеральным законом </w:t>
      </w:r>
      <w:r w:rsidR="00E72ECA" w:rsidRPr="002E1814">
        <w:t>«</w:t>
      </w:r>
      <w:r w:rsidRPr="002E1814">
        <w:t>О рынке ценных бумаг</w:t>
      </w:r>
      <w:r w:rsidR="00E72ECA" w:rsidRPr="002E1814">
        <w:t>»</w:t>
      </w:r>
      <w:r w:rsidRPr="002E1814">
        <w:t xml:space="preserve"> наличие такой лицензии не требуется);</w:t>
      </w:r>
    </w:p>
    <w:p w:rsidR="00C4426D" w:rsidRPr="002E1814" w:rsidRDefault="00C4426D" w:rsidP="00694DEE">
      <w:pPr>
        <w:pStyle w:val="11"/>
        <w:widowControl w:val="0"/>
        <w:shd w:val="clear" w:color="auto" w:fill="FFFFFF" w:themeFill="background1"/>
        <w:autoSpaceDE w:val="0"/>
        <w:autoSpaceDN w:val="0"/>
        <w:adjustRightInd w:val="0"/>
        <w:ind w:firstLine="709"/>
      </w:pPr>
      <w:r w:rsidRPr="002E1814">
        <w:t xml:space="preserve">Документы, предусмотренные </w:t>
      </w:r>
      <w:hyperlink w:anchor="Par649" w:history="1">
        <w:r w:rsidR="00A21FA3" w:rsidRPr="002E1814">
          <w:t xml:space="preserve">абзацами </w:t>
        </w:r>
      </w:hyperlink>
      <w:r w:rsidR="0062391F">
        <w:t>4</w:t>
      </w:r>
      <w:r w:rsidRPr="002E1814">
        <w:t xml:space="preserve"> - </w:t>
      </w:r>
      <w:r w:rsidR="0062391F">
        <w:t>10</w:t>
      </w:r>
      <w:r w:rsidRPr="002E1814">
        <w:t xml:space="preserve"> настоящего пункта, в отношении управляющей организации, которой переданы полномочия единоличного исполнительного органа юридического лица</w:t>
      </w:r>
      <w:r w:rsidR="000A32AA">
        <w:t>,</w:t>
      </w:r>
      <w:r w:rsidRPr="002E1814">
        <w:t xml:space="preserve"> представляются, если полномочия единоличного исполнительного органа юридического лица, </w:t>
      </w:r>
      <w:r w:rsidRPr="002E1814">
        <w:lastRenderedPageBreak/>
        <w:t>которому открывается лицевой счет, переданы управляющей организации.</w:t>
      </w:r>
      <w:bookmarkStart w:id="61" w:name="Par659"/>
      <w:bookmarkEnd w:id="61"/>
    </w:p>
    <w:p w:rsidR="00C4426D" w:rsidRPr="002E1814" w:rsidRDefault="009D7A7D" w:rsidP="00694DEE">
      <w:pPr>
        <w:pStyle w:val="11"/>
        <w:widowControl w:val="0"/>
        <w:shd w:val="clear" w:color="auto" w:fill="FFFFFF" w:themeFill="background1"/>
        <w:autoSpaceDE w:val="0"/>
        <w:autoSpaceDN w:val="0"/>
        <w:adjustRightInd w:val="0"/>
        <w:ind w:firstLine="709"/>
      </w:pPr>
      <w:r w:rsidRPr="002E1814">
        <w:t>1</w:t>
      </w:r>
      <w:r w:rsidR="00C4426D" w:rsidRPr="002E1814">
        <w:t>.</w:t>
      </w:r>
      <w:r w:rsidRPr="002E1814">
        <w:t>3</w:t>
      </w:r>
      <w:r w:rsidR="00C4426D" w:rsidRPr="002E1814">
        <w:t xml:space="preserve">.2. </w:t>
      </w:r>
      <w:r w:rsidR="009008BE">
        <w:t>В соответствии с пунктом 2.6 Порядка открытия и ведения счетов</w:t>
      </w:r>
      <w:r w:rsidR="009008BE" w:rsidRPr="002E1814">
        <w:t xml:space="preserve"> </w:t>
      </w:r>
      <w:r w:rsidR="00FA505F">
        <w:t>о</w:t>
      </w:r>
      <w:r w:rsidR="00C4426D" w:rsidRPr="002E1814">
        <w:t>бразец подписи лица, имеющего право действовать от имени юридического лица без доверенности, в анкете должен быть совершен в присутствии работника Регистратора (трансфер-агента, эмитента, наделенного правом осуществлять прием документов для открытия лицевых счетов), который уполномочен заверять образцы подписей в анкетах зарегистрированных лиц, и заверен таким работником, если подлинность образца подписи в анкете не засвидетельствована нотариально.</w:t>
      </w:r>
    </w:p>
    <w:p w:rsidR="004D573C" w:rsidRPr="002E1814" w:rsidRDefault="004D573C" w:rsidP="00694DEE">
      <w:pPr>
        <w:shd w:val="clear" w:color="auto" w:fill="FFFFFF" w:themeFill="background1"/>
        <w:spacing w:line="360" w:lineRule="auto"/>
        <w:ind w:firstLine="709"/>
        <w:jc w:val="both"/>
        <w:rPr>
          <w:sz w:val="22"/>
          <w:szCs w:val="22"/>
        </w:rPr>
      </w:pPr>
      <w:r w:rsidRPr="002E1814">
        <w:rPr>
          <w:color w:val="000000"/>
          <w:sz w:val="22"/>
          <w:szCs w:val="22"/>
        </w:rPr>
        <w:t>Наличие в анкете юридического лица образца подписи лица, имеющего право действовать от имени юридического лица без доверенности, означает, что данная анкета подписана этим лицом.</w:t>
      </w:r>
    </w:p>
    <w:p w:rsidR="00C4426D" w:rsidRPr="002E1814" w:rsidRDefault="009D7A7D" w:rsidP="00694DEE">
      <w:pPr>
        <w:pStyle w:val="11"/>
        <w:widowControl w:val="0"/>
        <w:shd w:val="clear" w:color="auto" w:fill="FFFFFF" w:themeFill="background1"/>
        <w:tabs>
          <w:tab w:val="left" w:pos="1620"/>
        </w:tabs>
        <w:autoSpaceDE w:val="0"/>
        <w:autoSpaceDN w:val="0"/>
        <w:adjustRightInd w:val="0"/>
        <w:ind w:firstLine="709"/>
      </w:pPr>
      <w:r w:rsidRPr="002E1814">
        <w:t>1</w:t>
      </w:r>
      <w:r w:rsidR="00C4426D" w:rsidRPr="002E1814">
        <w:t>.</w:t>
      </w:r>
      <w:r w:rsidRPr="002E1814">
        <w:t>3</w:t>
      </w:r>
      <w:r w:rsidR="00C4426D" w:rsidRPr="002E1814">
        <w:t xml:space="preserve">.3. </w:t>
      </w:r>
      <w:r w:rsidR="00FA505F">
        <w:t>В соответствии с пунктом 2.7 Порядка открытия и ведения счетов</w:t>
      </w:r>
      <w:r w:rsidR="00FA505F" w:rsidRPr="002E1814">
        <w:t xml:space="preserve"> </w:t>
      </w:r>
      <w:r w:rsidR="00FA505F">
        <w:t>е</w:t>
      </w:r>
      <w:r w:rsidR="00C4426D" w:rsidRPr="002E1814">
        <w:t xml:space="preserve">сли в анкете отсутствует образец подписи лица, имеющего право действовать от имени юридического лица без доверенности (в том числе в случае предоставления анкеты юридического лица в виде электронного документа, подписанного электронной подписью), или он совершен с нарушением требований, предусмотренных пунктом </w:t>
      </w:r>
      <w:r w:rsidR="007C4111" w:rsidRPr="002E1814">
        <w:t>1</w:t>
      </w:r>
      <w:r w:rsidR="00C4426D" w:rsidRPr="002E1814">
        <w:t>.</w:t>
      </w:r>
      <w:r w:rsidR="007C4111" w:rsidRPr="002E1814">
        <w:t>3</w:t>
      </w:r>
      <w:r w:rsidR="00C4426D" w:rsidRPr="002E1814">
        <w:t xml:space="preserve">.2 </w:t>
      </w:r>
      <w:r w:rsidR="009503CB" w:rsidRPr="002E1814">
        <w:t>Базового стандарта</w:t>
      </w:r>
      <w:r w:rsidR="00C4426D" w:rsidRPr="002E1814">
        <w:t>, Регистратору должен быть представлен оригинал карточки, содержащей нотариально удостоверенный образец подписи указанного лица, или ее копия, заверенная в установленном порядке.</w:t>
      </w:r>
    </w:p>
    <w:p w:rsidR="00C4426D" w:rsidRPr="002E1814" w:rsidRDefault="009D7A7D" w:rsidP="00694DEE">
      <w:pPr>
        <w:pStyle w:val="11"/>
        <w:widowControl w:val="0"/>
        <w:shd w:val="clear" w:color="auto" w:fill="FFFFFF" w:themeFill="background1"/>
        <w:tabs>
          <w:tab w:val="left" w:pos="1620"/>
        </w:tabs>
        <w:autoSpaceDE w:val="0"/>
        <w:autoSpaceDN w:val="0"/>
        <w:adjustRightInd w:val="0"/>
        <w:ind w:firstLine="709"/>
      </w:pPr>
      <w:r w:rsidRPr="002E1814">
        <w:t>1</w:t>
      </w:r>
      <w:r w:rsidR="00C4426D" w:rsidRPr="002E1814">
        <w:t>.</w:t>
      </w:r>
      <w:r w:rsidRPr="002E1814">
        <w:t>3</w:t>
      </w:r>
      <w:r w:rsidR="00C4426D" w:rsidRPr="002E1814">
        <w:t xml:space="preserve">.4. </w:t>
      </w:r>
      <w:r w:rsidR="00FC29B1">
        <w:t>В соответствии с пунктом 2.10 Порядка открытия и ведения счетов</w:t>
      </w:r>
      <w:r w:rsidR="00FC29B1" w:rsidRPr="002E1814">
        <w:t xml:space="preserve"> </w:t>
      </w:r>
      <w:r w:rsidR="00FC29B1">
        <w:t>л</w:t>
      </w:r>
      <w:r w:rsidR="00C4426D" w:rsidRPr="002E1814">
        <w:t>ицевой счет номинального держателя центрального депозитария открывается без заявления об открытии такого счета при условии представления Регистратору документов, определенных Правилами ведения реестра</w:t>
      </w:r>
      <w:bookmarkStart w:id="62" w:name="Par108"/>
      <w:bookmarkEnd w:id="62"/>
      <w:r w:rsidR="00C4426D" w:rsidRPr="002E1814">
        <w:t>.</w:t>
      </w:r>
    </w:p>
    <w:p w:rsidR="00C4426D" w:rsidRPr="002E1814" w:rsidRDefault="009D7A7D" w:rsidP="00694DEE">
      <w:pPr>
        <w:pStyle w:val="11"/>
        <w:widowControl w:val="0"/>
        <w:shd w:val="clear" w:color="auto" w:fill="FFFFFF" w:themeFill="background1"/>
        <w:tabs>
          <w:tab w:val="left" w:pos="1620"/>
        </w:tabs>
        <w:autoSpaceDE w:val="0"/>
        <w:autoSpaceDN w:val="0"/>
        <w:adjustRightInd w:val="0"/>
        <w:ind w:firstLine="709"/>
      </w:pPr>
      <w:r w:rsidRPr="002E1814">
        <w:t>1</w:t>
      </w:r>
      <w:r w:rsidR="00C4426D" w:rsidRPr="002E1814">
        <w:t>.</w:t>
      </w:r>
      <w:r w:rsidRPr="002E1814">
        <w:t>3</w:t>
      </w:r>
      <w:r w:rsidR="00C4426D" w:rsidRPr="002E1814">
        <w:t xml:space="preserve">.5. </w:t>
      </w:r>
      <w:r w:rsidR="003B0C85">
        <w:t>В соответствии с пунктом 2.8 Приложения к Порядку открытия и ведения счетов</w:t>
      </w:r>
      <w:r w:rsidR="003B0C85" w:rsidRPr="002E1814">
        <w:t xml:space="preserve"> </w:t>
      </w:r>
      <w:r w:rsidR="003B0C85">
        <w:t>д</w:t>
      </w:r>
      <w:r w:rsidR="00C4426D" w:rsidRPr="002E1814">
        <w:t>ля открытия лицевого счета номинального держателя центрального депозитария центральный депозитарий предоставляет Регистратору анкеты по числу реестров, в которых должен быть открыт счет номинального держателя центрального депозитария, и один комплект документов, предусмотренных п</w:t>
      </w:r>
      <w:r w:rsidR="00DD53FA">
        <w:t>унктом</w:t>
      </w:r>
      <w:r w:rsidR="00C4426D" w:rsidRPr="002E1814">
        <w:t xml:space="preserve"> </w:t>
      </w:r>
      <w:r w:rsidR="007C4111" w:rsidRPr="002E1814">
        <w:t>1</w:t>
      </w:r>
      <w:r w:rsidR="00C4426D" w:rsidRPr="002E1814">
        <w:t>.</w:t>
      </w:r>
      <w:r w:rsidR="007C4111" w:rsidRPr="002E1814">
        <w:t>3</w:t>
      </w:r>
      <w:r w:rsidR="00C4426D" w:rsidRPr="002E1814">
        <w:t xml:space="preserve">.1. </w:t>
      </w:r>
      <w:r w:rsidR="009503CB" w:rsidRPr="002E1814">
        <w:t>Базового стандарта</w:t>
      </w:r>
      <w:r w:rsidR="00C4426D" w:rsidRPr="002E1814">
        <w:t>. Анкеты должны быть предоставлены в виде электронных документов.</w:t>
      </w:r>
    </w:p>
    <w:p w:rsidR="00C4426D" w:rsidRPr="002E1814" w:rsidRDefault="009D7A7D" w:rsidP="00694DEE">
      <w:pPr>
        <w:pStyle w:val="11"/>
        <w:widowControl w:val="0"/>
        <w:shd w:val="clear" w:color="auto" w:fill="FFFFFF" w:themeFill="background1"/>
        <w:tabs>
          <w:tab w:val="left" w:pos="1418"/>
        </w:tabs>
        <w:autoSpaceDE w:val="0"/>
        <w:autoSpaceDN w:val="0"/>
        <w:adjustRightInd w:val="0"/>
        <w:ind w:firstLine="709"/>
      </w:pPr>
      <w:r w:rsidRPr="002E1814">
        <w:t>1</w:t>
      </w:r>
      <w:r w:rsidR="00C4426D" w:rsidRPr="002E1814">
        <w:t>.</w:t>
      </w:r>
      <w:r w:rsidRPr="002E1814">
        <w:t>3</w:t>
      </w:r>
      <w:r w:rsidR="00C4426D" w:rsidRPr="002E1814">
        <w:t>.</w:t>
      </w:r>
      <w:r w:rsidR="005A2D1C" w:rsidRPr="002E1814">
        <w:t>6</w:t>
      </w:r>
      <w:r w:rsidR="00C4426D" w:rsidRPr="002E1814">
        <w:t>. Регистратор вправе одному доверительному управляющему открывать в реестре отдельный лицевой счет на каждого учредителя доверительного управления либо учитывать ценные бумаги, переданные в доверительное управление одному доверительному управляющему разными учредителями доверительного управления, на одном лицевом счете. Способ учета отражается в Правилах ведения реестра Регистратора.</w:t>
      </w:r>
    </w:p>
    <w:p w:rsidR="00C4426D" w:rsidRPr="002E1814" w:rsidRDefault="009D7A7D" w:rsidP="00694DEE">
      <w:pPr>
        <w:pStyle w:val="3"/>
        <w:shd w:val="clear" w:color="auto" w:fill="FFFFFF" w:themeFill="background1"/>
        <w:spacing w:before="0" w:after="0" w:line="360" w:lineRule="auto"/>
        <w:ind w:firstLine="709"/>
      </w:pPr>
      <w:bookmarkStart w:id="63" w:name="Par676"/>
      <w:bookmarkStart w:id="64" w:name="_Toc407115463"/>
      <w:bookmarkStart w:id="65" w:name="_Toc498513428"/>
      <w:bookmarkEnd w:id="63"/>
      <w:r w:rsidRPr="002E1814">
        <w:t>1.4.</w:t>
      </w:r>
      <w:r w:rsidRPr="002E1814">
        <w:tab/>
      </w:r>
      <w:r w:rsidR="00C4426D" w:rsidRPr="002E1814">
        <w:t>Открытие лицевого счета Российской Федерации, субъекту Российской Федерации, муниципальному образованию</w:t>
      </w:r>
      <w:bookmarkEnd w:id="64"/>
      <w:bookmarkEnd w:id="65"/>
    </w:p>
    <w:p w:rsidR="00C4426D" w:rsidRPr="002E1814" w:rsidRDefault="009D7A7D" w:rsidP="00694DEE">
      <w:pPr>
        <w:pStyle w:val="11"/>
        <w:widowControl w:val="0"/>
        <w:shd w:val="clear" w:color="auto" w:fill="FFFFFF" w:themeFill="background1"/>
        <w:autoSpaceDE w:val="0"/>
        <w:autoSpaceDN w:val="0"/>
        <w:adjustRightInd w:val="0"/>
        <w:ind w:firstLine="709"/>
      </w:pPr>
      <w:bookmarkStart w:id="66" w:name="Par679"/>
      <w:bookmarkEnd w:id="66"/>
      <w:r w:rsidRPr="002E1814">
        <w:t>1</w:t>
      </w:r>
      <w:r w:rsidR="00C4426D" w:rsidRPr="002E1814">
        <w:t>.</w:t>
      </w:r>
      <w:r w:rsidRPr="002E1814">
        <w:t>4</w:t>
      </w:r>
      <w:r w:rsidR="00C4426D" w:rsidRPr="002E1814">
        <w:t>.</w:t>
      </w:r>
      <w:r w:rsidRPr="002E1814">
        <w:t>1.</w:t>
      </w:r>
      <w:r w:rsidR="00C4426D" w:rsidRPr="002E1814">
        <w:t xml:space="preserve"> </w:t>
      </w:r>
      <w:r w:rsidR="00A540AD">
        <w:t>В соответствии с пунктом</w:t>
      </w:r>
      <w:r w:rsidR="00AC68DA">
        <w:t xml:space="preserve"> 2.9, пунктом</w:t>
      </w:r>
      <w:r w:rsidR="00A540AD">
        <w:t xml:space="preserve"> 3.1 Приложения к Порядку открытия и ведения счетов</w:t>
      </w:r>
      <w:r w:rsidR="00A540AD" w:rsidRPr="002E1814">
        <w:t xml:space="preserve"> </w:t>
      </w:r>
      <w:r w:rsidR="00A540AD">
        <w:t>д</w:t>
      </w:r>
      <w:r w:rsidR="00C4426D" w:rsidRPr="002E1814">
        <w:t>ля открытия лицевого счета Российской Федерации, субъекту Российской Федерации, муниципальному образованию в лице органа государственной власти или органа местного самоуправления, осуществляющего правомочия собственника ценных бумаг (далее - уполномоченный орган) Регистратору представляются следующие документы:</w:t>
      </w:r>
    </w:p>
    <w:p w:rsidR="00F37F3D" w:rsidRPr="002E1814" w:rsidRDefault="00C4426D" w:rsidP="00694DEE">
      <w:pPr>
        <w:pStyle w:val="11"/>
        <w:widowControl w:val="0"/>
        <w:numPr>
          <w:ilvl w:val="0"/>
          <w:numId w:val="6"/>
        </w:numPr>
        <w:shd w:val="clear" w:color="auto" w:fill="FFFFFF" w:themeFill="background1"/>
        <w:autoSpaceDE w:val="0"/>
        <w:autoSpaceDN w:val="0"/>
        <w:adjustRightInd w:val="0"/>
        <w:ind w:left="0" w:firstLine="709"/>
      </w:pPr>
      <w:r w:rsidRPr="002E1814">
        <w:lastRenderedPageBreak/>
        <w:t>Заявление;</w:t>
      </w:r>
    </w:p>
    <w:p w:rsidR="00F37F3D" w:rsidRPr="002E1814" w:rsidRDefault="00C4426D" w:rsidP="00694DEE">
      <w:pPr>
        <w:pStyle w:val="11"/>
        <w:widowControl w:val="0"/>
        <w:numPr>
          <w:ilvl w:val="0"/>
          <w:numId w:val="6"/>
        </w:numPr>
        <w:shd w:val="clear" w:color="auto" w:fill="FFFFFF" w:themeFill="background1"/>
        <w:autoSpaceDE w:val="0"/>
        <w:autoSpaceDN w:val="0"/>
        <w:adjustRightInd w:val="0"/>
        <w:ind w:left="0" w:firstLine="709"/>
      </w:pPr>
      <w:r w:rsidRPr="002E1814">
        <w:t>Анкета</w:t>
      </w:r>
      <w:r w:rsidR="00FD523D" w:rsidRPr="002E1814">
        <w:t xml:space="preserve">, оформленная в соответствии с требованиями, </w:t>
      </w:r>
      <w:r w:rsidR="00597C91">
        <w:t>установленными нормативными актами Банка России</w:t>
      </w:r>
      <w:r w:rsidRPr="002E1814">
        <w:t xml:space="preserve">; </w:t>
      </w:r>
    </w:p>
    <w:p w:rsidR="00F37F3D" w:rsidRPr="002E1814" w:rsidRDefault="00C4426D" w:rsidP="00694DEE">
      <w:pPr>
        <w:pStyle w:val="11"/>
        <w:widowControl w:val="0"/>
        <w:numPr>
          <w:ilvl w:val="0"/>
          <w:numId w:val="6"/>
        </w:numPr>
        <w:shd w:val="clear" w:color="auto" w:fill="FFFFFF" w:themeFill="background1"/>
        <w:autoSpaceDE w:val="0"/>
        <w:autoSpaceDN w:val="0"/>
        <w:adjustRightInd w:val="0"/>
        <w:ind w:left="0" w:firstLine="709"/>
      </w:pPr>
      <w:r w:rsidRPr="002E1814">
        <w:t>Копия правового акта, на основании которого уполномоченный орган осуществляет правомочия собственника ценных бумаг, верность которой засвидетельствована уполномоченным лицом уполномоченного органа;</w:t>
      </w:r>
    </w:p>
    <w:p w:rsidR="00F37F3D" w:rsidRPr="002E1814" w:rsidRDefault="00C4426D" w:rsidP="00694DEE">
      <w:pPr>
        <w:pStyle w:val="11"/>
        <w:widowControl w:val="0"/>
        <w:numPr>
          <w:ilvl w:val="0"/>
          <w:numId w:val="6"/>
        </w:numPr>
        <w:shd w:val="clear" w:color="auto" w:fill="FFFFFF" w:themeFill="background1"/>
        <w:autoSpaceDE w:val="0"/>
        <w:autoSpaceDN w:val="0"/>
        <w:adjustRightInd w:val="0"/>
        <w:ind w:left="0" w:firstLine="709"/>
      </w:pPr>
      <w:r w:rsidRPr="002E1814">
        <w:t>Копия документа, подтверждающего назначение на должность руководителя уполномоченного органа, верность которой засвидетельствована уполномоченным лицом уполномоченного органа;</w:t>
      </w:r>
      <w:bookmarkStart w:id="67" w:name="Par682"/>
      <w:bookmarkEnd w:id="67"/>
    </w:p>
    <w:p w:rsidR="00F37F3D" w:rsidRPr="002E1814" w:rsidRDefault="00C4426D" w:rsidP="00694DEE">
      <w:pPr>
        <w:pStyle w:val="11"/>
        <w:widowControl w:val="0"/>
        <w:numPr>
          <w:ilvl w:val="0"/>
          <w:numId w:val="6"/>
        </w:numPr>
        <w:shd w:val="clear" w:color="auto" w:fill="FFFFFF" w:themeFill="background1"/>
        <w:autoSpaceDE w:val="0"/>
        <w:autoSpaceDN w:val="0"/>
        <w:adjustRightInd w:val="0"/>
        <w:ind w:left="0" w:firstLine="709"/>
      </w:pPr>
      <w:r w:rsidRPr="002E1814">
        <w:t>Копия свидетельства о государственной регистрации уполномоченного органа в качестве юридического лица, верность которой засвидетельствована уполномоченным лицом уполномоченного органа;</w:t>
      </w:r>
    </w:p>
    <w:p w:rsidR="00F37F3D" w:rsidRPr="002E1814" w:rsidRDefault="00C4426D" w:rsidP="00694DEE">
      <w:pPr>
        <w:pStyle w:val="11"/>
        <w:widowControl w:val="0"/>
        <w:numPr>
          <w:ilvl w:val="0"/>
          <w:numId w:val="6"/>
        </w:numPr>
        <w:shd w:val="clear" w:color="auto" w:fill="FFFFFF" w:themeFill="background1"/>
        <w:autoSpaceDE w:val="0"/>
        <w:autoSpaceDN w:val="0"/>
        <w:adjustRightInd w:val="0"/>
        <w:ind w:left="0" w:firstLine="709"/>
      </w:pPr>
      <w:r w:rsidRPr="002E1814">
        <w:t>Оригиналы документов, подтверждающих полномочия лиц действовать от имени уполномоченного органа, или их копии, верность которых засвидетельствована уполномоченным лицом уполномоченного органа.</w:t>
      </w:r>
    </w:p>
    <w:p w:rsidR="00C4426D" w:rsidRPr="002E1814" w:rsidRDefault="009D7A7D" w:rsidP="00694DEE">
      <w:pPr>
        <w:pStyle w:val="11"/>
        <w:widowControl w:val="0"/>
        <w:shd w:val="clear" w:color="auto" w:fill="FFFFFF" w:themeFill="background1"/>
        <w:autoSpaceDE w:val="0"/>
        <w:autoSpaceDN w:val="0"/>
        <w:adjustRightInd w:val="0"/>
        <w:ind w:firstLine="709"/>
      </w:pPr>
      <w:r w:rsidRPr="002E1814">
        <w:t>1</w:t>
      </w:r>
      <w:r w:rsidR="00C4426D" w:rsidRPr="002E1814">
        <w:t>.</w:t>
      </w:r>
      <w:r w:rsidRPr="002E1814">
        <w:t>4</w:t>
      </w:r>
      <w:r w:rsidR="00C4426D" w:rsidRPr="002E1814">
        <w:t xml:space="preserve">.2. </w:t>
      </w:r>
      <w:r w:rsidR="0067107C">
        <w:t>В соответствии с пунктом 3.4 Приложения к Порядку открытия и ведения счетов</w:t>
      </w:r>
      <w:r w:rsidR="0067107C" w:rsidRPr="002E1814">
        <w:t xml:space="preserve"> </w:t>
      </w:r>
      <w:r w:rsidR="0067107C">
        <w:t>е</w:t>
      </w:r>
      <w:r w:rsidR="00C4426D" w:rsidRPr="002E1814">
        <w:t xml:space="preserve">сли документы, указанные в пункте </w:t>
      </w:r>
      <w:r w:rsidR="00621C9A" w:rsidRPr="002E1814">
        <w:t>1</w:t>
      </w:r>
      <w:r w:rsidR="00C4426D" w:rsidRPr="002E1814">
        <w:t>.</w:t>
      </w:r>
      <w:r w:rsidR="000F60CD" w:rsidRPr="002E1814">
        <w:t>4</w:t>
      </w:r>
      <w:r w:rsidR="00C4426D" w:rsidRPr="002E1814">
        <w:t xml:space="preserve">.1 </w:t>
      </w:r>
      <w:r w:rsidR="009503CB" w:rsidRPr="002E1814">
        <w:t>Базового стандарта</w:t>
      </w:r>
      <w:r w:rsidR="00C4426D" w:rsidRPr="002E1814">
        <w:t>, являются официально опубликованными актами органов государственной власти или органов местного самоуправления, для открытия лицевого счета могут быть представлены тексты указанных документов с указанием их реквизитов и источников их официального опубликования.</w:t>
      </w:r>
    </w:p>
    <w:p w:rsidR="00C4426D" w:rsidRPr="002E1814" w:rsidRDefault="009D7A7D" w:rsidP="00694DEE">
      <w:pPr>
        <w:pStyle w:val="11"/>
        <w:widowControl w:val="0"/>
        <w:shd w:val="clear" w:color="auto" w:fill="FFFFFF" w:themeFill="background1"/>
        <w:autoSpaceDE w:val="0"/>
        <w:autoSpaceDN w:val="0"/>
        <w:adjustRightInd w:val="0"/>
        <w:ind w:firstLine="709"/>
      </w:pPr>
      <w:r w:rsidRPr="002E1814">
        <w:t>1</w:t>
      </w:r>
      <w:r w:rsidR="00C4426D" w:rsidRPr="002E1814">
        <w:t>.</w:t>
      </w:r>
      <w:r w:rsidRPr="002E1814">
        <w:t>4</w:t>
      </w:r>
      <w:r w:rsidR="00C4426D" w:rsidRPr="002E1814">
        <w:t>.</w:t>
      </w:r>
      <w:r w:rsidR="007C3F05" w:rsidRPr="002E1814">
        <w:t>3</w:t>
      </w:r>
      <w:r w:rsidR="00C4426D" w:rsidRPr="002E1814">
        <w:t xml:space="preserve">. </w:t>
      </w:r>
      <w:r w:rsidR="007A54FE">
        <w:t>В соответствии с пунктом 3.5 Приложения к Порядку открытия и ведения счетов</w:t>
      </w:r>
      <w:r w:rsidR="007A54FE" w:rsidRPr="002E1814">
        <w:t xml:space="preserve"> </w:t>
      </w:r>
      <w:r w:rsidR="00D95C88" w:rsidRPr="002E1814">
        <w:t>Если полномочия собственника от имени Российской Федерации осуществляет Правительство Российской Федерации или федеральные органы исполнительной власти, для открытия в реестре лицевого счета Российской Федерации (в лице соответствующего органа) копия свидетельства о государственной регистрации уполномоченного органа в качестве юридического лица, верность которой засвидетельствована уполномоченным лицом уполномоченного органа, может не представляться</w:t>
      </w:r>
      <w:r w:rsidR="00C4426D" w:rsidRPr="002E1814">
        <w:t>.</w:t>
      </w:r>
    </w:p>
    <w:p w:rsidR="00C4426D" w:rsidRPr="002E1814" w:rsidRDefault="009D7A7D" w:rsidP="00694DEE">
      <w:pPr>
        <w:pStyle w:val="11"/>
        <w:widowControl w:val="0"/>
        <w:shd w:val="clear" w:color="auto" w:fill="FFFFFF" w:themeFill="background1"/>
        <w:autoSpaceDE w:val="0"/>
        <w:autoSpaceDN w:val="0"/>
        <w:adjustRightInd w:val="0"/>
        <w:ind w:firstLine="709"/>
      </w:pPr>
      <w:r w:rsidRPr="002E1814">
        <w:t>1</w:t>
      </w:r>
      <w:r w:rsidR="00C4426D" w:rsidRPr="002E1814">
        <w:t>.</w:t>
      </w:r>
      <w:r w:rsidRPr="002E1814">
        <w:t>4</w:t>
      </w:r>
      <w:r w:rsidR="00C4426D" w:rsidRPr="002E1814">
        <w:t>.</w:t>
      </w:r>
      <w:r w:rsidR="007C3F05" w:rsidRPr="002E1814">
        <w:t>4</w:t>
      </w:r>
      <w:r w:rsidR="00C4426D" w:rsidRPr="002E1814">
        <w:t xml:space="preserve">. </w:t>
      </w:r>
      <w:r w:rsidR="007A54FE">
        <w:t>В соответствии с пунктом 3.6 Приложения к Порядку открытия и ведения счетов</w:t>
      </w:r>
      <w:r w:rsidR="007A54FE" w:rsidRPr="002E1814">
        <w:t xml:space="preserve"> </w:t>
      </w:r>
      <w:r w:rsidR="007A54FE">
        <w:t>в</w:t>
      </w:r>
      <w:r w:rsidR="00C4426D" w:rsidRPr="002E1814">
        <w:t xml:space="preserve"> случае передачи прав акционера по акциям, принадлежащим на праве собственности Российской Федерации (субъекту Российской Федерации, муниципальному образованию), от лица, осуществляющего полномочия собственника, иному лицу, осуществляющему полномочия собственника, лицо, которому переданы права акционера по акциям, принадлежащим на праве собственности Российской Федерации (субъекту Российской Федерации, муниципальному образованию), направляет Регистратору документы, предусмотренные пунктом </w:t>
      </w:r>
      <w:r w:rsidR="00621C9A" w:rsidRPr="002E1814">
        <w:t>1</w:t>
      </w:r>
      <w:r w:rsidR="00C4426D" w:rsidRPr="002E1814">
        <w:t>.</w:t>
      </w:r>
      <w:r w:rsidR="00B441D6" w:rsidRPr="002E1814">
        <w:t>4</w:t>
      </w:r>
      <w:r w:rsidR="00C4426D" w:rsidRPr="002E1814">
        <w:t xml:space="preserve">.1 </w:t>
      </w:r>
      <w:r w:rsidR="009503CB" w:rsidRPr="002E1814">
        <w:t>Базового стандарта</w:t>
      </w:r>
      <w:r w:rsidR="006231F5" w:rsidRPr="002E1814">
        <w:t xml:space="preserve"> (за исключением заявления)</w:t>
      </w:r>
      <w:r w:rsidR="00C4426D" w:rsidRPr="002E1814">
        <w:t>, и документ либо его копию, подтверждающий передачу ему прав акционера по акциям, принадлежащим на праве собственности Российской Федерации (субъекту Российской Федерации, муниципальному образованию).</w:t>
      </w:r>
    </w:p>
    <w:p w:rsidR="00C4426D" w:rsidRPr="002E1814" w:rsidRDefault="009D7A7D" w:rsidP="00694DEE">
      <w:pPr>
        <w:pStyle w:val="3"/>
        <w:shd w:val="clear" w:color="auto" w:fill="FFFFFF" w:themeFill="background1"/>
        <w:spacing w:before="0" w:after="0" w:line="360" w:lineRule="auto"/>
        <w:ind w:firstLine="709"/>
      </w:pPr>
      <w:bookmarkStart w:id="68" w:name="Par699"/>
      <w:bookmarkStart w:id="69" w:name="_1.5._Открытие_лицевого"/>
      <w:bookmarkStart w:id="70" w:name="_Toc407115464"/>
      <w:bookmarkStart w:id="71" w:name="_Toc498513429"/>
      <w:bookmarkEnd w:id="68"/>
      <w:bookmarkEnd w:id="69"/>
      <w:r w:rsidRPr="002E1814">
        <w:t>1.5.</w:t>
      </w:r>
      <w:r w:rsidRPr="002E1814">
        <w:tab/>
      </w:r>
      <w:r w:rsidR="00C4426D" w:rsidRPr="002E1814">
        <w:t>Открытие лицевого счета физическому лицу</w:t>
      </w:r>
      <w:bookmarkEnd w:id="70"/>
      <w:bookmarkEnd w:id="71"/>
    </w:p>
    <w:p w:rsidR="00C4426D" w:rsidRPr="002E1814" w:rsidRDefault="009D7A7D" w:rsidP="00694DEE">
      <w:pPr>
        <w:pStyle w:val="11"/>
        <w:widowControl w:val="0"/>
        <w:shd w:val="clear" w:color="auto" w:fill="FFFFFF" w:themeFill="background1"/>
        <w:autoSpaceDE w:val="0"/>
        <w:autoSpaceDN w:val="0"/>
        <w:adjustRightInd w:val="0"/>
        <w:ind w:firstLine="709"/>
      </w:pPr>
      <w:r w:rsidRPr="002E1814">
        <w:t>1</w:t>
      </w:r>
      <w:r w:rsidR="00C4426D" w:rsidRPr="002E1814">
        <w:t>.</w:t>
      </w:r>
      <w:r w:rsidRPr="002E1814">
        <w:t>5</w:t>
      </w:r>
      <w:r w:rsidR="00C4426D" w:rsidRPr="002E1814">
        <w:t xml:space="preserve">.1. </w:t>
      </w:r>
      <w:r w:rsidR="00231694">
        <w:t xml:space="preserve">В соответствии с пунктом </w:t>
      </w:r>
      <w:r w:rsidR="00AC68DA">
        <w:t>2.9.</w:t>
      </w:r>
      <w:r w:rsidR="001C1F62" w:rsidRPr="001C1F62">
        <w:t xml:space="preserve"> </w:t>
      </w:r>
      <w:r w:rsidR="001C1F62">
        <w:t>Порядка открытия и ведения счетов</w:t>
      </w:r>
      <w:r w:rsidR="00AC68DA">
        <w:t xml:space="preserve">, пунктом </w:t>
      </w:r>
      <w:r w:rsidR="00231694">
        <w:t xml:space="preserve">4.1 </w:t>
      </w:r>
      <w:r w:rsidR="00231694">
        <w:lastRenderedPageBreak/>
        <w:t>Приложения к Порядку открытия и ведения счетов</w:t>
      </w:r>
      <w:r w:rsidR="00231694" w:rsidRPr="002E1814">
        <w:t xml:space="preserve"> </w:t>
      </w:r>
      <w:r w:rsidR="007B63C1">
        <w:t>д</w:t>
      </w:r>
      <w:r w:rsidR="00C4426D" w:rsidRPr="002E1814">
        <w:t>ля открытия лицевого счета физическому лицу, за исключением случая открытия депозитного лицевого счета нотариусу, Регистратору предоставляются следующие документы:</w:t>
      </w:r>
    </w:p>
    <w:p w:rsidR="00F37F3D" w:rsidRPr="002E1814" w:rsidRDefault="00FD6D7B" w:rsidP="00694DEE">
      <w:pPr>
        <w:pStyle w:val="11"/>
        <w:widowControl w:val="0"/>
        <w:numPr>
          <w:ilvl w:val="0"/>
          <w:numId w:val="5"/>
        </w:numPr>
        <w:shd w:val="clear" w:color="auto" w:fill="FFFFFF" w:themeFill="background1"/>
        <w:autoSpaceDE w:val="0"/>
        <w:autoSpaceDN w:val="0"/>
        <w:adjustRightInd w:val="0"/>
        <w:ind w:left="0" w:firstLine="709"/>
      </w:pPr>
      <w:r w:rsidRPr="002E1814">
        <w:t>З</w:t>
      </w:r>
      <w:r w:rsidR="00C4426D" w:rsidRPr="002E1814">
        <w:t>аявление;</w:t>
      </w:r>
    </w:p>
    <w:p w:rsidR="00F37F3D" w:rsidRPr="002E1814" w:rsidRDefault="00FD6D7B" w:rsidP="00694DEE">
      <w:pPr>
        <w:pStyle w:val="11"/>
        <w:widowControl w:val="0"/>
        <w:numPr>
          <w:ilvl w:val="0"/>
          <w:numId w:val="5"/>
        </w:numPr>
        <w:shd w:val="clear" w:color="auto" w:fill="FFFFFF" w:themeFill="background1"/>
        <w:autoSpaceDE w:val="0"/>
        <w:autoSpaceDN w:val="0"/>
        <w:adjustRightInd w:val="0"/>
        <w:ind w:left="0" w:firstLine="709"/>
      </w:pPr>
      <w:r w:rsidRPr="002E1814">
        <w:t>А</w:t>
      </w:r>
      <w:r w:rsidR="00C4426D" w:rsidRPr="002E1814">
        <w:t>нкета</w:t>
      </w:r>
      <w:r w:rsidR="00FD523D" w:rsidRPr="002E1814">
        <w:t xml:space="preserve">, оформленная в соответствии с требованиями, </w:t>
      </w:r>
      <w:r w:rsidR="00597C91">
        <w:t>установленными нормативными актами Банка России</w:t>
      </w:r>
      <w:r w:rsidR="00C4426D" w:rsidRPr="002E1814">
        <w:t>;</w:t>
      </w:r>
    </w:p>
    <w:p w:rsidR="00F37F3D" w:rsidRPr="002E1814" w:rsidRDefault="00FD6D7B" w:rsidP="00694DEE">
      <w:pPr>
        <w:pStyle w:val="11"/>
        <w:widowControl w:val="0"/>
        <w:numPr>
          <w:ilvl w:val="0"/>
          <w:numId w:val="5"/>
        </w:numPr>
        <w:shd w:val="clear" w:color="auto" w:fill="FFFFFF" w:themeFill="background1"/>
        <w:autoSpaceDE w:val="0"/>
        <w:autoSpaceDN w:val="0"/>
        <w:adjustRightInd w:val="0"/>
        <w:ind w:left="0" w:firstLine="709"/>
      </w:pPr>
      <w:r w:rsidRPr="002E1814">
        <w:t>К</w:t>
      </w:r>
      <w:r w:rsidR="00C4426D" w:rsidRPr="002E1814">
        <w:t>опия документа, удостоверяющего личность, либо копия свидетельства о рождении или свидетельства об усыновлении (удочерении), заверенная в установленном порядке (если лицевой счет открывается физическому лицу в возрасте до 18 лет и в анкете содержится образец подписи родителя или усыновителя);</w:t>
      </w:r>
    </w:p>
    <w:p w:rsidR="00F37F3D" w:rsidRPr="002E1814" w:rsidRDefault="00FD6D7B" w:rsidP="00694DEE">
      <w:pPr>
        <w:pStyle w:val="11"/>
        <w:widowControl w:val="0"/>
        <w:numPr>
          <w:ilvl w:val="0"/>
          <w:numId w:val="5"/>
        </w:numPr>
        <w:shd w:val="clear" w:color="auto" w:fill="FFFFFF" w:themeFill="background1"/>
        <w:autoSpaceDE w:val="0"/>
        <w:autoSpaceDN w:val="0"/>
        <w:adjustRightInd w:val="0"/>
        <w:ind w:left="0" w:firstLine="709"/>
      </w:pPr>
      <w:r w:rsidRPr="002E1814">
        <w:t>К</w:t>
      </w:r>
      <w:r w:rsidR="00C4426D" w:rsidRPr="002E1814">
        <w:t>опия акта о назначении опекуна (попечителя), заверенная в установленном порядке (если лицевой счет открывается физическому лицу в возрасте до 18 лет и в анкете содержится образец подписи опекуна или попечителя, а также если лицевой счет открывается физическому лицу, признанному недееспособным или ограниченному в дееспособности).</w:t>
      </w:r>
    </w:p>
    <w:p w:rsidR="00C4426D" w:rsidRPr="002E1814" w:rsidRDefault="009D7A7D" w:rsidP="00694DEE">
      <w:pPr>
        <w:pStyle w:val="11"/>
        <w:widowControl w:val="0"/>
        <w:shd w:val="clear" w:color="auto" w:fill="FFFFFF" w:themeFill="background1"/>
        <w:autoSpaceDE w:val="0"/>
        <w:autoSpaceDN w:val="0"/>
        <w:adjustRightInd w:val="0"/>
        <w:ind w:firstLine="709"/>
      </w:pPr>
      <w:r w:rsidRPr="002E1814">
        <w:t>1.5</w:t>
      </w:r>
      <w:r w:rsidR="00C4426D" w:rsidRPr="002E1814">
        <w:t xml:space="preserve">.2. </w:t>
      </w:r>
      <w:r w:rsidR="007B63C1">
        <w:t>В соответствии с пунктом 4.1 Приложения к Порядку открытия и ведения счетов</w:t>
      </w:r>
      <w:r w:rsidR="007B63C1" w:rsidRPr="002E1814">
        <w:t xml:space="preserve"> </w:t>
      </w:r>
      <w:r w:rsidR="007B63C1">
        <w:t>з</w:t>
      </w:r>
      <w:r w:rsidR="00C4426D" w:rsidRPr="002E1814">
        <w:t xml:space="preserve">аверенная </w:t>
      </w:r>
      <w:r w:rsidR="007B3D1C" w:rsidRPr="002E1814">
        <w:t xml:space="preserve">в установленном порядке </w:t>
      </w:r>
      <w:r w:rsidR="00C4426D" w:rsidRPr="002E1814">
        <w:t>копия документа, удостоверяющего личность, представляется, если документы для открытия лицевого счета Регистратору (трансфер-агенту, эмитенту, наделенного правом осуществлять прием документов для открытия лицевых счетов) не представляются лично лицом, которому открывается лицевой счет.</w:t>
      </w:r>
    </w:p>
    <w:p w:rsidR="00C4426D" w:rsidRPr="002E1814" w:rsidRDefault="009D7A7D" w:rsidP="00694DEE">
      <w:pPr>
        <w:pStyle w:val="11"/>
        <w:widowControl w:val="0"/>
        <w:shd w:val="clear" w:color="auto" w:fill="FFFFFF" w:themeFill="background1"/>
        <w:autoSpaceDE w:val="0"/>
        <w:autoSpaceDN w:val="0"/>
        <w:adjustRightInd w:val="0"/>
        <w:ind w:firstLine="709"/>
      </w:pPr>
      <w:r w:rsidRPr="002E1814">
        <w:t>1</w:t>
      </w:r>
      <w:r w:rsidR="00C4426D" w:rsidRPr="002E1814">
        <w:t>.</w:t>
      </w:r>
      <w:r w:rsidRPr="002E1814">
        <w:t>5</w:t>
      </w:r>
      <w:r w:rsidR="00C4426D" w:rsidRPr="002E1814">
        <w:t xml:space="preserve">.3. </w:t>
      </w:r>
      <w:r w:rsidR="007B63C1">
        <w:t>В соответствии с пунктом 4.1 Приложения к Порядку открытия и ведения счетов</w:t>
      </w:r>
      <w:r w:rsidR="007B63C1" w:rsidRPr="002E1814">
        <w:t xml:space="preserve"> </w:t>
      </w:r>
      <w:r w:rsidR="007B63C1">
        <w:t>в</w:t>
      </w:r>
      <w:r w:rsidR="00C4426D" w:rsidRPr="002E1814">
        <w:t xml:space="preserve"> случае личного обращения к Регистратору (трансфер-агенту, эмитенту, наделенно</w:t>
      </w:r>
      <w:r w:rsidR="00A04F54">
        <w:t>му</w:t>
      </w:r>
      <w:r w:rsidR="00C4426D" w:rsidRPr="002E1814">
        <w:t xml:space="preserve"> правом осуществлять прием документов для открытия лицевых счетов) допускается представление копий документов, предусмотренных настоящим разделом, верность которых должна быть засвидетельствована уполномоченным работником соответственно Регистратора или трансфер-агента или эмитента, наделенного правом осуществлять прием документов для открытия лицевых счетов.</w:t>
      </w:r>
    </w:p>
    <w:p w:rsidR="00C4426D" w:rsidRPr="002E1814" w:rsidRDefault="009D7A7D" w:rsidP="00694DEE">
      <w:pPr>
        <w:pStyle w:val="11"/>
        <w:widowControl w:val="0"/>
        <w:shd w:val="clear" w:color="auto" w:fill="FFFFFF" w:themeFill="background1"/>
        <w:autoSpaceDE w:val="0"/>
        <w:autoSpaceDN w:val="0"/>
        <w:adjustRightInd w:val="0"/>
        <w:ind w:firstLine="709"/>
      </w:pPr>
      <w:r w:rsidRPr="002E1814">
        <w:t>1</w:t>
      </w:r>
      <w:r w:rsidR="00C4426D" w:rsidRPr="002E1814">
        <w:t>.</w:t>
      </w:r>
      <w:r w:rsidRPr="002E1814">
        <w:t>5</w:t>
      </w:r>
      <w:r w:rsidR="00C4426D" w:rsidRPr="002E1814">
        <w:t>.</w:t>
      </w:r>
      <w:r w:rsidR="00D95C88" w:rsidRPr="002E1814">
        <w:t>4</w:t>
      </w:r>
      <w:r w:rsidR="00C4426D" w:rsidRPr="002E1814">
        <w:t xml:space="preserve">. </w:t>
      </w:r>
      <w:r w:rsidR="007B63C1">
        <w:t>В соответствии с пунктом 4.8 Приложения к Порядку открытия и ведения счетов</w:t>
      </w:r>
      <w:r w:rsidR="007B63C1" w:rsidRPr="002E1814">
        <w:t xml:space="preserve"> </w:t>
      </w:r>
      <w:r w:rsidR="00622952">
        <w:t>о</w:t>
      </w:r>
      <w:r w:rsidR="00C4426D" w:rsidRPr="002E1814">
        <w:t>бразец подписи физического лица в анкете должен быть совершен в присутствии работника Регистратора (трансфер-агента, эмитента, наделенного правом осуществлять прием документов для открытия лицевых счетов), который уполномочен заверять образцы подписей в анкетах зарегистрированных лиц, и заверен таким работником, если подлинность образца подписи в анкете не засвидетельствована нотариально.</w:t>
      </w:r>
    </w:p>
    <w:p w:rsidR="004D573C" w:rsidRPr="002E1814" w:rsidRDefault="004D573C" w:rsidP="00694DEE">
      <w:pPr>
        <w:shd w:val="clear" w:color="auto" w:fill="FFFFFF" w:themeFill="background1"/>
        <w:spacing w:line="360" w:lineRule="auto"/>
        <w:ind w:firstLine="709"/>
        <w:jc w:val="both"/>
        <w:rPr>
          <w:sz w:val="22"/>
          <w:szCs w:val="22"/>
        </w:rPr>
      </w:pPr>
      <w:r w:rsidRPr="002E1814">
        <w:rPr>
          <w:sz w:val="22"/>
          <w:szCs w:val="22"/>
        </w:rPr>
        <w:t>1.5.5. Наличие в анкете физического лица образца подписи означает, что данная анкета подписана этим физическим лицом.</w:t>
      </w:r>
    </w:p>
    <w:p w:rsidR="00C4426D" w:rsidRPr="002E1814" w:rsidRDefault="009D7A7D" w:rsidP="00694DEE">
      <w:pPr>
        <w:pStyle w:val="3"/>
        <w:shd w:val="clear" w:color="auto" w:fill="FFFFFF" w:themeFill="background1"/>
        <w:spacing w:before="0" w:after="0" w:line="360" w:lineRule="auto"/>
        <w:ind w:firstLine="709"/>
      </w:pPr>
      <w:bookmarkStart w:id="72" w:name="_Toc407115465"/>
      <w:bookmarkStart w:id="73" w:name="_Toc498513430"/>
      <w:r w:rsidRPr="002E1814">
        <w:t>1.6.</w:t>
      </w:r>
      <w:r w:rsidRPr="002E1814">
        <w:tab/>
      </w:r>
      <w:r w:rsidR="00C4426D" w:rsidRPr="002E1814">
        <w:t>Открытие депозитного лицевого счета</w:t>
      </w:r>
      <w:bookmarkEnd w:id="72"/>
      <w:bookmarkEnd w:id="73"/>
    </w:p>
    <w:p w:rsidR="00C4426D" w:rsidRPr="002E1814" w:rsidRDefault="009D7A7D" w:rsidP="00694DEE">
      <w:pPr>
        <w:pStyle w:val="11"/>
        <w:widowControl w:val="0"/>
        <w:shd w:val="clear" w:color="auto" w:fill="FFFFFF" w:themeFill="background1"/>
        <w:tabs>
          <w:tab w:val="left" w:pos="1620"/>
          <w:tab w:val="left" w:pos="1800"/>
        </w:tabs>
        <w:autoSpaceDE w:val="0"/>
        <w:autoSpaceDN w:val="0"/>
        <w:adjustRightInd w:val="0"/>
        <w:ind w:firstLine="709"/>
      </w:pPr>
      <w:r w:rsidRPr="002E1814">
        <w:t>1</w:t>
      </w:r>
      <w:r w:rsidR="00C4426D" w:rsidRPr="002E1814">
        <w:t>.</w:t>
      </w:r>
      <w:r w:rsidRPr="002E1814">
        <w:t>6</w:t>
      </w:r>
      <w:r w:rsidR="00C4426D" w:rsidRPr="002E1814">
        <w:t xml:space="preserve">.1. </w:t>
      </w:r>
      <w:r w:rsidR="000A32AA">
        <w:t>В соответствии с пунктом</w:t>
      </w:r>
      <w:r w:rsidR="00AC68DA">
        <w:t xml:space="preserve"> 2.9</w:t>
      </w:r>
      <w:r w:rsidR="001C1F62">
        <w:t xml:space="preserve"> Порядка открытия и ведения счетов</w:t>
      </w:r>
      <w:r w:rsidR="00AC68DA">
        <w:t>, пунктом</w:t>
      </w:r>
      <w:r w:rsidR="000A32AA">
        <w:t xml:space="preserve"> 5.1 Приложения к Порядку открытия и ведения счетов</w:t>
      </w:r>
      <w:r w:rsidR="000A32AA" w:rsidRPr="002E1814">
        <w:t xml:space="preserve"> </w:t>
      </w:r>
      <w:r w:rsidR="000A32AA">
        <w:t>д</w:t>
      </w:r>
      <w:r w:rsidR="00C4426D" w:rsidRPr="002E1814">
        <w:t>ля открытия депозитного лицевого счета нотариусу Регистратору представляются следующие документы:</w:t>
      </w:r>
    </w:p>
    <w:p w:rsidR="00F37F3D" w:rsidRPr="002E1814" w:rsidRDefault="00C576CE" w:rsidP="00694DEE">
      <w:pPr>
        <w:pStyle w:val="11"/>
        <w:widowControl w:val="0"/>
        <w:numPr>
          <w:ilvl w:val="0"/>
          <w:numId w:val="4"/>
        </w:numPr>
        <w:shd w:val="clear" w:color="auto" w:fill="FFFFFF" w:themeFill="background1"/>
        <w:tabs>
          <w:tab w:val="clear" w:pos="1440"/>
          <w:tab w:val="num" w:pos="0"/>
        </w:tabs>
        <w:autoSpaceDE w:val="0"/>
        <w:autoSpaceDN w:val="0"/>
        <w:adjustRightInd w:val="0"/>
        <w:ind w:left="0" w:firstLine="709"/>
      </w:pPr>
      <w:r w:rsidRPr="002E1814">
        <w:t xml:space="preserve"> </w:t>
      </w:r>
      <w:r w:rsidR="00C4426D" w:rsidRPr="002E1814">
        <w:t>Заявление;</w:t>
      </w:r>
    </w:p>
    <w:p w:rsidR="00F37F3D" w:rsidRPr="002E1814" w:rsidRDefault="00C576CE" w:rsidP="00694DEE">
      <w:pPr>
        <w:pStyle w:val="11"/>
        <w:widowControl w:val="0"/>
        <w:numPr>
          <w:ilvl w:val="0"/>
          <w:numId w:val="4"/>
        </w:numPr>
        <w:shd w:val="clear" w:color="auto" w:fill="FFFFFF" w:themeFill="background1"/>
        <w:tabs>
          <w:tab w:val="clear" w:pos="1440"/>
          <w:tab w:val="num" w:pos="0"/>
        </w:tabs>
        <w:autoSpaceDE w:val="0"/>
        <w:autoSpaceDN w:val="0"/>
        <w:adjustRightInd w:val="0"/>
        <w:ind w:left="0" w:firstLine="709"/>
      </w:pPr>
      <w:r w:rsidRPr="002E1814">
        <w:lastRenderedPageBreak/>
        <w:t xml:space="preserve"> </w:t>
      </w:r>
      <w:r w:rsidR="00C4426D" w:rsidRPr="002E1814">
        <w:t>Анкета</w:t>
      </w:r>
      <w:r w:rsidR="00FD523D" w:rsidRPr="002E1814">
        <w:t xml:space="preserve">, оформленная в соответствии с требованиями, </w:t>
      </w:r>
      <w:r w:rsidR="00597C91">
        <w:t>установленными нормативными актами Банка России</w:t>
      </w:r>
      <w:r w:rsidR="00C4426D" w:rsidRPr="002E1814">
        <w:t>;</w:t>
      </w:r>
    </w:p>
    <w:p w:rsidR="00F37F3D" w:rsidRPr="002E1814" w:rsidRDefault="00C576CE" w:rsidP="00694DEE">
      <w:pPr>
        <w:pStyle w:val="11"/>
        <w:widowControl w:val="0"/>
        <w:numPr>
          <w:ilvl w:val="0"/>
          <w:numId w:val="4"/>
        </w:numPr>
        <w:shd w:val="clear" w:color="auto" w:fill="FFFFFF" w:themeFill="background1"/>
        <w:tabs>
          <w:tab w:val="clear" w:pos="1440"/>
          <w:tab w:val="num" w:pos="0"/>
        </w:tabs>
        <w:autoSpaceDE w:val="0"/>
        <w:autoSpaceDN w:val="0"/>
        <w:adjustRightInd w:val="0"/>
        <w:ind w:left="0" w:firstLine="709"/>
      </w:pPr>
      <w:r w:rsidRPr="002E1814">
        <w:t xml:space="preserve"> </w:t>
      </w:r>
      <w:r w:rsidR="00C4426D" w:rsidRPr="002E1814">
        <w:t>Копия лицензии на право нотариальной деятельности;</w:t>
      </w:r>
    </w:p>
    <w:p w:rsidR="00F37F3D" w:rsidRPr="002E1814" w:rsidRDefault="00C576CE" w:rsidP="00694DEE">
      <w:pPr>
        <w:pStyle w:val="11"/>
        <w:widowControl w:val="0"/>
        <w:numPr>
          <w:ilvl w:val="0"/>
          <w:numId w:val="4"/>
        </w:numPr>
        <w:shd w:val="clear" w:color="auto" w:fill="FFFFFF" w:themeFill="background1"/>
        <w:tabs>
          <w:tab w:val="clear" w:pos="1440"/>
          <w:tab w:val="num" w:pos="0"/>
        </w:tabs>
        <w:autoSpaceDE w:val="0"/>
        <w:autoSpaceDN w:val="0"/>
        <w:adjustRightInd w:val="0"/>
        <w:ind w:left="0" w:firstLine="709"/>
      </w:pPr>
      <w:r w:rsidRPr="002E1814">
        <w:t xml:space="preserve"> </w:t>
      </w:r>
      <w:r w:rsidR="00C4426D" w:rsidRPr="002E1814">
        <w:t>Копия документа о назначении на должность;</w:t>
      </w:r>
    </w:p>
    <w:p w:rsidR="00F37F3D" w:rsidRPr="002E1814" w:rsidRDefault="00C576CE" w:rsidP="00694DEE">
      <w:pPr>
        <w:pStyle w:val="11"/>
        <w:widowControl w:val="0"/>
        <w:numPr>
          <w:ilvl w:val="0"/>
          <w:numId w:val="7"/>
        </w:numPr>
        <w:shd w:val="clear" w:color="auto" w:fill="FFFFFF" w:themeFill="background1"/>
        <w:autoSpaceDE w:val="0"/>
        <w:autoSpaceDN w:val="0"/>
        <w:adjustRightInd w:val="0"/>
        <w:ind w:left="0" w:firstLine="709"/>
      </w:pPr>
      <w:r w:rsidRPr="002E1814">
        <w:t xml:space="preserve"> </w:t>
      </w:r>
      <w:r w:rsidR="00C4426D" w:rsidRPr="002E1814">
        <w:t>иные документы, предусмотренные Правилами ведения реестра.</w:t>
      </w:r>
    </w:p>
    <w:p w:rsidR="00C4426D" w:rsidRPr="002E1814" w:rsidRDefault="009D7A7D" w:rsidP="00694DEE">
      <w:pPr>
        <w:pStyle w:val="3"/>
        <w:shd w:val="clear" w:color="auto" w:fill="FFFFFF" w:themeFill="background1"/>
        <w:spacing w:before="0" w:after="0" w:line="360" w:lineRule="auto"/>
        <w:ind w:firstLine="709"/>
      </w:pPr>
      <w:bookmarkStart w:id="74" w:name="_Toc407115466"/>
      <w:bookmarkStart w:id="75" w:name="_Toc498513431"/>
      <w:r w:rsidRPr="002E1814">
        <w:t>1.7.</w:t>
      </w:r>
      <w:r w:rsidRPr="002E1814">
        <w:tab/>
      </w:r>
      <w:r w:rsidR="00C4426D" w:rsidRPr="002E1814">
        <w:t>Открытие казначейского лицевого счета эмитента</w:t>
      </w:r>
      <w:bookmarkEnd w:id="74"/>
      <w:bookmarkEnd w:id="75"/>
    </w:p>
    <w:p w:rsidR="00C4426D" w:rsidRPr="002E1814" w:rsidRDefault="009D7A7D" w:rsidP="00694DEE">
      <w:pPr>
        <w:shd w:val="clear" w:color="auto" w:fill="FFFFFF" w:themeFill="background1"/>
        <w:autoSpaceDE w:val="0"/>
        <w:autoSpaceDN w:val="0"/>
        <w:adjustRightInd w:val="0"/>
        <w:spacing w:line="360" w:lineRule="auto"/>
        <w:ind w:firstLine="709"/>
        <w:jc w:val="both"/>
        <w:rPr>
          <w:sz w:val="22"/>
          <w:szCs w:val="22"/>
          <w:lang w:eastAsia="en-US"/>
        </w:rPr>
      </w:pPr>
      <w:r w:rsidRPr="002E1814">
        <w:rPr>
          <w:sz w:val="22"/>
          <w:szCs w:val="22"/>
        </w:rPr>
        <w:t>1</w:t>
      </w:r>
      <w:r w:rsidR="00C4426D" w:rsidRPr="002E1814">
        <w:rPr>
          <w:sz w:val="22"/>
          <w:szCs w:val="22"/>
        </w:rPr>
        <w:t>.</w:t>
      </w:r>
      <w:r w:rsidRPr="002E1814">
        <w:rPr>
          <w:sz w:val="22"/>
          <w:szCs w:val="22"/>
        </w:rPr>
        <w:t>7</w:t>
      </w:r>
      <w:r w:rsidR="00C4426D" w:rsidRPr="002E1814">
        <w:rPr>
          <w:sz w:val="22"/>
          <w:szCs w:val="22"/>
        </w:rPr>
        <w:t xml:space="preserve">.1. Казначейский лицевой счет открывается Регистратором </w:t>
      </w:r>
      <w:r w:rsidR="00C4426D" w:rsidRPr="002E1814">
        <w:rPr>
          <w:sz w:val="22"/>
          <w:szCs w:val="22"/>
          <w:lang w:eastAsia="en-US"/>
        </w:rPr>
        <w:t>для учета прав эмитента  на выпущенные (выданные) им ценные бумаги</w:t>
      </w:r>
      <w:r w:rsidR="00B441D6" w:rsidRPr="002E1814">
        <w:rPr>
          <w:sz w:val="22"/>
          <w:szCs w:val="22"/>
          <w:lang w:eastAsia="en-US"/>
        </w:rPr>
        <w:t>.</w:t>
      </w:r>
    </w:p>
    <w:p w:rsidR="00C4426D" w:rsidRPr="002E1814" w:rsidRDefault="009D7A7D" w:rsidP="00694DEE">
      <w:pPr>
        <w:pStyle w:val="11"/>
        <w:widowControl w:val="0"/>
        <w:shd w:val="clear" w:color="auto" w:fill="FFFFFF" w:themeFill="background1"/>
        <w:autoSpaceDE w:val="0"/>
        <w:autoSpaceDN w:val="0"/>
        <w:adjustRightInd w:val="0"/>
        <w:ind w:firstLine="709"/>
      </w:pPr>
      <w:r w:rsidRPr="002E1814">
        <w:t>1</w:t>
      </w:r>
      <w:r w:rsidR="00C4426D" w:rsidRPr="002E1814">
        <w:t>.</w:t>
      </w:r>
      <w:r w:rsidRPr="002E1814">
        <w:t>7</w:t>
      </w:r>
      <w:r w:rsidR="00C4426D" w:rsidRPr="002E1814">
        <w:t>.2. Казначейский лицевой счет открывается на основании заявления эмитента об открытии казначейского лицевого счета и иных документов, установленных Правилами ведения реестра Регистратора.</w:t>
      </w:r>
    </w:p>
    <w:p w:rsidR="00C4426D" w:rsidRPr="002E1814" w:rsidRDefault="00F558AD" w:rsidP="00694DEE">
      <w:pPr>
        <w:pStyle w:val="3"/>
        <w:shd w:val="clear" w:color="auto" w:fill="FFFFFF" w:themeFill="background1"/>
        <w:spacing w:before="0" w:after="0" w:line="360" w:lineRule="auto"/>
        <w:ind w:firstLine="709"/>
      </w:pPr>
      <w:bookmarkStart w:id="76" w:name="_Toc407115467"/>
      <w:bookmarkStart w:id="77" w:name="_Toc498513432"/>
      <w:r w:rsidRPr="002E1814">
        <w:t>1.8.</w:t>
      </w:r>
      <w:r w:rsidRPr="002E1814">
        <w:tab/>
      </w:r>
      <w:r w:rsidR="00C4426D" w:rsidRPr="002E1814">
        <w:t>Открытие эмиссионного счета</w:t>
      </w:r>
      <w:bookmarkEnd w:id="76"/>
      <w:bookmarkEnd w:id="77"/>
    </w:p>
    <w:p w:rsidR="00726F62" w:rsidRPr="00726F62" w:rsidRDefault="00F558AD" w:rsidP="00694DEE">
      <w:pPr>
        <w:spacing w:line="360" w:lineRule="auto"/>
        <w:ind w:firstLine="709"/>
        <w:jc w:val="both"/>
        <w:rPr>
          <w:sz w:val="22"/>
          <w:szCs w:val="22"/>
        </w:rPr>
      </w:pPr>
      <w:r w:rsidRPr="002E1814">
        <w:t>1</w:t>
      </w:r>
      <w:r w:rsidR="00C4426D" w:rsidRPr="002E1814">
        <w:t>.</w:t>
      </w:r>
      <w:r w:rsidRPr="00726F62">
        <w:rPr>
          <w:sz w:val="22"/>
          <w:szCs w:val="22"/>
        </w:rPr>
        <w:t>8</w:t>
      </w:r>
      <w:r w:rsidR="00C4426D" w:rsidRPr="00726F62">
        <w:rPr>
          <w:sz w:val="22"/>
          <w:szCs w:val="22"/>
        </w:rPr>
        <w:t xml:space="preserve">.1. </w:t>
      </w:r>
      <w:r w:rsidR="00726F62" w:rsidRPr="00726F62">
        <w:rPr>
          <w:sz w:val="22"/>
          <w:szCs w:val="22"/>
        </w:rPr>
        <w:t>Эмиссионный счет открывается Регистратором для зачисления эмиссионных ценных бумаг, подлежащих размещению, а в случаях, определенных требованиями законодательства</w:t>
      </w:r>
      <w:r w:rsidR="00726F62">
        <w:rPr>
          <w:sz w:val="22"/>
          <w:szCs w:val="22"/>
        </w:rPr>
        <w:t xml:space="preserve"> РФ, -</w:t>
      </w:r>
      <w:r w:rsidR="00726F62" w:rsidRPr="00726F62">
        <w:rPr>
          <w:sz w:val="22"/>
          <w:szCs w:val="22"/>
        </w:rPr>
        <w:t xml:space="preserve"> для списания эмиссионных ценных бумаг в результате их погашения </w:t>
      </w:r>
    </w:p>
    <w:p w:rsidR="008557CC" w:rsidRPr="008557CC" w:rsidRDefault="00726F62" w:rsidP="00694DEE">
      <w:pPr>
        <w:spacing w:line="360" w:lineRule="auto"/>
        <w:ind w:firstLine="567"/>
        <w:jc w:val="both"/>
        <w:rPr>
          <w:sz w:val="22"/>
          <w:szCs w:val="22"/>
        </w:rPr>
      </w:pPr>
      <w:r w:rsidRPr="008557CC">
        <w:rPr>
          <w:sz w:val="22"/>
          <w:szCs w:val="22"/>
        </w:rPr>
        <w:t xml:space="preserve">1.8.2. </w:t>
      </w:r>
      <w:r w:rsidR="00C4426D" w:rsidRPr="008557CC">
        <w:rPr>
          <w:sz w:val="22"/>
          <w:szCs w:val="22"/>
        </w:rPr>
        <w:t xml:space="preserve">Эмиссионный счет открывается Регистратором на основании </w:t>
      </w:r>
      <w:r w:rsidR="00637906" w:rsidRPr="008557CC">
        <w:rPr>
          <w:sz w:val="22"/>
          <w:szCs w:val="22"/>
        </w:rPr>
        <w:t>свидетельства о государственной регистрации</w:t>
      </w:r>
      <w:r w:rsidR="00A04F54" w:rsidRPr="008557CC">
        <w:rPr>
          <w:sz w:val="22"/>
          <w:szCs w:val="22"/>
        </w:rPr>
        <w:t xml:space="preserve"> эмитента</w:t>
      </w:r>
      <w:r w:rsidR="00637906" w:rsidRPr="008557CC">
        <w:rPr>
          <w:sz w:val="22"/>
          <w:szCs w:val="22"/>
        </w:rPr>
        <w:t>, учредительных документов</w:t>
      </w:r>
      <w:r w:rsidR="00A04F54" w:rsidRPr="008557CC">
        <w:rPr>
          <w:sz w:val="22"/>
          <w:szCs w:val="22"/>
        </w:rPr>
        <w:t xml:space="preserve"> и иных </w:t>
      </w:r>
      <w:r w:rsidR="00C4426D" w:rsidRPr="008557CC">
        <w:rPr>
          <w:sz w:val="22"/>
          <w:szCs w:val="22"/>
        </w:rPr>
        <w:t>документов, предусмотренных Правилами ведения реестра Регистратора.</w:t>
      </w:r>
      <w:bookmarkStart w:id="78" w:name="_1.9._Открытие_счета"/>
      <w:bookmarkStart w:id="79" w:name="_Toc407115468"/>
      <w:bookmarkEnd w:id="78"/>
      <w:r w:rsidR="008557CC" w:rsidRPr="008557CC">
        <w:rPr>
          <w:sz w:val="22"/>
          <w:szCs w:val="22"/>
        </w:rPr>
        <w:t xml:space="preserve"> </w:t>
      </w:r>
    </w:p>
    <w:p w:rsidR="00C4426D" w:rsidRPr="002E1814" w:rsidRDefault="00F558AD" w:rsidP="00694DEE">
      <w:pPr>
        <w:pStyle w:val="3"/>
        <w:shd w:val="clear" w:color="auto" w:fill="FFFFFF" w:themeFill="background1"/>
        <w:spacing w:before="0" w:after="0" w:line="360" w:lineRule="auto"/>
        <w:ind w:firstLine="709"/>
      </w:pPr>
      <w:bookmarkStart w:id="80" w:name="_Toc498513433"/>
      <w:r w:rsidRPr="002E1814">
        <w:t>1.9.</w:t>
      </w:r>
      <w:r w:rsidRPr="002E1814">
        <w:tab/>
      </w:r>
      <w:r w:rsidR="00C4426D" w:rsidRPr="002E1814">
        <w:t>Открытие счета неустановленных лиц</w:t>
      </w:r>
      <w:bookmarkEnd w:id="79"/>
      <w:bookmarkEnd w:id="80"/>
    </w:p>
    <w:p w:rsidR="00C4426D" w:rsidRPr="002E1814" w:rsidRDefault="00F558AD" w:rsidP="00694DEE">
      <w:pPr>
        <w:pStyle w:val="11"/>
        <w:widowControl w:val="0"/>
        <w:shd w:val="clear" w:color="auto" w:fill="FFFFFF" w:themeFill="background1"/>
        <w:autoSpaceDE w:val="0"/>
        <w:autoSpaceDN w:val="0"/>
        <w:adjustRightInd w:val="0"/>
        <w:ind w:firstLine="709"/>
      </w:pPr>
      <w:r w:rsidRPr="002E1814">
        <w:t>1</w:t>
      </w:r>
      <w:r w:rsidR="00C4426D" w:rsidRPr="002E1814">
        <w:t>.</w:t>
      </w:r>
      <w:r w:rsidRPr="002E1814">
        <w:t>9</w:t>
      </w:r>
      <w:r w:rsidR="00C4426D" w:rsidRPr="002E1814">
        <w:t>.1. Регистратор открывает в реестре счет неустановленных лиц в следующих случаях:</w:t>
      </w:r>
    </w:p>
    <w:p w:rsidR="00F37F3D" w:rsidRPr="002E1814" w:rsidRDefault="00D63787" w:rsidP="00694DEE">
      <w:pPr>
        <w:pStyle w:val="11"/>
        <w:widowControl w:val="0"/>
        <w:numPr>
          <w:ilvl w:val="0"/>
          <w:numId w:val="8"/>
        </w:numPr>
        <w:shd w:val="clear" w:color="auto" w:fill="FFFFFF" w:themeFill="background1"/>
        <w:autoSpaceDE w:val="0"/>
        <w:autoSpaceDN w:val="0"/>
        <w:adjustRightInd w:val="0"/>
        <w:ind w:left="0" w:firstLine="709"/>
      </w:pPr>
      <w:r w:rsidRPr="002E1814">
        <w:t xml:space="preserve"> </w:t>
      </w:r>
      <w:r w:rsidR="00C4426D" w:rsidRPr="002E1814">
        <w:t>если при передаче (формировании) реестра или при размещении ценных бумаг Регистратор выявляет, что количество ценных бумаг, учитываемых на счетах зарегистрированных лиц, меньше общего количества выпущенных и размещенных ценных бумаг данного вида, категории (типа). В этом случае счет неустановленных лиц открывается Регистратором на основании распоряжения уполномоченных представителей эмитента;</w:t>
      </w:r>
    </w:p>
    <w:p w:rsidR="00F37F3D" w:rsidRPr="002E1814" w:rsidRDefault="00D63787" w:rsidP="00694DEE">
      <w:pPr>
        <w:pStyle w:val="11"/>
        <w:widowControl w:val="0"/>
        <w:numPr>
          <w:ilvl w:val="0"/>
          <w:numId w:val="8"/>
        </w:numPr>
        <w:shd w:val="clear" w:color="auto" w:fill="FFFFFF" w:themeFill="background1"/>
        <w:autoSpaceDE w:val="0"/>
        <w:autoSpaceDN w:val="0"/>
        <w:adjustRightInd w:val="0"/>
        <w:ind w:left="0" w:firstLine="709"/>
      </w:pPr>
      <w:r w:rsidRPr="002E1814">
        <w:t xml:space="preserve"> </w:t>
      </w:r>
      <w:r w:rsidR="00C4426D" w:rsidRPr="002E1814">
        <w:t xml:space="preserve">в случаях, предусмотренных нормативными </w:t>
      </w:r>
      <w:r w:rsidR="006722CC">
        <w:t xml:space="preserve">правовыми </w:t>
      </w:r>
      <w:r w:rsidR="00C4426D" w:rsidRPr="002E1814">
        <w:t xml:space="preserve">актами </w:t>
      </w:r>
      <w:r w:rsidR="006722CC">
        <w:t xml:space="preserve">РФ, нормативными актами Банка России </w:t>
      </w:r>
      <w:r w:rsidR="00C4426D" w:rsidRPr="002E1814">
        <w:t>, согласно требованиям котор</w:t>
      </w:r>
      <w:r w:rsidR="00704714" w:rsidRPr="002E1814">
        <w:t>ых</w:t>
      </w:r>
      <w:r w:rsidR="00F1134C" w:rsidRPr="002E1814">
        <w:t xml:space="preserve"> </w:t>
      </w:r>
      <w:r w:rsidR="00C4426D" w:rsidRPr="002E1814">
        <w:t>номинальные держатели, исполняющие депозитарные функции, обязаны в установленные законодательством сроки перевести в учетную систему соответствующего реестродержателя ценные бумаги, учитываемые у номинального держате</w:t>
      </w:r>
      <w:r w:rsidR="00704714" w:rsidRPr="002E1814">
        <w:t>ля на счете неустановленных лиц</w:t>
      </w:r>
      <w:r w:rsidR="00C4426D" w:rsidRPr="002E1814">
        <w:t>.</w:t>
      </w:r>
    </w:p>
    <w:p w:rsidR="00D402B7" w:rsidRPr="002E1814" w:rsidRDefault="00D402B7" w:rsidP="00694DEE">
      <w:pPr>
        <w:pStyle w:val="11"/>
        <w:widowControl w:val="0"/>
        <w:shd w:val="clear" w:color="auto" w:fill="FFFFFF" w:themeFill="background1"/>
        <w:autoSpaceDE w:val="0"/>
        <w:autoSpaceDN w:val="0"/>
        <w:adjustRightInd w:val="0"/>
        <w:ind w:firstLine="709"/>
        <w:rPr>
          <w:strike/>
        </w:rPr>
      </w:pPr>
      <w:r w:rsidRPr="002E1814">
        <w:t xml:space="preserve">1.9.2. </w:t>
      </w:r>
      <w:r w:rsidRPr="002E1814">
        <w:rPr>
          <w:iCs/>
        </w:rPr>
        <w:t>Счет неустановленных лиц открывается Регистратором в течение 3 рабочих дней со дня поступления Регистратору соответствующего распоряжения эмитента (либо номинального держателя) в случаях, предусмотренных Правилами ведения реестра.</w:t>
      </w:r>
    </w:p>
    <w:p w:rsidR="00C4426D" w:rsidRPr="002E1814" w:rsidRDefault="00087403" w:rsidP="00694DEE">
      <w:pPr>
        <w:pStyle w:val="3"/>
        <w:shd w:val="clear" w:color="auto" w:fill="FFFFFF" w:themeFill="background1"/>
        <w:spacing w:before="0" w:after="0" w:line="360" w:lineRule="auto"/>
        <w:ind w:firstLine="709"/>
      </w:pPr>
      <w:bookmarkStart w:id="81" w:name="_Toc407115469"/>
      <w:bookmarkStart w:id="82" w:name="_Toc498513434"/>
      <w:r w:rsidRPr="002E1814">
        <w:t>1.10.</w:t>
      </w:r>
      <w:r w:rsidRPr="002E1814">
        <w:tab/>
      </w:r>
      <w:bookmarkEnd w:id="81"/>
      <w:r w:rsidR="00573A09" w:rsidRPr="002E1814">
        <w:t xml:space="preserve">Внесение изменений в </w:t>
      </w:r>
      <w:r w:rsidR="00F863DA" w:rsidRPr="002E1814">
        <w:t>учётный регистр, содержащий сведения в отношении зарегистрированного лица</w:t>
      </w:r>
      <w:bookmarkEnd w:id="82"/>
    </w:p>
    <w:p w:rsidR="00C4426D" w:rsidRPr="002E1814" w:rsidRDefault="00087403" w:rsidP="00694DEE">
      <w:pPr>
        <w:pStyle w:val="11"/>
        <w:widowControl w:val="0"/>
        <w:shd w:val="clear" w:color="auto" w:fill="FFFFFF" w:themeFill="background1"/>
        <w:tabs>
          <w:tab w:val="left" w:pos="1418"/>
        </w:tabs>
        <w:autoSpaceDE w:val="0"/>
        <w:autoSpaceDN w:val="0"/>
        <w:adjustRightInd w:val="0"/>
        <w:ind w:firstLine="709"/>
      </w:pPr>
      <w:r w:rsidRPr="002E1814">
        <w:t>1.10.1.</w:t>
      </w:r>
      <w:r w:rsidRPr="002E1814">
        <w:tab/>
      </w:r>
      <w:r w:rsidR="00C4426D" w:rsidRPr="002E1814">
        <w:t xml:space="preserve">Для внесения изменений </w:t>
      </w:r>
      <w:r w:rsidR="004378B3" w:rsidRPr="002E1814">
        <w:t xml:space="preserve">в </w:t>
      </w:r>
      <w:r w:rsidR="00F863DA" w:rsidRPr="002E1814">
        <w:t>учётный регистр, содержащий сведения в отношении зарегистрированного лица</w:t>
      </w:r>
      <w:r w:rsidR="00AE1F92" w:rsidRPr="002E1814">
        <w:t>,</w:t>
      </w:r>
      <w:r w:rsidR="00C4426D" w:rsidRPr="002E1814">
        <w:t xml:space="preserve"> Регистратору предоставляются:</w:t>
      </w:r>
    </w:p>
    <w:p w:rsidR="00F37F3D" w:rsidRPr="002E1814" w:rsidRDefault="00C4426D" w:rsidP="00694DEE">
      <w:pPr>
        <w:pStyle w:val="11"/>
        <w:widowControl w:val="0"/>
        <w:numPr>
          <w:ilvl w:val="0"/>
          <w:numId w:val="10"/>
        </w:numPr>
        <w:shd w:val="clear" w:color="auto" w:fill="FFFFFF" w:themeFill="background1"/>
        <w:autoSpaceDE w:val="0"/>
        <w:autoSpaceDN w:val="0"/>
        <w:adjustRightInd w:val="0"/>
        <w:ind w:left="0" w:firstLine="709"/>
      </w:pPr>
      <w:r w:rsidRPr="002E1814">
        <w:t>Анкета, содержащая измененные сведения;</w:t>
      </w:r>
    </w:p>
    <w:p w:rsidR="00F37F3D" w:rsidRPr="002E1814" w:rsidRDefault="00C4426D" w:rsidP="00694DEE">
      <w:pPr>
        <w:pStyle w:val="11"/>
        <w:widowControl w:val="0"/>
        <w:numPr>
          <w:ilvl w:val="0"/>
          <w:numId w:val="10"/>
        </w:numPr>
        <w:shd w:val="clear" w:color="auto" w:fill="FFFFFF" w:themeFill="background1"/>
        <w:autoSpaceDE w:val="0"/>
        <w:autoSpaceDN w:val="0"/>
        <w:adjustRightInd w:val="0"/>
        <w:ind w:left="0" w:firstLine="709"/>
      </w:pPr>
      <w:r w:rsidRPr="002E1814">
        <w:lastRenderedPageBreak/>
        <w:t>Документы, подтверждающие изменения;</w:t>
      </w:r>
    </w:p>
    <w:p w:rsidR="00F37F3D" w:rsidRPr="002E1814" w:rsidRDefault="00C4426D" w:rsidP="00694DEE">
      <w:pPr>
        <w:pStyle w:val="11"/>
        <w:widowControl w:val="0"/>
        <w:numPr>
          <w:ilvl w:val="0"/>
          <w:numId w:val="10"/>
        </w:numPr>
        <w:shd w:val="clear" w:color="auto" w:fill="FFFFFF" w:themeFill="background1"/>
        <w:autoSpaceDE w:val="0"/>
        <w:autoSpaceDN w:val="0"/>
        <w:adjustRightInd w:val="0"/>
        <w:ind w:left="0" w:firstLine="709"/>
      </w:pPr>
      <w:r w:rsidRPr="002E1814">
        <w:t>Иные документы, предусмотренные Правилами ведения реестра.</w:t>
      </w:r>
    </w:p>
    <w:p w:rsidR="00C4426D" w:rsidRPr="002E1814" w:rsidRDefault="00087403" w:rsidP="00694DEE">
      <w:pPr>
        <w:pStyle w:val="11"/>
        <w:widowControl w:val="0"/>
        <w:shd w:val="clear" w:color="auto" w:fill="FFFFFF" w:themeFill="background1"/>
        <w:tabs>
          <w:tab w:val="left" w:pos="1418"/>
        </w:tabs>
        <w:autoSpaceDE w:val="0"/>
        <w:autoSpaceDN w:val="0"/>
        <w:adjustRightInd w:val="0"/>
        <w:ind w:firstLine="709"/>
      </w:pPr>
      <w:r w:rsidRPr="002E1814">
        <w:t>1.10.2.</w:t>
      </w:r>
      <w:r w:rsidRPr="002E1814">
        <w:tab/>
      </w:r>
      <w:r w:rsidR="00C41311">
        <w:t>В соответствии с пунктом 4.3 Приложения к Порядку открытия и ведения счетов в</w:t>
      </w:r>
      <w:r w:rsidR="00C4426D" w:rsidRPr="002E1814">
        <w:t xml:space="preserve"> случае замены документа, удостоверяющего личность, Регистратору должна быть представлена справка, выданная органом, осуществившим замену, </w:t>
      </w:r>
      <w:r w:rsidR="00360822" w:rsidRPr="002E1814">
        <w:t xml:space="preserve">или справка, полученная посредством многофункционального центра предоставления государственных и муниципальных услуг, </w:t>
      </w:r>
      <w:r w:rsidR="00C4426D" w:rsidRPr="002E1814">
        <w:t>или копия нового документа, удостоверяющего личность, с отметкой о прежнем документе. При этом, указанная копия должна быть заверена в установленном порядке. Копия документа, удостоверяющего личность, не предоставляется, если документы для изменения сведений, содержащихся в анкете, представлены зарегистрированным лицом в виде электронных документов, подписанных его электронной подписью.</w:t>
      </w:r>
    </w:p>
    <w:p w:rsidR="00637906" w:rsidRPr="00637906" w:rsidRDefault="00087403" w:rsidP="00694DEE">
      <w:pPr>
        <w:spacing w:line="360" w:lineRule="auto"/>
        <w:ind w:firstLine="708"/>
        <w:jc w:val="both"/>
        <w:rPr>
          <w:sz w:val="22"/>
          <w:szCs w:val="22"/>
        </w:rPr>
      </w:pPr>
      <w:r w:rsidRPr="00637906">
        <w:rPr>
          <w:sz w:val="22"/>
          <w:szCs w:val="22"/>
        </w:rPr>
        <w:t>1.10.3.</w:t>
      </w:r>
      <w:r w:rsidR="00C91252">
        <w:rPr>
          <w:sz w:val="22"/>
          <w:szCs w:val="22"/>
        </w:rPr>
        <w:t xml:space="preserve"> </w:t>
      </w:r>
      <w:r w:rsidR="00637906" w:rsidRPr="00637906">
        <w:rPr>
          <w:sz w:val="22"/>
          <w:szCs w:val="22"/>
        </w:rPr>
        <w:t>В случае, если одно и то</w:t>
      </w:r>
      <w:r w:rsidR="004B7199">
        <w:rPr>
          <w:sz w:val="22"/>
          <w:szCs w:val="22"/>
        </w:rPr>
        <w:t xml:space="preserve"> </w:t>
      </w:r>
      <w:r w:rsidR="00637906" w:rsidRPr="00637906">
        <w:rPr>
          <w:sz w:val="22"/>
          <w:szCs w:val="22"/>
        </w:rPr>
        <w:t xml:space="preserve">же лицо зарегистрировано в нескольких реестрах владельцах ценных бумаг, ведение которых  осуществляет Регистратор, то допускается </w:t>
      </w:r>
      <w:r w:rsidR="004B7199">
        <w:rPr>
          <w:sz w:val="22"/>
          <w:szCs w:val="22"/>
        </w:rPr>
        <w:t xml:space="preserve">внесение изменений в учетный регистр, содержащий сведения о зарегистрированном лице, </w:t>
      </w:r>
      <w:r w:rsidR="00637906" w:rsidRPr="00637906">
        <w:rPr>
          <w:sz w:val="22"/>
          <w:szCs w:val="22"/>
        </w:rPr>
        <w:t>на основании одного предоставляемого комплекта документов, если это предусмотрено Правилами ведения реестра.</w:t>
      </w:r>
    </w:p>
    <w:p w:rsidR="00C4426D" w:rsidRPr="002E1814" w:rsidRDefault="00C4426D" w:rsidP="00694DEE">
      <w:pPr>
        <w:pStyle w:val="11"/>
        <w:widowControl w:val="0"/>
        <w:shd w:val="clear" w:color="auto" w:fill="FFFFFF" w:themeFill="background1"/>
        <w:tabs>
          <w:tab w:val="left" w:pos="1418"/>
        </w:tabs>
        <w:autoSpaceDE w:val="0"/>
        <w:autoSpaceDN w:val="0"/>
        <w:adjustRightInd w:val="0"/>
        <w:ind w:firstLine="709"/>
      </w:pPr>
      <w:r w:rsidRPr="002E1814">
        <w:t xml:space="preserve">В таком случае документы с новыми данными, подаваемые в реестр для внесения изменений, должны содержать указание на реестр (-ы) в котором (-ых) должны быть внесены изменения в </w:t>
      </w:r>
      <w:r w:rsidR="00610EF1" w:rsidRPr="002E1814">
        <w:t>учётный (учётные) регистр (регистры), содержащий (содержащие) сведения в отношении зарегистрированного лица,</w:t>
      </w:r>
      <w:r w:rsidRPr="002E1814">
        <w:t xml:space="preserve">. </w:t>
      </w:r>
    </w:p>
    <w:p w:rsidR="00C4426D" w:rsidRPr="002E1814" w:rsidRDefault="00087403" w:rsidP="00694DEE">
      <w:pPr>
        <w:pStyle w:val="ConsNormal"/>
        <w:shd w:val="clear" w:color="auto" w:fill="FFFFFF" w:themeFill="background1"/>
        <w:tabs>
          <w:tab w:val="left" w:pos="1418"/>
        </w:tabs>
        <w:spacing w:line="360" w:lineRule="auto"/>
        <w:ind w:firstLine="709"/>
        <w:jc w:val="both"/>
        <w:rPr>
          <w:sz w:val="22"/>
          <w:szCs w:val="22"/>
        </w:rPr>
      </w:pPr>
      <w:r w:rsidRPr="002E1814">
        <w:rPr>
          <w:sz w:val="22"/>
          <w:szCs w:val="22"/>
        </w:rPr>
        <w:t>1.10.4.</w:t>
      </w:r>
      <w:r w:rsidRPr="002E1814">
        <w:rPr>
          <w:sz w:val="22"/>
          <w:szCs w:val="22"/>
        </w:rPr>
        <w:tab/>
      </w:r>
      <w:r w:rsidR="00C4426D" w:rsidRPr="002E1814">
        <w:rPr>
          <w:sz w:val="22"/>
          <w:szCs w:val="22"/>
        </w:rPr>
        <w:t xml:space="preserve">При внесении изменений </w:t>
      </w:r>
      <w:r w:rsidR="00927B8A">
        <w:rPr>
          <w:sz w:val="22"/>
          <w:szCs w:val="22"/>
        </w:rPr>
        <w:t>в учетный регистр, содержащий сведения в отношении</w:t>
      </w:r>
      <w:r w:rsidR="00927B8A" w:rsidRPr="002E1814">
        <w:rPr>
          <w:sz w:val="22"/>
          <w:szCs w:val="22"/>
        </w:rPr>
        <w:t xml:space="preserve"> </w:t>
      </w:r>
      <w:r w:rsidR="00C4426D" w:rsidRPr="002E1814">
        <w:rPr>
          <w:sz w:val="22"/>
          <w:szCs w:val="22"/>
        </w:rPr>
        <w:t xml:space="preserve">зарегистрированного лица </w:t>
      </w:r>
      <w:r w:rsidR="00927B8A">
        <w:rPr>
          <w:sz w:val="22"/>
          <w:szCs w:val="22"/>
        </w:rPr>
        <w:t>,</w:t>
      </w:r>
      <w:r w:rsidR="00C4426D" w:rsidRPr="002E1814">
        <w:rPr>
          <w:sz w:val="22"/>
          <w:szCs w:val="22"/>
        </w:rPr>
        <w:t>Регистратор обеспечивает сохранность изменяемой информации, а также возможность идентификации зарегистрированного лица как по новой, так и по прежней информации.</w:t>
      </w:r>
    </w:p>
    <w:p w:rsidR="00C4426D" w:rsidRPr="002E1814" w:rsidRDefault="00087403" w:rsidP="00694DEE">
      <w:pPr>
        <w:pStyle w:val="Default"/>
        <w:shd w:val="clear" w:color="auto" w:fill="FFFFFF" w:themeFill="background1"/>
        <w:tabs>
          <w:tab w:val="left" w:pos="1418"/>
        </w:tabs>
        <w:spacing w:line="360" w:lineRule="auto"/>
        <w:ind w:firstLine="709"/>
        <w:jc w:val="both"/>
        <w:rPr>
          <w:sz w:val="22"/>
          <w:szCs w:val="22"/>
        </w:rPr>
      </w:pPr>
      <w:r w:rsidRPr="002E1814">
        <w:rPr>
          <w:sz w:val="22"/>
          <w:szCs w:val="22"/>
        </w:rPr>
        <w:t>1.10.5.</w:t>
      </w:r>
      <w:r w:rsidRPr="002E1814">
        <w:rPr>
          <w:sz w:val="22"/>
          <w:szCs w:val="22"/>
        </w:rPr>
        <w:tab/>
      </w:r>
      <w:r w:rsidR="005E2DD7" w:rsidRPr="00744E59">
        <w:rPr>
          <w:sz w:val="22"/>
          <w:szCs w:val="22"/>
        </w:rPr>
        <w:t xml:space="preserve">В соответствии с пунктом 2.24 Порядка открытия и ведения счетов </w:t>
      </w:r>
      <w:r w:rsidR="005E2DD7">
        <w:rPr>
          <w:sz w:val="22"/>
          <w:szCs w:val="22"/>
        </w:rPr>
        <w:t>в</w:t>
      </w:r>
      <w:r w:rsidR="00C4426D" w:rsidRPr="002E1814">
        <w:rPr>
          <w:sz w:val="22"/>
          <w:szCs w:val="22"/>
        </w:rPr>
        <w:t xml:space="preserve">несение изменений в </w:t>
      </w:r>
      <w:r w:rsidR="008E5DE4" w:rsidRPr="002E1814">
        <w:rPr>
          <w:sz w:val="22"/>
          <w:szCs w:val="22"/>
        </w:rPr>
        <w:t>учётный регистр, содержащий сведения в отношении</w:t>
      </w:r>
      <w:r w:rsidR="00C4426D" w:rsidRPr="002E1814">
        <w:rPr>
          <w:sz w:val="22"/>
          <w:szCs w:val="22"/>
        </w:rPr>
        <w:t xml:space="preserve"> номинального держателя центрального депозитария</w:t>
      </w:r>
      <w:r w:rsidR="008E5DE4" w:rsidRPr="002E1814">
        <w:rPr>
          <w:sz w:val="22"/>
          <w:szCs w:val="22"/>
        </w:rPr>
        <w:t>,</w:t>
      </w:r>
      <w:r w:rsidR="00C4426D" w:rsidRPr="002E1814">
        <w:rPr>
          <w:sz w:val="22"/>
          <w:szCs w:val="22"/>
        </w:rPr>
        <w:t xml:space="preserve"> осуществляется Регистратором на основании Анкеты в виде электронного документа, подписанного электронной подписью </w:t>
      </w:r>
      <w:r w:rsidR="008E5DE4" w:rsidRPr="002E1814">
        <w:rPr>
          <w:sz w:val="22"/>
          <w:szCs w:val="22"/>
        </w:rPr>
        <w:t xml:space="preserve">уполномоченного лица </w:t>
      </w:r>
      <w:r w:rsidR="00C4426D" w:rsidRPr="002E1814">
        <w:rPr>
          <w:sz w:val="22"/>
          <w:szCs w:val="22"/>
        </w:rPr>
        <w:t xml:space="preserve">центрального депозитария. </w:t>
      </w:r>
    </w:p>
    <w:p w:rsidR="00C4426D" w:rsidRPr="002E1814" w:rsidRDefault="00087403" w:rsidP="00694DEE">
      <w:pPr>
        <w:pStyle w:val="Default"/>
        <w:shd w:val="clear" w:color="auto" w:fill="FFFFFF" w:themeFill="background1"/>
        <w:spacing w:line="360" w:lineRule="auto"/>
        <w:ind w:firstLine="709"/>
        <w:jc w:val="both"/>
        <w:rPr>
          <w:sz w:val="22"/>
          <w:szCs w:val="22"/>
        </w:rPr>
      </w:pPr>
      <w:r w:rsidRPr="002E1814">
        <w:rPr>
          <w:sz w:val="22"/>
          <w:szCs w:val="22"/>
        </w:rPr>
        <w:t>1.10.6.</w:t>
      </w:r>
      <w:r w:rsidRPr="002E1814">
        <w:rPr>
          <w:sz w:val="22"/>
          <w:szCs w:val="22"/>
        </w:rPr>
        <w:tab/>
      </w:r>
      <w:r w:rsidR="00C4426D" w:rsidRPr="002E1814">
        <w:rPr>
          <w:sz w:val="22"/>
          <w:szCs w:val="22"/>
        </w:rPr>
        <w:t>Анкета должна содержать номер лицевого счета номинального держателя центрального депозитария в реестре, а также данные, предусмотренные</w:t>
      </w:r>
      <w:r w:rsidR="00F1134C" w:rsidRPr="002E1814">
        <w:rPr>
          <w:sz w:val="22"/>
          <w:szCs w:val="22"/>
        </w:rPr>
        <w:t xml:space="preserve"> </w:t>
      </w:r>
      <w:r w:rsidR="00F26A88" w:rsidRPr="002E1814">
        <w:rPr>
          <w:sz w:val="22"/>
          <w:szCs w:val="22"/>
        </w:rPr>
        <w:t>Базовым стандартом</w:t>
      </w:r>
      <w:r w:rsidR="00C4426D" w:rsidRPr="002E1814">
        <w:rPr>
          <w:sz w:val="22"/>
          <w:szCs w:val="22"/>
        </w:rPr>
        <w:t>.</w:t>
      </w:r>
    </w:p>
    <w:p w:rsidR="00D342FE" w:rsidRPr="002E1814" w:rsidRDefault="005E2DD7" w:rsidP="00694DEE">
      <w:pPr>
        <w:pStyle w:val="Default"/>
        <w:shd w:val="clear" w:color="auto" w:fill="FFFFFF" w:themeFill="background1"/>
        <w:spacing w:line="360" w:lineRule="auto"/>
        <w:ind w:firstLine="709"/>
        <w:jc w:val="both"/>
        <w:rPr>
          <w:sz w:val="22"/>
          <w:szCs w:val="22"/>
        </w:rPr>
      </w:pPr>
      <w:r w:rsidRPr="00AC68DA">
        <w:rPr>
          <w:sz w:val="22"/>
          <w:szCs w:val="22"/>
        </w:rPr>
        <w:t xml:space="preserve">В соответствии с пунктом 2.25 Порядка открытия и ведения счетов </w:t>
      </w:r>
      <w:r w:rsidR="00C4426D" w:rsidRPr="002E1814">
        <w:rPr>
          <w:sz w:val="22"/>
          <w:szCs w:val="22"/>
        </w:rPr>
        <w:t xml:space="preserve">Регистратор обязан в день внесения изменений в </w:t>
      </w:r>
      <w:r w:rsidR="008E5DE4" w:rsidRPr="002E1814">
        <w:rPr>
          <w:sz w:val="22"/>
          <w:szCs w:val="22"/>
        </w:rPr>
        <w:t>учётный регистр, содержащий сведения в отношении зарегистрированного лица,</w:t>
      </w:r>
      <w:r w:rsidR="00C4426D" w:rsidRPr="002E1814">
        <w:rPr>
          <w:sz w:val="22"/>
          <w:szCs w:val="22"/>
        </w:rPr>
        <w:t xml:space="preserve"> направить центральному депозитарию Уведомление об изменении информации в виде электронного документа, подписанного электронной подписью </w:t>
      </w:r>
      <w:r w:rsidR="008E5DE4" w:rsidRPr="002E1814">
        <w:rPr>
          <w:sz w:val="22"/>
          <w:szCs w:val="22"/>
        </w:rPr>
        <w:t xml:space="preserve">уполномоченного лица </w:t>
      </w:r>
      <w:r w:rsidR="00C4426D" w:rsidRPr="002E1814">
        <w:rPr>
          <w:sz w:val="22"/>
          <w:szCs w:val="22"/>
        </w:rPr>
        <w:t>Регистратора.</w:t>
      </w:r>
    </w:p>
    <w:p w:rsidR="00750A85" w:rsidRPr="002E1814" w:rsidRDefault="00087403" w:rsidP="00694DEE">
      <w:pPr>
        <w:pStyle w:val="3"/>
        <w:shd w:val="clear" w:color="auto" w:fill="FFFFFF" w:themeFill="background1"/>
        <w:spacing w:before="0" w:after="0" w:line="360" w:lineRule="auto"/>
        <w:ind w:firstLine="709"/>
      </w:pPr>
      <w:bookmarkStart w:id="83" w:name="_Toc407115487"/>
      <w:bookmarkStart w:id="84" w:name="_Toc498513435"/>
      <w:r w:rsidRPr="002E1814">
        <w:t>1.11.</w:t>
      </w:r>
      <w:r w:rsidRPr="002E1814">
        <w:tab/>
      </w:r>
      <w:r w:rsidR="00750A85" w:rsidRPr="002E1814">
        <w:t>Закрытие счета</w:t>
      </w:r>
      <w:bookmarkEnd w:id="83"/>
      <w:bookmarkEnd w:id="84"/>
    </w:p>
    <w:p w:rsidR="00750A85" w:rsidRPr="002E1814" w:rsidRDefault="00087403" w:rsidP="00694DEE">
      <w:pPr>
        <w:pStyle w:val="11"/>
        <w:shd w:val="clear" w:color="auto" w:fill="FFFFFF" w:themeFill="background1"/>
        <w:ind w:firstLine="709"/>
        <w:rPr>
          <w:b/>
        </w:rPr>
      </w:pPr>
      <w:r w:rsidRPr="002E1814">
        <w:t>1.11.1.</w:t>
      </w:r>
      <w:r w:rsidRPr="002E1814">
        <w:tab/>
      </w:r>
      <w:r w:rsidR="004E79AD">
        <w:t>В соответствии с пунктом 3.108 Порядка открытия и ведения счетов</w:t>
      </w:r>
      <w:r w:rsidR="004E79AD" w:rsidRPr="002E1814">
        <w:t xml:space="preserve"> </w:t>
      </w:r>
      <w:r w:rsidR="004E79AD">
        <w:t>п</w:t>
      </w:r>
      <w:r w:rsidR="00750A85" w:rsidRPr="002E1814">
        <w:t>ри наличии ценных бумаг на лицевом или ином счете, открытом Регистратором, закрытие такого счета не допускается.</w:t>
      </w:r>
    </w:p>
    <w:p w:rsidR="00750A85" w:rsidRPr="002E1814" w:rsidRDefault="00087403" w:rsidP="00694DEE">
      <w:pPr>
        <w:pStyle w:val="11"/>
        <w:shd w:val="clear" w:color="auto" w:fill="FFFFFF" w:themeFill="background1"/>
        <w:ind w:firstLine="709"/>
        <w:rPr>
          <w:b/>
        </w:rPr>
      </w:pPr>
      <w:r w:rsidRPr="002E1814">
        <w:t>1.11.2.</w:t>
      </w:r>
      <w:r w:rsidRPr="002E1814">
        <w:tab/>
      </w:r>
      <w:r w:rsidR="00750A85" w:rsidRPr="002E1814">
        <w:t>Регистратор закрывает лицевой счет, на котором отсутствуют ценные бумаги, по одному из следующих оснований:</w:t>
      </w:r>
    </w:p>
    <w:p w:rsidR="00F37F3D" w:rsidRPr="002E1814" w:rsidRDefault="00750A85" w:rsidP="00694DEE">
      <w:pPr>
        <w:pStyle w:val="11"/>
        <w:widowControl w:val="0"/>
        <w:numPr>
          <w:ilvl w:val="0"/>
          <w:numId w:val="12"/>
        </w:numPr>
        <w:shd w:val="clear" w:color="auto" w:fill="FFFFFF" w:themeFill="background1"/>
        <w:autoSpaceDE w:val="0"/>
        <w:autoSpaceDN w:val="0"/>
        <w:adjustRightInd w:val="0"/>
        <w:ind w:left="0" w:firstLine="709"/>
      </w:pPr>
      <w:r w:rsidRPr="002E1814">
        <w:lastRenderedPageBreak/>
        <w:t>Распоряжения зарегистрированного лица</w:t>
      </w:r>
      <w:r w:rsidR="004E79AD" w:rsidRPr="004E79AD">
        <w:t xml:space="preserve"> </w:t>
      </w:r>
      <w:r w:rsidR="004E79AD">
        <w:t>(в соответствии с пунктом 3.109 Порядка открытия и ведения счетов)</w:t>
      </w:r>
      <w:r w:rsidRPr="002E1814">
        <w:t>;</w:t>
      </w:r>
    </w:p>
    <w:p w:rsidR="00F37F3D" w:rsidRPr="002E1814" w:rsidRDefault="00750A85" w:rsidP="00694DEE">
      <w:pPr>
        <w:pStyle w:val="11"/>
        <w:widowControl w:val="0"/>
        <w:numPr>
          <w:ilvl w:val="0"/>
          <w:numId w:val="12"/>
        </w:numPr>
        <w:shd w:val="clear" w:color="auto" w:fill="FFFFFF" w:themeFill="background1"/>
        <w:autoSpaceDE w:val="0"/>
        <w:autoSpaceDN w:val="0"/>
        <w:adjustRightInd w:val="0"/>
        <w:ind w:left="0" w:firstLine="709"/>
      </w:pPr>
      <w:r w:rsidRPr="002E1814">
        <w:t>Свидетельства о праве на наследство после списания ценных бумаг со счета наследодателя</w:t>
      </w:r>
      <w:r w:rsidR="004E79AD">
        <w:t xml:space="preserve"> (в соответствии с пунктом 3.109 Порядка открытия и ведения счетов)</w:t>
      </w:r>
      <w:r w:rsidRPr="002E1814">
        <w:t>;</w:t>
      </w:r>
    </w:p>
    <w:p w:rsidR="00F37F3D" w:rsidRPr="002E1814" w:rsidRDefault="00750A85" w:rsidP="00694DEE">
      <w:pPr>
        <w:pStyle w:val="11"/>
        <w:widowControl w:val="0"/>
        <w:numPr>
          <w:ilvl w:val="0"/>
          <w:numId w:val="12"/>
        </w:numPr>
        <w:shd w:val="clear" w:color="auto" w:fill="FFFFFF" w:themeFill="background1"/>
        <w:autoSpaceDE w:val="0"/>
        <w:autoSpaceDN w:val="0"/>
        <w:adjustRightInd w:val="0"/>
        <w:ind w:left="0" w:firstLine="709"/>
      </w:pPr>
      <w:r w:rsidRPr="002E1814">
        <w:t>Судебного акта по делу о наследстве;</w:t>
      </w:r>
    </w:p>
    <w:p w:rsidR="00F37F3D" w:rsidRPr="002E1814" w:rsidRDefault="00750A85" w:rsidP="00694DEE">
      <w:pPr>
        <w:pStyle w:val="11"/>
        <w:widowControl w:val="0"/>
        <w:numPr>
          <w:ilvl w:val="0"/>
          <w:numId w:val="12"/>
        </w:numPr>
        <w:shd w:val="clear" w:color="auto" w:fill="FFFFFF" w:themeFill="background1"/>
        <w:autoSpaceDE w:val="0"/>
        <w:autoSpaceDN w:val="0"/>
        <w:adjustRightInd w:val="0"/>
        <w:ind w:left="0" w:firstLine="709"/>
      </w:pPr>
      <w:r w:rsidRPr="002E1814">
        <w:t>Документов, подтверждающих ликвидацию зарегистрированного лица, являющегося юридическим лицом</w:t>
      </w:r>
      <w:r w:rsidR="004E79AD">
        <w:t xml:space="preserve"> (в соответствии с пунктом 3.109 Порядка открытия и ведения счетов)</w:t>
      </w:r>
      <w:r w:rsidRPr="002E1814">
        <w:t xml:space="preserve">; </w:t>
      </w:r>
    </w:p>
    <w:p w:rsidR="00F37F3D" w:rsidRPr="002E1814" w:rsidRDefault="00750A85" w:rsidP="00694DEE">
      <w:pPr>
        <w:pStyle w:val="11"/>
        <w:widowControl w:val="0"/>
        <w:numPr>
          <w:ilvl w:val="0"/>
          <w:numId w:val="12"/>
        </w:numPr>
        <w:shd w:val="clear" w:color="auto" w:fill="FFFFFF" w:themeFill="background1"/>
        <w:autoSpaceDE w:val="0"/>
        <w:autoSpaceDN w:val="0"/>
        <w:adjustRightInd w:val="0"/>
        <w:ind w:left="0" w:firstLine="709"/>
      </w:pPr>
      <w:r w:rsidRPr="002E1814">
        <w:t>Списка клиентов организации, прекратившей исполнение функций номинального держателя</w:t>
      </w:r>
      <w:r w:rsidR="004E79AD">
        <w:t xml:space="preserve"> (в соответствии с пунктом 3.109 Порядка открытия и ведения счетов)</w:t>
      </w:r>
      <w:r w:rsidR="00700065">
        <w:t>.</w:t>
      </w:r>
    </w:p>
    <w:p w:rsidR="00750A85" w:rsidRPr="002E1814" w:rsidRDefault="00087403" w:rsidP="00694DEE">
      <w:pPr>
        <w:pStyle w:val="11"/>
        <w:widowControl w:val="0"/>
        <w:shd w:val="clear" w:color="auto" w:fill="FFFFFF" w:themeFill="background1"/>
        <w:autoSpaceDE w:val="0"/>
        <w:autoSpaceDN w:val="0"/>
        <w:adjustRightInd w:val="0"/>
        <w:ind w:firstLine="709"/>
      </w:pPr>
      <w:r w:rsidRPr="002E1814">
        <w:t>1.11.3.</w:t>
      </w:r>
      <w:r w:rsidRPr="002E1814">
        <w:tab/>
      </w:r>
      <w:r w:rsidR="00750A85" w:rsidRPr="002E1814">
        <w:t xml:space="preserve">В случае ликвидации эмитента или прекращения деятельности эмитента в результате реорганизации Регистратор закрывает лицевые и иные счета, на основании документов, подтверждающих ликвидацию или прекращение деятельности в соответствии с </w:t>
      </w:r>
      <w:r w:rsidR="001E6B74" w:rsidRPr="002E1814">
        <w:t>пунктами</w:t>
      </w:r>
      <w:r w:rsidR="00A21FA3" w:rsidRPr="002E1814">
        <w:t xml:space="preserve"> </w:t>
      </w:r>
      <w:hyperlink w:anchor="_7.2._Операции_при" w:history="1">
        <w:r w:rsidR="00D8088A" w:rsidRPr="002E1814">
          <w:rPr>
            <w:rStyle w:val="af0"/>
            <w:color w:val="auto"/>
            <w:u w:val="none"/>
          </w:rPr>
          <w:t>7.1</w:t>
        </w:r>
      </w:hyperlink>
      <w:r w:rsidR="00D8088A" w:rsidRPr="002E1814">
        <w:t xml:space="preserve">, </w:t>
      </w:r>
      <w:hyperlink w:anchor="_7.2._Операции_при" w:history="1">
        <w:r w:rsidR="00D8088A" w:rsidRPr="002E1814">
          <w:rPr>
            <w:rStyle w:val="af0"/>
            <w:color w:val="auto"/>
            <w:u w:val="none"/>
          </w:rPr>
          <w:t>7.2</w:t>
        </w:r>
      </w:hyperlink>
      <w:r w:rsidR="00300947" w:rsidRPr="002E1814">
        <w:t xml:space="preserve"> </w:t>
      </w:r>
      <w:r w:rsidR="00F26A88" w:rsidRPr="002E1814">
        <w:t>Базового стандарта</w:t>
      </w:r>
      <w:r w:rsidR="00750A85" w:rsidRPr="002E1814">
        <w:t>.</w:t>
      </w:r>
    </w:p>
    <w:p w:rsidR="00750A85" w:rsidRPr="002E1814" w:rsidRDefault="00087403" w:rsidP="00694DEE">
      <w:pPr>
        <w:pStyle w:val="11"/>
        <w:widowControl w:val="0"/>
        <w:shd w:val="clear" w:color="auto" w:fill="FFFFFF" w:themeFill="background1"/>
        <w:autoSpaceDE w:val="0"/>
        <w:autoSpaceDN w:val="0"/>
        <w:adjustRightInd w:val="0"/>
        <w:ind w:firstLine="709"/>
      </w:pPr>
      <w:r w:rsidRPr="002E1814">
        <w:t>1</w:t>
      </w:r>
      <w:r w:rsidR="00750A85" w:rsidRPr="002E1814">
        <w:t>.</w:t>
      </w:r>
      <w:r w:rsidRPr="002E1814">
        <w:t>11</w:t>
      </w:r>
      <w:r w:rsidR="00750A85" w:rsidRPr="002E1814">
        <w:t xml:space="preserve">.4. </w:t>
      </w:r>
      <w:r w:rsidR="005607B3">
        <w:t>В соответствии с пунктом 3.109 Порядка открытия и ведения счетов</w:t>
      </w:r>
      <w:r w:rsidR="005607B3" w:rsidRPr="002E1814">
        <w:t xml:space="preserve"> </w:t>
      </w:r>
      <w:r w:rsidR="00750A85" w:rsidRPr="002E1814">
        <w:t xml:space="preserve">Регистратор вправе закрыть лицевой счет, на котором отсутствуют ценные бумаги, если в течение 3 лет по такому лицевому счету не совершались операции, за исключением лицевого счета номинального держателя центрального депозитария, лицевого счета номинального держателя и лицевого счета доверительного управляющего. </w:t>
      </w:r>
      <w:bookmarkStart w:id="85" w:name="Par594"/>
      <w:bookmarkEnd w:id="85"/>
    </w:p>
    <w:p w:rsidR="00750A85" w:rsidRPr="002E1814" w:rsidRDefault="00087403" w:rsidP="00694DEE">
      <w:pPr>
        <w:pStyle w:val="11"/>
        <w:widowControl w:val="0"/>
        <w:shd w:val="clear" w:color="auto" w:fill="FFFFFF" w:themeFill="background1"/>
        <w:autoSpaceDE w:val="0"/>
        <w:autoSpaceDN w:val="0"/>
        <w:adjustRightInd w:val="0"/>
        <w:ind w:firstLine="709"/>
      </w:pPr>
      <w:r w:rsidRPr="002E1814">
        <w:t>1</w:t>
      </w:r>
      <w:r w:rsidR="00750A85" w:rsidRPr="002E1814">
        <w:t>.</w:t>
      </w:r>
      <w:r w:rsidRPr="002E1814">
        <w:t>11</w:t>
      </w:r>
      <w:r w:rsidR="00750A85" w:rsidRPr="002E1814">
        <w:t xml:space="preserve">.5. </w:t>
      </w:r>
      <w:r w:rsidR="005607B3">
        <w:t>В соответствии с пунктом 3.110 Порядка открытия и ведения счетов</w:t>
      </w:r>
      <w:r w:rsidR="005607B3" w:rsidRPr="002E1814">
        <w:t xml:space="preserve"> </w:t>
      </w:r>
      <w:r w:rsidR="00750A85" w:rsidRPr="002E1814">
        <w:t>Регистратор уведомляет зарегистрированное лицо о закрытии лицевого счета, открытого этому лицу, на основании его распоряжения, если это предусмотрено распоряжением о закрытии лицевого счета. Такое уведомление осуществляется в порядке, определенном Правилами ведения реестра.</w:t>
      </w:r>
    </w:p>
    <w:p w:rsidR="00087403" w:rsidRPr="002E1814" w:rsidRDefault="00087403" w:rsidP="00694DEE">
      <w:pPr>
        <w:pStyle w:val="1"/>
        <w:shd w:val="clear" w:color="auto" w:fill="FFFFFF" w:themeFill="background1"/>
        <w:spacing w:before="0" w:after="0" w:line="360" w:lineRule="auto"/>
        <w:rPr>
          <w:iCs w:val="0"/>
        </w:rPr>
      </w:pPr>
      <w:bookmarkStart w:id="86" w:name="_Toc498513436"/>
      <w:r w:rsidRPr="002E1814">
        <w:rPr>
          <w:iCs w:val="0"/>
        </w:rPr>
        <w:lastRenderedPageBreak/>
        <w:t>Раздел 2.</w:t>
      </w:r>
      <w:r w:rsidRPr="002E1814">
        <w:rPr>
          <w:iCs w:val="0"/>
        </w:rPr>
        <w:tab/>
      </w:r>
      <w:r w:rsidR="00A65425">
        <w:rPr>
          <w:iCs w:val="0"/>
        </w:rPr>
        <w:t xml:space="preserve">Процедуры, совершаемые при </w:t>
      </w:r>
      <w:r w:rsidRPr="002E1814">
        <w:rPr>
          <w:iCs w:val="0"/>
        </w:rPr>
        <w:t xml:space="preserve"> </w:t>
      </w:r>
      <w:r w:rsidR="00D06B05" w:rsidRPr="002E1814">
        <w:rPr>
          <w:iCs w:val="0"/>
        </w:rPr>
        <w:t>списани</w:t>
      </w:r>
      <w:r w:rsidR="00A65425">
        <w:rPr>
          <w:iCs w:val="0"/>
        </w:rPr>
        <w:t>и</w:t>
      </w:r>
      <w:r w:rsidRPr="002E1814">
        <w:rPr>
          <w:iCs w:val="0"/>
        </w:rPr>
        <w:t xml:space="preserve"> и </w:t>
      </w:r>
      <w:r w:rsidR="00D06B05" w:rsidRPr="002E1814">
        <w:rPr>
          <w:iCs w:val="0"/>
        </w:rPr>
        <w:t>зачислени</w:t>
      </w:r>
      <w:r w:rsidR="00A65425">
        <w:rPr>
          <w:iCs w:val="0"/>
        </w:rPr>
        <w:t>и</w:t>
      </w:r>
      <w:r w:rsidRPr="002E1814">
        <w:rPr>
          <w:iCs w:val="0"/>
        </w:rPr>
        <w:t xml:space="preserve"> ценных бумаг</w:t>
      </w:r>
      <w:bookmarkEnd w:id="86"/>
    </w:p>
    <w:p w:rsidR="00750A85" w:rsidRPr="002E1814" w:rsidRDefault="00087403" w:rsidP="00694DEE">
      <w:pPr>
        <w:pStyle w:val="3"/>
        <w:shd w:val="clear" w:color="auto" w:fill="FFFFFF" w:themeFill="background1"/>
        <w:spacing w:before="0" w:after="0" w:line="360" w:lineRule="auto"/>
        <w:ind w:firstLine="709"/>
      </w:pPr>
      <w:bookmarkStart w:id="87" w:name="_Toc498513437"/>
      <w:r w:rsidRPr="002E1814">
        <w:t>2.1.</w:t>
      </w:r>
      <w:r w:rsidRPr="002E1814">
        <w:tab/>
      </w:r>
      <w:bookmarkStart w:id="88" w:name="_Toc407115470"/>
      <w:r w:rsidR="00750A85" w:rsidRPr="002E1814">
        <w:t>Внесение записей о списании/зачислении ценных бумаг в результате сделок</w:t>
      </w:r>
      <w:bookmarkEnd w:id="87"/>
      <w:bookmarkEnd w:id="88"/>
    </w:p>
    <w:p w:rsidR="00750A85" w:rsidRPr="002E1814" w:rsidRDefault="00087403" w:rsidP="00694DEE">
      <w:pPr>
        <w:pStyle w:val="11"/>
        <w:keepNext/>
        <w:keepLines/>
        <w:shd w:val="clear" w:color="auto" w:fill="FFFFFF" w:themeFill="background1"/>
        <w:autoSpaceDE w:val="0"/>
        <w:autoSpaceDN w:val="0"/>
        <w:adjustRightInd w:val="0"/>
        <w:ind w:firstLine="709"/>
        <w:rPr>
          <w:lang w:eastAsia="en-US"/>
        </w:rPr>
      </w:pPr>
      <w:r w:rsidRPr="002E1814">
        <w:t>2.1.1.</w:t>
      </w:r>
      <w:r w:rsidRPr="002E1814">
        <w:tab/>
      </w:r>
      <w:r w:rsidR="00750A85" w:rsidRPr="002E1814">
        <w:t>Для внесения записей о переходе прав собственности в результате сделок (купли-продажи, мены, дарения, при разделе ценных бумаг) Регистратору должны быть предоставлены следующие документы:</w:t>
      </w:r>
    </w:p>
    <w:p w:rsidR="00F37F3D" w:rsidRPr="002E1814" w:rsidRDefault="00D63787" w:rsidP="00694DEE">
      <w:pPr>
        <w:pStyle w:val="ConsNormal"/>
        <w:keepNext/>
        <w:keepLines/>
        <w:numPr>
          <w:ilvl w:val="0"/>
          <w:numId w:val="11"/>
        </w:numPr>
        <w:shd w:val="clear" w:color="auto" w:fill="FFFFFF" w:themeFill="background1"/>
        <w:spacing w:line="360" w:lineRule="auto"/>
        <w:ind w:left="0" w:firstLine="709"/>
        <w:jc w:val="both"/>
        <w:rPr>
          <w:sz w:val="22"/>
          <w:szCs w:val="22"/>
        </w:rPr>
      </w:pPr>
      <w:r w:rsidRPr="002E1814">
        <w:rPr>
          <w:sz w:val="22"/>
          <w:szCs w:val="22"/>
        </w:rPr>
        <w:t xml:space="preserve"> </w:t>
      </w:r>
      <w:r w:rsidR="00FD6D7B" w:rsidRPr="002E1814">
        <w:rPr>
          <w:sz w:val="22"/>
          <w:szCs w:val="22"/>
        </w:rPr>
        <w:t>Р</w:t>
      </w:r>
      <w:r w:rsidR="00750A85" w:rsidRPr="002E1814">
        <w:rPr>
          <w:sz w:val="22"/>
          <w:szCs w:val="22"/>
        </w:rPr>
        <w:t xml:space="preserve">аспоряжение, </w:t>
      </w:r>
      <w:r w:rsidR="00FD6D7B" w:rsidRPr="002E1814">
        <w:rPr>
          <w:sz w:val="22"/>
          <w:szCs w:val="22"/>
        </w:rPr>
        <w:t>оформленн</w:t>
      </w:r>
      <w:r w:rsidR="00D06B05" w:rsidRPr="002E1814">
        <w:rPr>
          <w:sz w:val="22"/>
          <w:szCs w:val="22"/>
        </w:rPr>
        <w:t>ое</w:t>
      </w:r>
      <w:r w:rsidR="00FD6D7B" w:rsidRPr="002E1814">
        <w:rPr>
          <w:sz w:val="22"/>
          <w:szCs w:val="22"/>
        </w:rPr>
        <w:t xml:space="preserve"> в соответствии с требованиями, </w:t>
      </w:r>
      <w:r w:rsidR="00597C91">
        <w:rPr>
          <w:sz w:val="22"/>
          <w:szCs w:val="22"/>
        </w:rPr>
        <w:t>установленными нормативными актами Банка России</w:t>
      </w:r>
      <w:r w:rsidR="00750A85" w:rsidRPr="002E1814">
        <w:rPr>
          <w:sz w:val="22"/>
          <w:szCs w:val="22"/>
        </w:rPr>
        <w:t>;</w:t>
      </w:r>
    </w:p>
    <w:p w:rsidR="00F37F3D" w:rsidRPr="002E1814" w:rsidRDefault="00750A85" w:rsidP="00694DEE">
      <w:pPr>
        <w:pStyle w:val="ConsNormal"/>
        <w:keepNext/>
        <w:keepLines/>
        <w:numPr>
          <w:ilvl w:val="0"/>
          <w:numId w:val="11"/>
        </w:numPr>
        <w:shd w:val="clear" w:color="auto" w:fill="FFFFFF" w:themeFill="background1"/>
        <w:spacing w:line="360" w:lineRule="auto"/>
        <w:ind w:left="0" w:firstLine="709"/>
        <w:jc w:val="both"/>
        <w:rPr>
          <w:sz w:val="22"/>
          <w:szCs w:val="22"/>
        </w:rPr>
      </w:pPr>
      <w:r w:rsidRPr="002E1814">
        <w:rPr>
          <w:sz w:val="22"/>
          <w:szCs w:val="22"/>
        </w:rPr>
        <w:t xml:space="preserve"> иные документы, предусмотренные</w:t>
      </w:r>
      <w:r w:rsidR="00BC7523" w:rsidRPr="002E1814">
        <w:rPr>
          <w:sz w:val="22"/>
          <w:szCs w:val="22"/>
        </w:rPr>
        <w:t xml:space="preserve"> </w:t>
      </w:r>
      <w:r w:rsidR="00F26A88" w:rsidRPr="002E1814">
        <w:rPr>
          <w:sz w:val="22"/>
          <w:szCs w:val="22"/>
        </w:rPr>
        <w:t>Базовым стандартом</w:t>
      </w:r>
      <w:r w:rsidRPr="002E1814">
        <w:rPr>
          <w:sz w:val="22"/>
          <w:szCs w:val="22"/>
        </w:rPr>
        <w:t xml:space="preserve"> и Правилами ведения реестра.</w:t>
      </w:r>
    </w:p>
    <w:p w:rsidR="000555C4" w:rsidRPr="002E1814" w:rsidRDefault="004468ED" w:rsidP="00694DEE">
      <w:pPr>
        <w:pStyle w:val="ConsNormal"/>
        <w:keepNext/>
        <w:keepLines/>
        <w:shd w:val="clear" w:color="auto" w:fill="FFFFFF" w:themeFill="background1"/>
        <w:spacing w:line="360" w:lineRule="auto"/>
        <w:ind w:firstLine="709"/>
        <w:jc w:val="both"/>
        <w:rPr>
          <w:sz w:val="22"/>
          <w:szCs w:val="22"/>
        </w:rPr>
      </w:pPr>
      <w:r w:rsidRPr="002E1814">
        <w:rPr>
          <w:sz w:val="22"/>
          <w:szCs w:val="22"/>
        </w:rPr>
        <w:t xml:space="preserve">2.1.2. В </w:t>
      </w:r>
      <w:r w:rsidR="00D97A04">
        <w:rPr>
          <w:sz w:val="22"/>
          <w:szCs w:val="22"/>
        </w:rPr>
        <w:t xml:space="preserve">соответствии с пунктом 3.24 Порядка открытия и ведения счетов в </w:t>
      </w:r>
      <w:r w:rsidRPr="002E1814">
        <w:rPr>
          <w:sz w:val="22"/>
          <w:szCs w:val="22"/>
        </w:rPr>
        <w:t>случае списания заложенных ценных бумаг с лицевого счета владельца ценных бумаг или лицевого счета доверительного управляющего и их зачисления на лицевой счет владельца ценных бумаг или лицевой счет доверительного управляющего (кроме случая передачи заложенных ценных бумаг залогодержателю) Регистратор одновременно с совершением соответствующих операций совершает операцию фиксации (регистрации) факта обременения таких ценных бумаг залогом по лицевому счету, на который зачисляются ценные бумаги.</w:t>
      </w:r>
    </w:p>
    <w:p w:rsidR="00750A85" w:rsidRPr="002E1814" w:rsidRDefault="00087403" w:rsidP="00694DEE">
      <w:pPr>
        <w:pStyle w:val="3"/>
        <w:shd w:val="clear" w:color="auto" w:fill="FFFFFF" w:themeFill="background1"/>
        <w:spacing w:before="0" w:after="0" w:line="360" w:lineRule="auto"/>
        <w:ind w:firstLine="709"/>
      </w:pPr>
      <w:bookmarkStart w:id="89" w:name="_Toc407115472"/>
      <w:bookmarkStart w:id="90" w:name="_Toc498513438"/>
      <w:r w:rsidRPr="002E1814">
        <w:t>2.2.</w:t>
      </w:r>
      <w:r w:rsidRPr="002E1814">
        <w:tab/>
      </w:r>
      <w:r w:rsidR="00750A85" w:rsidRPr="002E1814">
        <w:t>Внесение записей о списании/зачислении ценных бумаг по решению суда (за исключением случаев перехода права собственности в результате прекращения залога)</w:t>
      </w:r>
      <w:bookmarkEnd w:id="89"/>
      <w:bookmarkEnd w:id="90"/>
    </w:p>
    <w:p w:rsidR="00750A85" w:rsidRPr="002E1814" w:rsidRDefault="00087403" w:rsidP="00694DEE">
      <w:pPr>
        <w:pStyle w:val="ConsNormal"/>
        <w:shd w:val="clear" w:color="auto" w:fill="FFFFFF" w:themeFill="background1"/>
        <w:spacing w:line="360" w:lineRule="auto"/>
        <w:ind w:firstLine="709"/>
        <w:contextualSpacing/>
        <w:jc w:val="both"/>
        <w:rPr>
          <w:sz w:val="22"/>
          <w:szCs w:val="22"/>
        </w:rPr>
      </w:pPr>
      <w:r w:rsidRPr="002E1814">
        <w:rPr>
          <w:sz w:val="22"/>
          <w:szCs w:val="22"/>
        </w:rPr>
        <w:t>2.2.1.</w:t>
      </w:r>
      <w:r w:rsidRPr="002E1814">
        <w:rPr>
          <w:sz w:val="22"/>
          <w:szCs w:val="22"/>
        </w:rPr>
        <w:tab/>
      </w:r>
      <w:r w:rsidR="00750A85" w:rsidRPr="002E1814">
        <w:rPr>
          <w:sz w:val="22"/>
          <w:szCs w:val="22"/>
        </w:rPr>
        <w:t>Для внесения записей о переходе прав собственности на ценные бумаги по решению суда Регистратору должны быть предоставлены следующие документы:</w:t>
      </w:r>
    </w:p>
    <w:p w:rsidR="00F37F3D" w:rsidRPr="002E1814" w:rsidRDefault="00503BBC" w:rsidP="00694DEE">
      <w:pPr>
        <w:pStyle w:val="ConsNormal"/>
        <w:numPr>
          <w:ilvl w:val="0"/>
          <w:numId w:val="10"/>
        </w:numPr>
        <w:shd w:val="clear" w:color="auto" w:fill="FFFFFF" w:themeFill="background1"/>
        <w:tabs>
          <w:tab w:val="num" w:pos="900"/>
        </w:tabs>
        <w:spacing w:line="360" w:lineRule="auto"/>
        <w:ind w:left="0" w:firstLine="709"/>
        <w:contextualSpacing/>
        <w:jc w:val="both"/>
        <w:rPr>
          <w:sz w:val="22"/>
          <w:szCs w:val="22"/>
        </w:rPr>
      </w:pPr>
      <w:r w:rsidRPr="002E1814">
        <w:rPr>
          <w:sz w:val="22"/>
          <w:szCs w:val="22"/>
        </w:rPr>
        <w:t>Решение суда, вступившее в законную силу</w:t>
      </w:r>
      <w:r w:rsidR="00750A85" w:rsidRPr="002E1814">
        <w:rPr>
          <w:sz w:val="22"/>
          <w:szCs w:val="22"/>
        </w:rPr>
        <w:t>;</w:t>
      </w:r>
      <w:r w:rsidR="00457B27" w:rsidRPr="002E1814">
        <w:rPr>
          <w:sz w:val="22"/>
          <w:szCs w:val="22"/>
        </w:rPr>
        <w:t xml:space="preserve"> или</w:t>
      </w:r>
    </w:p>
    <w:p w:rsidR="00F37F3D" w:rsidRPr="002E1814" w:rsidRDefault="00FD6D7B" w:rsidP="00694DEE">
      <w:pPr>
        <w:pStyle w:val="ConsNormal"/>
        <w:numPr>
          <w:ilvl w:val="0"/>
          <w:numId w:val="10"/>
        </w:numPr>
        <w:shd w:val="clear" w:color="auto" w:fill="FFFFFF" w:themeFill="background1"/>
        <w:tabs>
          <w:tab w:val="num" w:pos="900"/>
        </w:tabs>
        <w:spacing w:line="360" w:lineRule="auto"/>
        <w:ind w:left="0" w:firstLine="709"/>
        <w:contextualSpacing/>
        <w:jc w:val="both"/>
        <w:rPr>
          <w:sz w:val="22"/>
          <w:szCs w:val="22"/>
        </w:rPr>
      </w:pPr>
      <w:r w:rsidRPr="002E1814">
        <w:rPr>
          <w:sz w:val="22"/>
          <w:szCs w:val="22"/>
        </w:rPr>
        <w:t>И</w:t>
      </w:r>
      <w:r w:rsidR="00AC14ED" w:rsidRPr="002E1814">
        <w:rPr>
          <w:sz w:val="22"/>
          <w:szCs w:val="22"/>
        </w:rPr>
        <w:t>сполнительный</w:t>
      </w:r>
      <w:r w:rsidR="00750A85" w:rsidRPr="002E1814">
        <w:rPr>
          <w:sz w:val="22"/>
          <w:szCs w:val="22"/>
        </w:rPr>
        <w:t xml:space="preserve"> документ</w:t>
      </w:r>
      <w:r w:rsidR="00027815" w:rsidRPr="002E1814">
        <w:rPr>
          <w:sz w:val="22"/>
          <w:szCs w:val="22"/>
        </w:rPr>
        <w:t xml:space="preserve"> </w:t>
      </w:r>
      <w:r w:rsidR="00750A85" w:rsidRPr="002E1814">
        <w:rPr>
          <w:sz w:val="22"/>
          <w:szCs w:val="22"/>
        </w:rPr>
        <w:t>(в случае принудительного исполнения судебного решения</w:t>
      </w:r>
      <w:r w:rsidR="00AC14ED" w:rsidRPr="002E1814">
        <w:rPr>
          <w:sz w:val="22"/>
          <w:szCs w:val="22"/>
        </w:rPr>
        <w:t xml:space="preserve"> – при наличии</w:t>
      </w:r>
      <w:r w:rsidR="00750A85" w:rsidRPr="002E1814">
        <w:rPr>
          <w:sz w:val="22"/>
          <w:szCs w:val="22"/>
        </w:rPr>
        <w:t xml:space="preserve">); </w:t>
      </w:r>
    </w:p>
    <w:p w:rsidR="00F37F3D" w:rsidRPr="002E1814" w:rsidRDefault="00FD6D7B" w:rsidP="00694DEE">
      <w:pPr>
        <w:pStyle w:val="ConsNormal"/>
        <w:numPr>
          <w:ilvl w:val="0"/>
          <w:numId w:val="10"/>
        </w:numPr>
        <w:shd w:val="clear" w:color="auto" w:fill="FFFFFF" w:themeFill="background1"/>
        <w:tabs>
          <w:tab w:val="num" w:pos="900"/>
        </w:tabs>
        <w:spacing w:line="360" w:lineRule="auto"/>
        <w:ind w:left="0" w:firstLine="709"/>
        <w:contextualSpacing/>
        <w:jc w:val="both"/>
        <w:rPr>
          <w:sz w:val="22"/>
          <w:szCs w:val="22"/>
        </w:rPr>
      </w:pPr>
      <w:r w:rsidRPr="002E1814">
        <w:rPr>
          <w:sz w:val="22"/>
          <w:szCs w:val="22"/>
        </w:rPr>
        <w:t>П</w:t>
      </w:r>
      <w:r w:rsidR="00750A85" w:rsidRPr="002E1814">
        <w:rPr>
          <w:sz w:val="22"/>
          <w:szCs w:val="22"/>
        </w:rPr>
        <w:t>остановление судебного пристава</w:t>
      </w:r>
      <w:r w:rsidR="00AC14ED" w:rsidRPr="002E1814">
        <w:rPr>
          <w:sz w:val="22"/>
          <w:szCs w:val="22"/>
        </w:rPr>
        <w:t>-исполнителя или иного должностного лица службы судебных приставов</w:t>
      </w:r>
      <w:r w:rsidR="00750A85" w:rsidRPr="002E1814">
        <w:rPr>
          <w:sz w:val="22"/>
          <w:szCs w:val="22"/>
        </w:rPr>
        <w:t xml:space="preserve"> (в случае, если Регистратор не является ответчиком </w:t>
      </w:r>
      <w:r w:rsidR="00337590" w:rsidRPr="002E1814">
        <w:rPr>
          <w:sz w:val="22"/>
          <w:szCs w:val="22"/>
        </w:rPr>
        <w:t>в соответствии с решением суда).</w:t>
      </w:r>
    </w:p>
    <w:p w:rsidR="00750A85" w:rsidRPr="002E1814" w:rsidRDefault="00087403" w:rsidP="00694DEE">
      <w:pPr>
        <w:pStyle w:val="11"/>
        <w:shd w:val="clear" w:color="auto" w:fill="FFFFFF" w:themeFill="background1"/>
        <w:ind w:firstLine="709"/>
        <w:contextualSpacing/>
      </w:pPr>
      <w:r w:rsidRPr="002E1814">
        <w:t>2.2.2.</w:t>
      </w:r>
      <w:r w:rsidRPr="002E1814">
        <w:tab/>
      </w:r>
      <w:r w:rsidR="00E51E03" w:rsidRPr="002E1814">
        <w:t>Операции списания и зачисления ценных бумаг по решению суда совершаются при условии открытия лицевого счета лицом, на лицевой счет которого должны быть зачислены ценные бумаги</w:t>
      </w:r>
      <w:r w:rsidR="00750A85" w:rsidRPr="002E1814">
        <w:t xml:space="preserve">. </w:t>
      </w:r>
    </w:p>
    <w:p w:rsidR="00750A85" w:rsidRPr="002E1814" w:rsidRDefault="00087403" w:rsidP="00694DEE">
      <w:pPr>
        <w:pStyle w:val="11"/>
        <w:shd w:val="clear" w:color="auto" w:fill="FFFFFF" w:themeFill="background1"/>
        <w:ind w:firstLine="709"/>
        <w:contextualSpacing/>
      </w:pPr>
      <w:r w:rsidRPr="002E1814">
        <w:t>2.2.3.</w:t>
      </w:r>
      <w:r w:rsidRPr="002E1814">
        <w:tab/>
      </w:r>
      <w:r w:rsidR="00C363E5">
        <w:t>В соответствии с пунктом 4 статьи 73.1 Федерального закона от 02 октября 2007 года №229-ФЗ «Об исполнительном производстве» в</w:t>
      </w:r>
      <w:r w:rsidR="00750A85" w:rsidRPr="002E1814">
        <w:t xml:space="preserve"> случае обоснованных сомнений в подлинности исполнительного документа, полученного непосредственно от взыскателя (его представителя) или сомнений в достоверности представленных сведений, Регистратор для проверки подлинности исполнительного документа или достоверности сведений вправе задержать исполнение исполнительного документа, но не более чем на семь дней.</w:t>
      </w:r>
    </w:p>
    <w:p w:rsidR="0016049A" w:rsidRPr="002E1814" w:rsidRDefault="00087403" w:rsidP="00694DEE">
      <w:pPr>
        <w:pStyle w:val="11"/>
        <w:shd w:val="clear" w:color="auto" w:fill="FFFFFF" w:themeFill="background1"/>
        <w:ind w:firstLine="709"/>
        <w:contextualSpacing/>
      </w:pPr>
      <w:r w:rsidRPr="002E1814">
        <w:t>2.2.4.</w:t>
      </w:r>
      <w:r w:rsidRPr="002E1814">
        <w:tab/>
      </w:r>
      <w:r w:rsidR="00620ECD">
        <w:t xml:space="preserve">В соответствии с пунктом 2 статьи 73.1 Федерального закона от 02 октября 2007 года №229-ФЗ «Об исполнительном производстве» в </w:t>
      </w:r>
      <w:r w:rsidR="0016049A" w:rsidRPr="002E1814">
        <w:t>трехдневный срок</w:t>
      </w:r>
      <w:r w:rsidR="00BE0375">
        <w:t xml:space="preserve"> (за исключением случая, установленного </w:t>
      </w:r>
      <w:r w:rsidR="00DD53FA">
        <w:t xml:space="preserve">пунктом </w:t>
      </w:r>
      <w:r w:rsidR="00BE0375">
        <w:t xml:space="preserve">2.2.3) </w:t>
      </w:r>
      <w:r w:rsidR="0016049A" w:rsidRPr="002E1814">
        <w:t xml:space="preserve"> со дня получения исполнительного документа от взыскателя или </w:t>
      </w:r>
      <w:r w:rsidR="0016049A" w:rsidRPr="002E1814">
        <w:lastRenderedPageBreak/>
        <w:t>судебного пристава-исполнителя Регистратор исполняет содержащиеся в исполнительном документе требования о списании с лицевого счета должника и зачислении на лицевой счет взыскателя эмиссионных ценных бумаг либо</w:t>
      </w:r>
      <w:r w:rsidR="00F1134C" w:rsidRPr="002E1814">
        <w:t xml:space="preserve"> </w:t>
      </w:r>
      <w:r w:rsidR="0016049A" w:rsidRPr="002E1814">
        <w:t>делает отметку о полном или частичном неисполнении указанных требований в связи с отсутствием на счетах должника эмиссионных ценных бумаг, достаточных для удовлетворения требований взыскателя.</w:t>
      </w:r>
    </w:p>
    <w:p w:rsidR="00750A85" w:rsidRPr="002E1814" w:rsidRDefault="0016049A" w:rsidP="00694DEE">
      <w:pPr>
        <w:pStyle w:val="11"/>
        <w:shd w:val="clear" w:color="auto" w:fill="FFFFFF" w:themeFill="background1"/>
        <w:ind w:firstLine="709"/>
        <w:contextualSpacing/>
      </w:pPr>
      <w:r w:rsidRPr="002E1814">
        <w:t xml:space="preserve">2.2.5. </w:t>
      </w:r>
      <w:r w:rsidR="00FF1B35">
        <w:t>В соответствии с пунктом 5 статьи 73.1 Федерального закона от 02 октября 2007 года №229-ФЗ «Об исполнительном производстве» в</w:t>
      </w:r>
      <w:r w:rsidR="00750A85" w:rsidRPr="002E1814">
        <w:t xml:space="preserve"> случае, если имеющихся на лицевом счете должника эмиссионных ценных бумаг недостаточно для исполнения содержащихся в исполнительном документе требований о списании эмиссионных ценных бумаг, Регистратор производит списание имеющихся на счетах должника эмиссионных ценных бумаг и продолжает дальнейшее исполнение по мере зачисления эмиссионных ценных бумаг на счет должника до исполнения содержащихся в исполнительном документе требований о списании эмиссионных ценных бумаг в полном объеме.</w:t>
      </w:r>
    </w:p>
    <w:p w:rsidR="00750A85" w:rsidRPr="002E1814" w:rsidRDefault="00750A85" w:rsidP="00694DEE">
      <w:pPr>
        <w:pStyle w:val="11"/>
        <w:shd w:val="clear" w:color="auto" w:fill="FFFFFF" w:themeFill="background1"/>
        <w:ind w:firstLine="709"/>
        <w:contextualSpacing/>
      </w:pPr>
      <w:r w:rsidRPr="002E1814">
        <w:t>О произведенных списаниях Регистратор незамедлительно сообщает судебному приставу-исполнителю или взыскателю, если исполнительный документ поступил от взыскателя.</w:t>
      </w:r>
    </w:p>
    <w:p w:rsidR="00F04704" w:rsidRPr="002E1814" w:rsidRDefault="0016049A" w:rsidP="00694DEE">
      <w:pPr>
        <w:pStyle w:val="11"/>
        <w:shd w:val="clear" w:color="auto" w:fill="FFFFFF" w:themeFill="background1"/>
        <w:ind w:firstLine="709"/>
        <w:contextualSpacing/>
      </w:pPr>
      <w:r w:rsidRPr="002E1814">
        <w:t xml:space="preserve">2.2.6. </w:t>
      </w:r>
      <w:r w:rsidR="00F04704" w:rsidRPr="002E1814">
        <w:t>Завершением</w:t>
      </w:r>
      <w:r w:rsidR="0097066F">
        <w:t xml:space="preserve"> выполнения требований исполнительного</w:t>
      </w:r>
      <w:r w:rsidR="00F04704" w:rsidRPr="002E1814">
        <w:t xml:space="preserve"> документа</w:t>
      </w:r>
      <w:r w:rsidR="00B72C61">
        <w:t>,</w:t>
      </w:r>
      <w:r w:rsidR="00DD53FA">
        <w:t xml:space="preserve"> указанного в пункте </w:t>
      </w:r>
      <w:r w:rsidR="00F04704" w:rsidRPr="002E1814">
        <w:t xml:space="preserve"> 2.2.5 </w:t>
      </w:r>
      <w:r w:rsidR="007960A5" w:rsidRPr="002E1814">
        <w:t xml:space="preserve">Базового </w:t>
      </w:r>
      <w:r w:rsidR="00F04704" w:rsidRPr="002E1814">
        <w:t>Стандарта</w:t>
      </w:r>
      <w:r w:rsidR="00B72C61">
        <w:t>,</w:t>
      </w:r>
      <w:r w:rsidR="00F04704" w:rsidRPr="002E1814">
        <w:t xml:space="preserve"> является:</w:t>
      </w:r>
    </w:p>
    <w:p w:rsidR="00F04704" w:rsidRPr="002E1814" w:rsidRDefault="00F04704" w:rsidP="00694DEE">
      <w:pPr>
        <w:pStyle w:val="11"/>
        <w:shd w:val="clear" w:color="auto" w:fill="FFFFFF" w:themeFill="background1"/>
        <w:ind w:firstLine="709"/>
        <w:contextualSpacing/>
      </w:pPr>
      <w:r w:rsidRPr="002E1814">
        <w:t>- списание ценных бумаг в полном объеме;</w:t>
      </w:r>
    </w:p>
    <w:p w:rsidR="0016049A" w:rsidRPr="002E1814" w:rsidRDefault="00F04704" w:rsidP="00694DEE">
      <w:pPr>
        <w:pStyle w:val="11"/>
        <w:shd w:val="clear" w:color="auto" w:fill="FFFFFF" w:themeFill="background1"/>
        <w:ind w:firstLine="709"/>
        <w:contextualSpacing/>
      </w:pPr>
      <w:r w:rsidRPr="002E1814">
        <w:t>- постановление судебного пристава-исполнителя о прекращении (окончании, отмене) исполнения.</w:t>
      </w:r>
    </w:p>
    <w:p w:rsidR="00806A0D" w:rsidRPr="002E1814" w:rsidRDefault="00806A0D" w:rsidP="00694DEE">
      <w:pPr>
        <w:pStyle w:val="11"/>
        <w:shd w:val="clear" w:color="auto" w:fill="FFFFFF" w:themeFill="background1"/>
        <w:ind w:firstLine="709"/>
        <w:contextualSpacing/>
      </w:pPr>
      <w:r w:rsidRPr="002E1814">
        <w:t>2.2.7.</w:t>
      </w:r>
      <w:r w:rsidR="00B72C61">
        <w:t xml:space="preserve"> В случае невозможности исполнения </w:t>
      </w:r>
      <w:r w:rsidRPr="002E1814">
        <w:t xml:space="preserve">решения суда, вступившего в законную силу, </w:t>
      </w:r>
      <w:r w:rsidR="00B72C61">
        <w:t xml:space="preserve">Регистратор вправе обратиться в суд с заявление о разъяснении данного решения. При этом срок исполнения решения суда приостанавливается до момента получения Регистратором разъяснений суда. </w:t>
      </w:r>
    </w:p>
    <w:p w:rsidR="00750A85" w:rsidRPr="002E1814" w:rsidRDefault="00087403" w:rsidP="00694DEE">
      <w:pPr>
        <w:pStyle w:val="3"/>
        <w:shd w:val="clear" w:color="auto" w:fill="FFFFFF" w:themeFill="background1"/>
        <w:spacing w:before="0" w:after="0" w:line="360" w:lineRule="auto"/>
        <w:ind w:firstLine="709"/>
      </w:pPr>
      <w:bookmarkStart w:id="91" w:name="_Toc407115484"/>
      <w:bookmarkStart w:id="92" w:name="_Toc498513439"/>
      <w:r w:rsidRPr="002E1814">
        <w:t>2.3.</w:t>
      </w:r>
      <w:r w:rsidRPr="002E1814">
        <w:tab/>
      </w:r>
      <w:r w:rsidR="00750A85" w:rsidRPr="002E1814">
        <w:t>Особенности списания/зачисления ценных бумаг по счету номинального держателя центрального депозитария</w:t>
      </w:r>
      <w:bookmarkEnd w:id="91"/>
      <w:bookmarkEnd w:id="92"/>
    </w:p>
    <w:p w:rsidR="00750A85" w:rsidRPr="002E1814" w:rsidRDefault="00750A85" w:rsidP="00694DEE">
      <w:pPr>
        <w:pStyle w:val="11"/>
        <w:shd w:val="clear" w:color="auto" w:fill="FFFFFF" w:themeFill="background1"/>
        <w:autoSpaceDE w:val="0"/>
        <w:autoSpaceDN w:val="0"/>
        <w:adjustRightInd w:val="0"/>
        <w:ind w:firstLine="709"/>
      </w:pPr>
      <w:r w:rsidRPr="002E1814">
        <w:t xml:space="preserve">Списание ценных бумаг с лицевого счета (зачисление ценных бумаг на лицевой счет) номинального держателя центрального депозитария в реестре выполняется Регистратором в соответствии с требованиями </w:t>
      </w:r>
      <w:r w:rsidR="00937523">
        <w:t>законодательства Р</w:t>
      </w:r>
      <w:r w:rsidR="007E7901">
        <w:t xml:space="preserve">оссийской </w:t>
      </w:r>
      <w:r w:rsidR="00937523">
        <w:t>Ф</w:t>
      </w:r>
      <w:r w:rsidR="007E7901">
        <w:t>едерации</w:t>
      </w:r>
      <w:r w:rsidR="00937523">
        <w:t>, нормативных</w:t>
      </w:r>
      <w:r w:rsidR="006C7B8C">
        <w:t xml:space="preserve"> актов Банка России, а также </w:t>
      </w:r>
      <w:r w:rsidRPr="002E1814">
        <w:t>Регламента взаимодействия регистраторов и центрального депозитария.</w:t>
      </w:r>
    </w:p>
    <w:p w:rsidR="00750A85" w:rsidRPr="002E1814" w:rsidRDefault="00087403" w:rsidP="00694DEE">
      <w:pPr>
        <w:pStyle w:val="3"/>
        <w:shd w:val="clear" w:color="auto" w:fill="FFFFFF" w:themeFill="background1"/>
        <w:spacing w:before="0" w:after="0" w:line="360" w:lineRule="auto"/>
        <w:ind w:firstLine="709"/>
      </w:pPr>
      <w:bookmarkStart w:id="93" w:name="_Toc407115486"/>
      <w:bookmarkStart w:id="94" w:name="_Toc498513440"/>
      <w:r w:rsidRPr="002E1814">
        <w:t>2.4.</w:t>
      </w:r>
      <w:r w:rsidRPr="002E1814">
        <w:tab/>
      </w:r>
      <w:r w:rsidR="00750A85" w:rsidRPr="002E1814">
        <w:t>Особенности совершения операций списания/зачисления ценных бумаг по счету неустановленных лиц</w:t>
      </w:r>
      <w:bookmarkEnd w:id="93"/>
      <w:bookmarkEnd w:id="94"/>
    </w:p>
    <w:p w:rsidR="00750A85" w:rsidRPr="002E1814" w:rsidRDefault="00087403" w:rsidP="00694DEE">
      <w:pPr>
        <w:pStyle w:val="11"/>
        <w:shd w:val="clear" w:color="auto" w:fill="FFFFFF" w:themeFill="background1"/>
        <w:ind w:firstLine="709"/>
        <w:rPr>
          <w:b/>
        </w:rPr>
      </w:pPr>
      <w:r w:rsidRPr="002E1814">
        <w:t>2.4.1.</w:t>
      </w:r>
      <w:r w:rsidRPr="002E1814">
        <w:tab/>
      </w:r>
      <w:r w:rsidR="0056669C" w:rsidRPr="002E1814">
        <w:t xml:space="preserve">В </w:t>
      </w:r>
      <w:r w:rsidR="0056669C">
        <w:t>соответствии с пунктом 3.32 Порядка открытия и ведения счетов</w:t>
      </w:r>
      <w:r w:rsidR="0056669C" w:rsidRPr="002E1814">
        <w:t xml:space="preserve"> </w:t>
      </w:r>
      <w:r w:rsidR="0056669C">
        <w:t>в</w:t>
      </w:r>
      <w:r w:rsidR="00750A85" w:rsidRPr="002E1814">
        <w:t xml:space="preserve"> случае списания ценных бумаг с лицевого счета и их зачисления на счет неустановленных лиц Регистратор обязан обеспечить на счете неустановленных лиц хранение всей информации в отношении указанных ценных бумаг, их владельца, доверительного управляющего, если ценные бумаги находились в доверительном управлении, и/или номинального держателя, информации о лицевом счете, с которого они были списаны, сведений об обременении указанных ценных бумаг, и иной информации, содержащейся в реестре, на дату их зачисления на счет неустановленных лиц.</w:t>
      </w:r>
    </w:p>
    <w:p w:rsidR="00750A85" w:rsidRPr="002E1814" w:rsidRDefault="00087403" w:rsidP="00694DEE">
      <w:pPr>
        <w:pStyle w:val="11"/>
        <w:shd w:val="clear" w:color="auto" w:fill="FFFFFF" w:themeFill="background1"/>
        <w:ind w:firstLine="709"/>
        <w:rPr>
          <w:b/>
        </w:rPr>
      </w:pPr>
      <w:r w:rsidRPr="002E1814">
        <w:lastRenderedPageBreak/>
        <w:t>2.4.2.</w:t>
      </w:r>
      <w:r w:rsidRPr="002E1814">
        <w:tab/>
      </w:r>
      <w:r w:rsidR="00750A85" w:rsidRPr="002E1814">
        <w:t>В случае, если при передаче (формировании) реестра или при размещении ценных бумаг Регистратор выявляет, что количество ценных бумаг, учитываемых на счетах зарегистрированных лиц, меньше общего количества выпущенных и размещенных ценных бумаг данного вида, категории (типа), регистратор обязан зачислить такие ценные бумаги на счет неустановленных лиц на основании распоряжения эмитента.</w:t>
      </w:r>
    </w:p>
    <w:p w:rsidR="005969E8" w:rsidRDefault="00087403" w:rsidP="00694DEE">
      <w:pPr>
        <w:pStyle w:val="11"/>
        <w:shd w:val="clear" w:color="auto" w:fill="FFFFFF" w:themeFill="background1"/>
        <w:ind w:firstLine="709"/>
      </w:pPr>
      <w:r w:rsidRPr="002E1814">
        <w:t>2.4.3.</w:t>
      </w:r>
      <w:r w:rsidRPr="002E1814">
        <w:tab/>
      </w:r>
      <w:r w:rsidR="00757716" w:rsidRPr="002E1814">
        <w:t xml:space="preserve">В </w:t>
      </w:r>
      <w:r w:rsidR="00757716">
        <w:t>соответствии с пунктом 3.14 Порядка открытия и ведения счетов</w:t>
      </w:r>
      <w:r w:rsidR="00757716" w:rsidRPr="002E1814">
        <w:t xml:space="preserve"> </w:t>
      </w:r>
      <w:r w:rsidR="00757716">
        <w:t>е</w:t>
      </w:r>
      <w:r w:rsidR="00750A85" w:rsidRPr="002E1814">
        <w:t>сли распоряжение на списание ценных бумаг с лицевого счета номинального держателя или лицевого счета номинального держателя центрального депозитария содержит указание на то, что списание осуществляется в связи с возвратом ценных бумаг и не содержит сведений о лице, которому открыт лицевой счет, на который зачисляются ценные бумаги, то ценные бумаги подлежат зачислению на счет неустановленных лиц.</w:t>
      </w:r>
      <w:r w:rsidR="00726E79">
        <w:t xml:space="preserve"> </w:t>
      </w:r>
      <w:r w:rsidR="00726E79" w:rsidRPr="002E1814">
        <w:t>В этих случаях ценные бумаги подлежат зачислению на счет неустановленных лиц на основании распоряжения номинального держателя.</w:t>
      </w:r>
    </w:p>
    <w:p w:rsidR="00750A85" w:rsidRPr="002E1814" w:rsidRDefault="00087403" w:rsidP="00694DEE">
      <w:pPr>
        <w:pStyle w:val="11"/>
        <w:shd w:val="clear" w:color="auto" w:fill="FFFFFF" w:themeFill="background1"/>
        <w:ind w:firstLine="709"/>
        <w:rPr>
          <w:b/>
        </w:rPr>
      </w:pPr>
      <w:r w:rsidRPr="002E1814">
        <w:t>2.4.4.</w:t>
      </w:r>
      <w:r w:rsidRPr="002E1814">
        <w:tab/>
      </w:r>
      <w:r w:rsidR="00757716" w:rsidRPr="002E1814">
        <w:t xml:space="preserve">В </w:t>
      </w:r>
      <w:r w:rsidR="00757716">
        <w:t>соответствии с пунктом 3.32 Порядка открытия и ведения счетов</w:t>
      </w:r>
      <w:r w:rsidR="00757716" w:rsidRPr="002E1814">
        <w:t xml:space="preserve"> </w:t>
      </w:r>
      <w:r w:rsidR="00757716">
        <w:t>с</w:t>
      </w:r>
      <w:r w:rsidR="00750A85" w:rsidRPr="002E1814">
        <w:t>писание ценных бумаг со счета неустановленных лиц осуществляется на основании документов, подтверждающих права на ценные бумаги, или на основании вступившего</w:t>
      </w:r>
      <w:r w:rsidR="00FE550D" w:rsidRPr="002E1814">
        <w:t xml:space="preserve"> в законную силу судебного акта</w:t>
      </w:r>
      <w:r w:rsidR="00750A85" w:rsidRPr="002E1814">
        <w:t>.</w:t>
      </w:r>
    </w:p>
    <w:p w:rsidR="001F087E" w:rsidRPr="002E1814" w:rsidRDefault="00A6543E" w:rsidP="00694DEE">
      <w:pPr>
        <w:pStyle w:val="3"/>
        <w:shd w:val="clear" w:color="auto" w:fill="FFFFFF" w:themeFill="background1"/>
        <w:spacing w:before="0" w:after="0" w:line="360" w:lineRule="auto"/>
        <w:ind w:firstLine="709"/>
      </w:pPr>
      <w:bookmarkStart w:id="95" w:name="_Toc407115477"/>
      <w:bookmarkStart w:id="96" w:name="_Toc498513441"/>
      <w:r w:rsidRPr="002E1814">
        <w:t>2.5.</w:t>
      </w:r>
      <w:r w:rsidRPr="002E1814">
        <w:tab/>
      </w:r>
      <w:r w:rsidR="001F087E" w:rsidRPr="002E1814">
        <w:t>Внесение записей о зачислении/списании ценных бумаг со счета номинального держателя / доверительного управляющего</w:t>
      </w:r>
      <w:bookmarkEnd w:id="95"/>
      <w:bookmarkEnd w:id="96"/>
    </w:p>
    <w:p w:rsidR="001F087E" w:rsidRPr="002E1814" w:rsidRDefault="00A6543E" w:rsidP="00694DEE">
      <w:pPr>
        <w:pStyle w:val="ConsNormal"/>
        <w:shd w:val="clear" w:color="auto" w:fill="FFFFFF" w:themeFill="background1"/>
        <w:spacing w:line="360" w:lineRule="auto"/>
        <w:ind w:firstLine="709"/>
        <w:jc w:val="both"/>
        <w:rPr>
          <w:sz w:val="22"/>
          <w:szCs w:val="22"/>
        </w:rPr>
      </w:pPr>
      <w:r w:rsidRPr="002E1814">
        <w:rPr>
          <w:sz w:val="22"/>
          <w:szCs w:val="22"/>
        </w:rPr>
        <w:t>2.5.1.</w:t>
      </w:r>
      <w:r w:rsidRPr="002E1814">
        <w:rPr>
          <w:sz w:val="22"/>
          <w:szCs w:val="22"/>
        </w:rPr>
        <w:tab/>
      </w:r>
      <w:r w:rsidR="001F087E" w:rsidRPr="002E1814">
        <w:rPr>
          <w:sz w:val="22"/>
          <w:szCs w:val="22"/>
        </w:rPr>
        <w:t>Для внесения в реестр записи о зачислении или списании ценных бумаг со счета номинального держателя/доверительного управляющего при передаче ценных бумаг, Регистратору должны быть предоставлены следующие документы:</w:t>
      </w:r>
    </w:p>
    <w:p w:rsidR="00F37F3D" w:rsidRPr="002E1814" w:rsidRDefault="00FD6D7B" w:rsidP="00694DEE">
      <w:pPr>
        <w:pStyle w:val="ConsNormal"/>
        <w:numPr>
          <w:ilvl w:val="0"/>
          <w:numId w:val="13"/>
        </w:numPr>
        <w:shd w:val="clear" w:color="auto" w:fill="FFFFFF" w:themeFill="background1"/>
        <w:tabs>
          <w:tab w:val="num" w:pos="900"/>
        </w:tabs>
        <w:spacing w:line="360" w:lineRule="auto"/>
        <w:ind w:left="0" w:firstLine="709"/>
        <w:jc w:val="both"/>
        <w:rPr>
          <w:sz w:val="22"/>
          <w:szCs w:val="22"/>
        </w:rPr>
      </w:pPr>
      <w:r w:rsidRPr="002E1814">
        <w:rPr>
          <w:sz w:val="22"/>
          <w:szCs w:val="22"/>
        </w:rPr>
        <w:t>Р</w:t>
      </w:r>
      <w:r w:rsidR="001F087E" w:rsidRPr="002E1814">
        <w:rPr>
          <w:sz w:val="22"/>
          <w:szCs w:val="22"/>
        </w:rPr>
        <w:t xml:space="preserve">аспоряжение, </w:t>
      </w:r>
      <w:r w:rsidRPr="002E1814">
        <w:rPr>
          <w:sz w:val="22"/>
          <w:szCs w:val="22"/>
        </w:rPr>
        <w:t>оформленн</w:t>
      </w:r>
      <w:r w:rsidR="00D06B05" w:rsidRPr="002E1814">
        <w:rPr>
          <w:sz w:val="22"/>
          <w:szCs w:val="22"/>
        </w:rPr>
        <w:t>ое</w:t>
      </w:r>
      <w:r w:rsidRPr="002E1814">
        <w:rPr>
          <w:sz w:val="22"/>
          <w:szCs w:val="22"/>
        </w:rPr>
        <w:t xml:space="preserve"> в соответствии с требованиями, </w:t>
      </w:r>
      <w:r w:rsidR="00597C91">
        <w:rPr>
          <w:sz w:val="22"/>
          <w:szCs w:val="22"/>
        </w:rPr>
        <w:t>установленными нормативными актами Банка России</w:t>
      </w:r>
      <w:r w:rsidR="001F087E" w:rsidRPr="002E1814">
        <w:rPr>
          <w:sz w:val="22"/>
          <w:szCs w:val="22"/>
        </w:rPr>
        <w:t xml:space="preserve">; </w:t>
      </w:r>
    </w:p>
    <w:p w:rsidR="00F37F3D" w:rsidRPr="002E1814" w:rsidRDefault="001F087E" w:rsidP="00694DEE">
      <w:pPr>
        <w:pStyle w:val="ConsNormal"/>
        <w:numPr>
          <w:ilvl w:val="0"/>
          <w:numId w:val="13"/>
        </w:numPr>
        <w:shd w:val="clear" w:color="auto" w:fill="FFFFFF" w:themeFill="background1"/>
        <w:tabs>
          <w:tab w:val="num" w:pos="900"/>
        </w:tabs>
        <w:spacing w:line="360" w:lineRule="auto"/>
        <w:ind w:left="0" w:firstLine="709"/>
        <w:jc w:val="both"/>
        <w:rPr>
          <w:sz w:val="22"/>
          <w:szCs w:val="22"/>
        </w:rPr>
      </w:pPr>
      <w:r w:rsidRPr="002E1814">
        <w:rPr>
          <w:sz w:val="22"/>
          <w:szCs w:val="22"/>
        </w:rPr>
        <w:t>иные документы, предусмотренные</w:t>
      </w:r>
      <w:r w:rsidR="00C36E85" w:rsidRPr="002E1814">
        <w:rPr>
          <w:sz w:val="22"/>
          <w:szCs w:val="22"/>
        </w:rPr>
        <w:t xml:space="preserve"> </w:t>
      </w:r>
      <w:r w:rsidR="00F26A88" w:rsidRPr="002E1814">
        <w:rPr>
          <w:sz w:val="22"/>
          <w:szCs w:val="22"/>
        </w:rPr>
        <w:t>Базовым стандартом</w:t>
      </w:r>
      <w:r w:rsidR="00C36E85" w:rsidRPr="002E1814">
        <w:rPr>
          <w:sz w:val="22"/>
          <w:szCs w:val="22"/>
        </w:rPr>
        <w:t xml:space="preserve"> и Правилами ведения реестра</w:t>
      </w:r>
      <w:r w:rsidRPr="002E1814">
        <w:rPr>
          <w:sz w:val="22"/>
          <w:szCs w:val="22"/>
        </w:rPr>
        <w:t>.</w:t>
      </w:r>
    </w:p>
    <w:p w:rsidR="001F087E" w:rsidRPr="002E1814" w:rsidRDefault="00A6543E" w:rsidP="00694DEE">
      <w:pPr>
        <w:pStyle w:val="ConsNormal"/>
        <w:shd w:val="clear" w:color="auto" w:fill="FFFFFF" w:themeFill="background1"/>
        <w:spacing w:line="360" w:lineRule="auto"/>
        <w:ind w:firstLine="709"/>
        <w:jc w:val="both"/>
        <w:rPr>
          <w:sz w:val="22"/>
          <w:szCs w:val="22"/>
        </w:rPr>
      </w:pPr>
      <w:r w:rsidRPr="002E1814">
        <w:rPr>
          <w:sz w:val="22"/>
          <w:szCs w:val="22"/>
        </w:rPr>
        <w:t>2.5.2.</w:t>
      </w:r>
      <w:r w:rsidRPr="002E1814">
        <w:rPr>
          <w:sz w:val="22"/>
          <w:szCs w:val="22"/>
        </w:rPr>
        <w:tab/>
      </w:r>
      <w:r w:rsidR="003C5799">
        <w:rPr>
          <w:sz w:val="22"/>
          <w:szCs w:val="22"/>
        </w:rPr>
        <w:t>В соответствии с пунктом 2 статьи 33 Федерального закона от 07 декабря 2011 года №414-ФЗ «О центральном депозитарии» с</w:t>
      </w:r>
      <w:r w:rsidR="001F087E" w:rsidRPr="002E1814">
        <w:rPr>
          <w:sz w:val="22"/>
          <w:szCs w:val="22"/>
        </w:rPr>
        <w:t xml:space="preserve"> момента открытия лицевого счета номинального держателя центрального депозитария зачисление ценных бумаг на лицевые счета </w:t>
      </w:r>
      <w:r w:rsidR="00EC12C8" w:rsidRPr="002E1814">
        <w:rPr>
          <w:sz w:val="22"/>
          <w:szCs w:val="22"/>
        </w:rPr>
        <w:t xml:space="preserve">иных </w:t>
      </w:r>
      <w:r w:rsidR="001F087E" w:rsidRPr="002E1814">
        <w:rPr>
          <w:sz w:val="22"/>
          <w:szCs w:val="22"/>
        </w:rPr>
        <w:t>номинальных держателей в реестре запрещается, за исключением случаев зачисления ценных бумаг в связи с конвертацией или размещением акций путем их распределения среди акционеров.</w:t>
      </w:r>
    </w:p>
    <w:p w:rsidR="001F087E" w:rsidRPr="002E1814" w:rsidRDefault="00A6543E" w:rsidP="00694DEE">
      <w:pPr>
        <w:pStyle w:val="ConsNormal"/>
        <w:shd w:val="clear" w:color="auto" w:fill="FFFFFF" w:themeFill="background1"/>
        <w:spacing w:line="360" w:lineRule="auto"/>
        <w:ind w:firstLine="709"/>
        <w:jc w:val="both"/>
        <w:rPr>
          <w:sz w:val="22"/>
          <w:szCs w:val="22"/>
        </w:rPr>
      </w:pPr>
      <w:r w:rsidRPr="002E1814">
        <w:rPr>
          <w:sz w:val="22"/>
          <w:szCs w:val="22"/>
        </w:rPr>
        <w:t>2.5.3.</w:t>
      </w:r>
      <w:r w:rsidRPr="002E1814">
        <w:rPr>
          <w:sz w:val="22"/>
          <w:szCs w:val="22"/>
        </w:rPr>
        <w:tab/>
      </w:r>
      <w:r w:rsidR="001F087E" w:rsidRPr="002E1814">
        <w:rPr>
          <w:sz w:val="22"/>
          <w:szCs w:val="22"/>
        </w:rPr>
        <w:t xml:space="preserve">В случае зачисления (списания) ценных бумаг на лицевой счет номинального держателя (с лицевого счета номинального держателя) при передаче ценных бумаг в номинальное держание без перехода прав собственности на ценные бумаги, распоряжение должно содержать в качестве основания для внесения записи в реестр указание на реквизиты договора, на основании которого номинальный держатель обслуживает своего клиента. </w:t>
      </w:r>
    </w:p>
    <w:p w:rsidR="001F087E" w:rsidRPr="002E1814" w:rsidRDefault="00A6543E" w:rsidP="00694DEE">
      <w:pPr>
        <w:pStyle w:val="ConsNormal"/>
        <w:shd w:val="clear" w:color="auto" w:fill="FFFFFF" w:themeFill="background1"/>
        <w:spacing w:line="360" w:lineRule="auto"/>
        <w:ind w:firstLine="709"/>
        <w:jc w:val="both"/>
        <w:rPr>
          <w:sz w:val="22"/>
          <w:szCs w:val="22"/>
        </w:rPr>
      </w:pPr>
      <w:r w:rsidRPr="002E1814">
        <w:rPr>
          <w:sz w:val="22"/>
          <w:szCs w:val="22"/>
        </w:rPr>
        <w:t>2.5.</w:t>
      </w:r>
      <w:r w:rsidR="00D06B05" w:rsidRPr="002E1814">
        <w:rPr>
          <w:sz w:val="22"/>
          <w:szCs w:val="22"/>
        </w:rPr>
        <w:t>4</w:t>
      </w:r>
      <w:r w:rsidRPr="002E1814">
        <w:rPr>
          <w:sz w:val="22"/>
          <w:szCs w:val="22"/>
        </w:rPr>
        <w:t>.</w:t>
      </w:r>
      <w:r w:rsidRPr="002E1814">
        <w:rPr>
          <w:sz w:val="22"/>
          <w:szCs w:val="22"/>
        </w:rPr>
        <w:tab/>
      </w:r>
      <w:r w:rsidR="001F087E" w:rsidRPr="002E1814">
        <w:rPr>
          <w:sz w:val="22"/>
          <w:szCs w:val="22"/>
        </w:rPr>
        <w:t>Зачисление (списание) ценных бумаг на лицевой счет номинального держателя</w:t>
      </w:r>
      <w:r w:rsidR="00D86565" w:rsidRPr="002E1814">
        <w:rPr>
          <w:sz w:val="22"/>
          <w:szCs w:val="22"/>
        </w:rPr>
        <w:t xml:space="preserve"> (доверительного управляющего)</w:t>
      </w:r>
      <w:r w:rsidR="001F087E" w:rsidRPr="002E1814">
        <w:rPr>
          <w:sz w:val="22"/>
          <w:szCs w:val="22"/>
        </w:rPr>
        <w:t xml:space="preserve"> в результате сделки с одновременной передачей ценных бумаг в номинальное держание осуществляется на основании распоряжения зарегистрированного лица, без внесения в реестр записей о новом владельце, приобретающем ценные бумаги.</w:t>
      </w:r>
    </w:p>
    <w:p w:rsidR="001F087E" w:rsidRPr="002E1814" w:rsidRDefault="001F087E" w:rsidP="00694DEE">
      <w:pPr>
        <w:pStyle w:val="ConsNormal"/>
        <w:shd w:val="clear" w:color="auto" w:fill="FFFFFF" w:themeFill="background1"/>
        <w:spacing w:line="360" w:lineRule="auto"/>
        <w:ind w:firstLine="709"/>
        <w:jc w:val="both"/>
        <w:rPr>
          <w:sz w:val="22"/>
          <w:szCs w:val="22"/>
        </w:rPr>
      </w:pPr>
      <w:r w:rsidRPr="002E1814">
        <w:rPr>
          <w:sz w:val="22"/>
          <w:szCs w:val="22"/>
        </w:rPr>
        <w:lastRenderedPageBreak/>
        <w:t>В этом случае распоряжение должно содержать в качестве основания для внесения записи в реестр указание на реквизиты договора, на основании которого отчуждаются ценные бумаги, и договора, на основании которого номинальный держатель</w:t>
      </w:r>
      <w:r w:rsidR="0048312A" w:rsidRPr="002E1814">
        <w:rPr>
          <w:sz w:val="22"/>
          <w:szCs w:val="22"/>
        </w:rPr>
        <w:t xml:space="preserve"> (доверительный управляющий)</w:t>
      </w:r>
      <w:r w:rsidRPr="002E1814">
        <w:rPr>
          <w:sz w:val="22"/>
          <w:szCs w:val="22"/>
        </w:rPr>
        <w:t xml:space="preserve"> обслуживает своего клиента. </w:t>
      </w:r>
    </w:p>
    <w:p w:rsidR="001F087E" w:rsidRPr="002E1814" w:rsidRDefault="00A6543E" w:rsidP="00694DEE">
      <w:pPr>
        <w:pStyle w:val="11"/>
        <w:shd w:val="clear" w:color="auto" w:fill="FFFFFF" w:themeFill="background1"/>
        <w:autoSpaceDE w:val="0"/>
        <w:autoSpaceDN w:val="0"/>
        <w:adjustRightInd w:val="0"/>
        <w:ind w:firstLine="709"/>
        <w:rPr>
          <w:lang w:eastAsia="en-US"/>
        </w:rPr>
      </w:pPr>
      <w:r w:rsidRPr="002E1814">
        <w:rPr>
          <w:lang w:eastAsia="en-US"/>
        </w:rPr>
        <w:t>2.5.</w:t>
      </w:r>
      <w:r w:rsidR="0083168D" w:rsidRPr="002E1814">
        <w:rPr>
          <w:lang w:eastAsia="en-US"/>
        </w:rPr>
        <w:t>5</w:t>
      </w:r>
      <w:r w:rsidRPr="002E1814">
        <w:rPr>
          <w:lang w:eastAsia="en-US"/>
        </w:rPr>
        <w:t>.</w:t>
      </w:r>
      <w:r w:rsidRPr="002E1814">
        <w:rPr>
          <w:lang w:eastAsia="en-US"/>
        </w:rPr>
        <w:tab/>
      </w:r>
      <w:r w:rsidR="00E87A3C" w:rsidRPr="002E1814">
        <w:rPr>
          <w:lang w:eastAsia="en-US"/>
        </w:rPr>
        <w:t xml:space="preserve">Списание </w:t>
      </w:r>
      <w:r w:rsidR="001F087E" w:rsidRPr="002E1814">
        <w:rPr>
          <w:lang w:eastAsia="en-US"/>
        </w:rPr>
        <w:t>ценных бумаг с лицевого счета номинального держателя/доверительного управляющего на лицевой счет зарегистрированного лица может производиться также по решению суда и иным основаниям, предусмотренным действующим законодательством Российской Федерации, нормативными</w:t>
      </w:r>
      <w:r w:rsidR="00F1134C" w:rsidRPr="002E1814">
        <w:rPr>
          <w:lang w:eastAsia="en-US"/>
        </w:rPr>
        <w:t xml:space="preserve"> актами </w:t>
      </w:r>
      <w:r w:rsidR="000414B5" w:rsidRPr="002E1814">
        <w:rPr>
          <w:lang w:eastAsia="en-US"/>
        </w:rPr>
        <w:t>Банка России</w:t>
      </w:r>
      <w:r w:rsidR="001F087E" w:rsidRPr="002E1814">
        <w:rPr>
          <w:lang w:eastAsia="en-US"/>
        </w:rPr>
        <w:t>.</w:t>
      </w:r>
    </w:p>
    <w:p w:rsidR="001F087E" w:rsidRPr="002E1814" w:rsidRDefault="00A6543E" w:rsidP="00694DEE">
      <w:pPr>
        <w:pStyle w:val="11"/>
        <w:widowControl w:val="0"/>
        <w:shd w:val="clear" w:color="auto" w:fill="FFFFFF" w:themeFill="background1"/>
        <w:autoSpaceDE w:val="0"/>
        <w:autoSpaceDN w:val="0"/>
        <w:adjustRightInd w:val="0"/>
        <w:ind w:firstLine="709"/>
      </w:pPr>
      <w:r w:rsidRPr="002E1814">
        <w:t>2.5.</w:t>
      </w:r>
      <w:r w:rsidR="0083168D" w:rsidRPr="002E1814">
        <w:t>6</w:t>
      </w:r>
      <w:r w:rsidRPr="002E1814">
        <w:t>.</w:t>
      </w:r>
      <w:r w:rsidRPr="002E1814">
        <w:tab/>
      </w:r>
      <w:r w:rsidR="003C5799" w:rsidRPr="002E1814">
        <w:t xml:space="preserve">В </w:t>
      </w:r>
      <w:r w:rsidR="003C5799">
        <w:t>соответствии с пунктом 3.28 Порядка открытия и ведения счетов</w:t>
      </w:r>
      <w:r w:rsidR="003C5799" w:rsidRPr="002E1814">
        <w:t xml:space="preserve"> </w:t>
      </w:r>
      <w:r w:rsidR="003C5799">
        <w:t>з</w:t>
      </w:r>
      <w:r w:rsidR="001F087E" w:rsidRPr="002E1814">
        <w:t xml:space="preserve">арегистрированное лицо, </w:t>
      </w:r>
      <w:r w:rsidR="00EC12C8" w:rsidRPr="002E1814">
        <w:t>со счета которого (счета в</w:t>
      </w:r>
      <w:r w:rsidR="0083168D" w:rsidRPr="002E1814">
        <w:t>л</w:t>
      </w:r>
      <w:r w:rsidR="00EC12C8" w:rsidRPr="002E1814">
        <w:t xml:space="preserve">адельца или счета доверительного управляющего) </w:t>
      </w:r>
      <w:r w:rsidR="001F087E" w:rsidRPr="002E1814">
        <w:t xml:space="preserve"> были списаны ценные бумаги и зачислены на лицевой счет номинального держателя, вправе обратиться к Регистратору с письменным заявлением об ошибочности представленного им распоряжения о совершении операции</w:t>
      </w:r>
      <w:r w:rsidR="00CB61C6" w:rsidRPr="002E1814">
        <w:t xml:space="preserve"> с</w:t>
      </w:r>
      <w:r w:rsidR="00F1134C" w:rsidRPr="002E1814">
        <w:t xml:space="preserve"> </w:t>
      </w:r>
      <w:r w:rsidR="00CB61C6" w:rsidRPr="002E1814">
        <w:t xml:space="preserve">указанием сведений, предусмотренных </w:t>
      </w:r>
      <w:r w:rsidR="000151A6" w:rsidRPr="002E1814">
        <w:t>пунктом</w:t>
      </w:r>
      <w:r w:rsidR="00CB61C6" w:rsidRPr="002E1814">
        <w:t xml:space="preserve"> 2.5</w:t>
      </w:r>
      <w:r w:rsidR="00F26A88" w:rsidRPr="002E1814">
        <w:t>.</w:t>
      </w:r>
      <w:r w:rsidR="00EA0BC5" w:rsidRPr="002E1814">
        <w:t>8</w:t>
      </w:r>
      <w:r w:rsidR="00F26A88" w:rsidRPr="002E1814">
        <w:t xml:space="preserve"> Базового стандарта</w:t>
      </w:r>
      <w:r w:rsidR="001F087E" w:rsidRPr="002E1814">
        <w:t xml:space="preserve">. Регистратор, получивший такое заявление, обращается к номинальному держателю с предложением о списании ценных бумаг, указанных в заявлении, с лицевого счета номинального держателя и их зачислении на </w:t>
      </w:r>
      <w:r w:rsidR="00EC12C8" w:rsidRPr="002E1814">
        <w:t>счет обратившегося лица</w:t>
      </w:r>
      <w:r w:rsidR="0083168D" w:rsidRPr="002E1814">
        <w:t>,</w:t>
      </w:r>
      <w:r w:rsidR="001F087E" w:rsidRPr="002E1814">
        <w:t xml:space="preserve"> с которого были списаны ценные бумаги. </w:t>
      </w:r>
    </w:p>
    <w:p w:rsidR="001F087E" w:rsidRPr="002E1814" w:rsidRDefault="00A6543E" w:rsidP="00694DEE">
      <w:pPr>
        <w:pStyle w:val="11"/>
        <w:widowControl w:val="0"/>
        <w:shd w:val="clear" w:color="auto" w:fill="FFFFFF" w:themeFill="background1"/>
        <w:autoSpaceDE w:val="0"/>
        <w:autoSpaceDN w:val="0"/>
        <w:adjustRightInd w:val="0"/>
        <w:ind w:firstLine="709"/>
      </w:pPr>
      <w:r w:rsidRPr="002E1814">
        <w:t>2.5.</w:t>
      </w:r>
      <w:r w:rsidR="0083168D" w:rsidRPr="002E1814">
        <w:t>7</w:t>
      </w:r>
      <w:r w:rsidRPr="002E1814">
        <w:t>.</w:t>
      </w:r>
      <w:r w:rsidRPr="002E1814">
        <w:tab/>
      </w:r>
      <w:r w:rsidR="003C5799" w:rsidRPr="002E1814">
        <w:t xml:space="preserve">В </w:t>
      </w:r>
      <w:r w:rsidR="003C5799">
        <w:t>соответствии с пунктом 3.28 Порядка открытия и ведения счетов</w:t>
      </w:r>
      <w:r w:rsidR="003C5799" w:rsidRPr="002E1814">
        <w:t xml:space="preserve"> </w:t>
      </w:r>
      <w:r w:rsidR="003C5799">
        <w:t>п</w:t>
      </w:r>
      <w:r w:rsidR="001F087E" w:rsidRPr="002E1814">
        <w:t>ри отсутствии в распоряжении</w:t>
      </w:r>
      <w:r w:rsidR="002A7ABC" w:rsidRPr="002E1814">
        <w:t xml:space="preserve"> зарегистрированного лица</w:t>
      </w:r>
      <w:r w:rsidR="001F087E" w:rsidRPr="002E1814">
        <w:t xml:space="preserve">, об ошибочности которого </w:t>
      </w:r>
      <w:r w:rsidR="002A7ABC" w:rsidRPr="002E1814">
        <w:t xml:space="preserve">впоследствии </w:t>
      </w:r>
      <w:r w:rsidR="001F087E" w:rsidRPr="002E1814">
        <w:t>заявило зарегистрированное лицо, сведений, необходимых для зачисления ценных бумаг на счет депо клиента номинального держателя</w:t>
      </w:r>
      <w:r w:rsidR="0083168D" w:rsidRPr="002E1814">
        <w:t xml:space="preserve">, </w:t>
      </w:r>
      <w:r w:rsidR="00B72C61">
        <w:t xml:space="preserve">Регистратор проводит операцию </w:t>
      </w:r>
      <w:r w:rsidR="00F94467">
        <w:t xml:space="preserve">списания </w:t>
      </w:r>
      <w:r w:rsidR="00F94467" w:rsidRPr="002E1814">
        <w:t>ценных бумаг с лицевого счета номинального держателя и их зачислени</w:t>
      </w:r>
      <w:r w:rsidR="00F94467">
        <w:t>я</w:t>
      </w:r>
      <w:r w:rsidR="00F94467" w:rsidRPr="002E1814">
        <w:t xml:space="preserve"> на лицевой счет владельца ценных бумаг или лицевой счет доверительного управляюще</w:t>
      </w:r>
      <w:r w:rsidR="00F94467">
        <w:t xml:space="preserve">го, с которого они были списаны, на основании распоряжения </w:t>
      </w:r>
      <w:r w:rsidR="001F087E" w:rsidRPr="002E1814">
        <w:t>номинальн</w:t>
      </w:r>
      <w:r w:rsidR="00F94467">
        <w:t>ого</w:t>
      </w:r>
      <w:r w:rsidR="001F087E" w:rsidRPr="002E1814">
        <w:t xml:space="preserve"> держател</w:t>
      </w:r>
      <w:r w:rsidR="00F94467">
        <w:t>я</w:t>
      </w:r>
      <w:r w:rsidR="001F087E" w:rsidRPr="002E1814">
        <w:t xml:space="preserve"> </w:t>
      </w:r>
    </w:p>
    <w:p w:rsidR="001F087E" w:rsidRPr="002E1814" w:rsidRDefault="00A6543E" w:rsidP="00694DEE">
      <w:pPr>
        <w:pStyle w:val="11"/>
        <w:widowControl w:val="0"/>
        <w:shd w:val="clear" w:color="auto" w:fill="FFFFFF" w:themeFill="background1"/>
        <w:autoSpaceDE w:val="0"/>
        <w:autoSpaceDN w:val="0"/>
        <w:adjustRightInd w:val="0"/>
        <w:ind w:firstLine="709"/>
      </w:pPr>
      <w:r w:rsidRPr="002E1814">
        <w:t>2.5.</w:t>
      </w:r>
      <w:r w:rsidR="0083168D" w:rsidRPr="002E1814">
        <w:t>8</w:t>
      </w:r>
      <w:r w:rsidRPr="002E1814">
        <w:t>.</w:t>
      </w:r>
      <w:r w:rsidRPr="002E1814">
        <w:tab/>
      </w:r>
      <w:r w:rsidR="001F087E" w:rsidRPr="002E1814">
        <w:t>В письменное заявление зарегистрированного лица об ошибочности представления им распоряжения могут включаться следующие данные:</w:t>
      </w:r>
    </w:p>
    <w:p w:rsidR="00F37F3D" w:rsidRPr="002E1814" w:rsidRDefault="001F087E" w:rsidP="00694DEE">
      <w:pPr>
        <w:pStyle w:val="11"/>
        <w:widowControl w:val="0"/>
        <w:numPr>
          <w:ilvl w:val="0"/>
          <w:numId w:val="14"/>
        </w:numPr>
        <w:shd w:val="clear" w:color="auto" w:fill="FFFFFF" w:themeFill="background1"/>
        <w:autoSpaceDE w:val="0"/>
        <w:autoSpaceDN w:val="0"/>
        <w:adjustRightInd w:val="0"/>
        <w:ind w:left="0" w:firstLine="709"/>
      </w:pPr>
      <w:r w:rsidRPr="002E1814">
        <w:t>ФИО/полное наименование зарегистрированного лица;</w:t>
      </w:r>
    </w:p>
    <w:p w:rsidR="00F37F3D" w:rsidRPr="002E1814" w:rsidRDefault="001F087E" w:rsidP="00694DEE">
      <w:pPr>
        <w:pStyle w:val="11"/>
        <w:widowControl w:val="0"/>
        <w:numPr>
          <w:ilvl w:val="0"/>
          <w:numId w:val="14"/>
        </w:numPr>
        <w:shd w:val="clear" w:color="auto" w:fill="FFFFFF" w:themeFill="background1"/>
        <w:autoSpaceDE w:val="0"/>
        <w:autoSpaceDN w:val="0"/>
        <w:adjustRightInd w:val="0"/>
        <w:ind w:left="0" w:firstLine="709"/>
      </w:pPr>
      <w:r w:rsidRPr="002E1814">
        <w:t xml:space="preserve">реквизиты распоряжения, об ошибочности которого </w:t>
      </w:r>
      <w:r w:rsidR="002A7ABC" w:rsidRPr="002E1814">
        <w:t>заявляется</w:t>
      </w:r>
      <w:r w:rsidRPr="002E1814">
        <w:t>, а именно: наименование эмитента ценных бумаг, государственный регистрационный номер выпуска и количество ценных бумаг, реквизиты договора с номинальным держателем;</w:t>
      </w:r>
    </w:p>
    <w:p w:rsidR="00F37F3D" w:rsidRPr="002E1814" w:rsidRDefault="001F087E" w:rsidP="00694DEE">
      <w:pPr>
        <w:pStyle w:val="11"/>
        <w:widowControl w:val="0"/>
        <w:numPr>
          <w:ilvl w:val="0"/>
          <w:numId w:val="14"/>
        </w:numPr>
        <w:shd w:val="clear" w:color="auto" w:fill="FFFFFF" w:themeFill="background1"/>
        <w:autoSpaceDE w:val="0"/>
        <w:autoSpaceDN w:val="0"/>
        <w:adjustRightInd w:val="0"/>
        <w:ind w:left="0" w:firstLine="709"/>
      </w:pPr>
      <w:r w:rsidRPr="002E1814">
        <w:t>иные реквизиты документа, предусмотренные Правилами ведения реестра;</w:t>
      </w:r>
    </w:p>
    <w:p w:rsidR="00F37F3D" w:rsidRPr="002E1814" w:rsidRDefault="001F087E" w:rsidP="00694DEE">
      <w:pPr>
        <w:pStyle w:val="11"/>
        <w:widowControl w:val="0"/>
        <w:numPr>
          <w:ilvl w:val="0"/>
          <w:numId w:val="14"/>
        </w:numPr>
        <w:shd w:val="clear" w:color="auto" w:fill="FFFFFF" w:themeFill="background1"/>
        <w:autoSpaceDE w:val="0"/>
        <w:autoSpaceDN w:val="0"/>
        <w:adjustRightInd w:val="0"/>
        <w:ind w:left="0" w:firstLine="709"/>
      </w:pPr>
      <w:r w:rsidRPr="002E1814">
        <w:t>подпись зарегистрированного лица</w:t>
      </w:r>
      <w:r w:rsidR="00E87A3C" w:rsidRPr="002E1814">
        <w:t xml:space="preserve"> (уполномоченного представителя)</w:t>
      </w:r>
      <w:r w:rsidRPr="002E1814">
        <w:t xml:space="preserve"> (подпись и печать (при наличии) для юридических лиц).</w:t>
      </w:r>
    </w:p>
    <w:p w:rsidR="001F087E" w:rsidRPr="002E1814" w:rsidRDefault="00A6543E" w:rsidP="00694DEE">
      <w:pPr>
        <w:pStyle w:val="11"/>
        <w:widowControl w:val="0"/>
        <w:shd w:val="clear" w:color="auto" w:fill="FFFFFF" w:themeFill="background1"/>
        <w:autoSpaceDE w:val="0"/>
        <w:autoSpaceDN w:val="0"/>
        <w:adjustRightInd w:val="0"/>
        <w:ind w:firstLine="709"/>
      </w:pPr>
      <w:r w:rsidRPr="002E1814">
        <w:t>2.5.</w:t>
      </w:r>
      <w:r w:rsidR="0083168D" w:rsidRPr="002E1814">
        <w:t>9</w:t>
      </w:r>
      <w:r w:rsidRPr="002E1814">
        <w:t>.</w:t>
      </w:r>
      <w:r w:rsidRPr="002E1814">
        <w:tab/>
      </w:r>
      <w:r w:rsidR="001F087E" w:rsidRPr="002E1814">
        <w:t>Предложение номинальному держателю о списании ценных бумаг может содержать следующую информацию:</w:t>
      </w:r>
    </w:p>
    <w:p w:rsidR="00F37F3D" w:rsidRPr="002E1814" w:rsidRDefault="00A40860" w:rsidP="00694DEE">
      <w:pPr>
        <w:pStyle w:val="11"/>
        <w:widowControl w:val="0"/>
        <w:numPr>
          <w:ilvl w:val="0"/>
          <w:numId w:val="15"/>
        </w:numPr>
        <w:shd w:val="clear" w:color="auto" w:fill="FFFFFF" w:themeFill="background1"/>
        <w:autoSpaceDE w:val="0"/>
        <w:autoSpaceDN w:val="0"/>
        <w:adjustRightInd w:val="0"/>
        <w:ind w:left="0" w:firstLine="709"/>
      </w:pPr>
      <w:r w:rsidRPr="002E1814">
        <w:t>у</w:t>
      </w:r>
      <w:r w:rsidR="001F087E" w:rsidRPr="002E1814">
        <w:t>казание на заявление зарегистрированного лица об ошибочности представления им распоряжения (дата и номер входящего документа);</w:t>
      </w:r>
    </w:p>
    <w:p w:rsidR="00F37F3D" w:rsidRPr="002E1814" w:rsidRDefault="00A40860" w:rsidP="00694DEE">
      <w:pPr>
        <w:pStyle w:val="11"/>
        <w:widowControl w:val="0"/>
        <w:numPr>
          <w:ilvl w:val="0"/>
          <w:numId w:val="15"/>
        </w:numPr>
        <w:shd w:val="clear" w:color="auto" w:fill="FFFFFF" w:themeFill="background1"/>
        <w:autoSpaceDE w:val="0"/>
        <w:autoSpaceDN w:val="0"/>
        <w:adjustRightInd w:val="0"/>
        <w:ind w:left="0" w:firstLine="709"/>
      </w:pPr>
      <w:r w:rsidRPr="002E1814">
        <w:t>д</w:t>
      </w:r>
      <w:r w:rsidR="001F087E" w:rsidRPr="002E1814">
        <w:t xml:space="preserve">ата совершения операции по зачислению указанных ценных бумаг на лицевой счет </w:t>
      </w:r>
      <w:r w:rsidR="001F087E" w:rsidRPr="002E1814">
        <w:lastRenderedPageBreak/>
        <w:t>номинального держателя;</w:t>
      </w:r>
    </w:p>
    <w:p w:rsidR="00F37F3D" w:rsidRPr="002E1814" w:rsidRDefault="00A40860" w:rsidP="00694DEE">
      <w:pPr>
        <w:pStyle w:val="11"/>
        <w:widowControl w:val="0"/>
        <w:numPr>
          <w:ilvl w:val="0"/>
          <w:numId w:val="15"/>
        </w:numPr>
        <w:shd w:val="clear" w:color="auto" w:fill="FFFFFF" w:themeFill="background1"/>
        <w:autoSpaceDE w:val="0"/>
        <w:autoSpaceDN w:val="0"/>
        <w:adjustRightInd w:val="0"/>
        <w:ind w:left="0" w:firstLine="709"/>
      </w:pPr>
      <w:r w:rsidRPr="002E1814">
        <w:t>к</w:t>
      </w:r>
      <w:r w:rsidR="001F087E" w:rsidRPr="002E1814">
        <w:t>оличество ценных бумаг, подлежащих списанию;</w:t>
      </w:r>
    </w:p>
    <w:p w:rsidR="00F37F3D" w:rsidRPr="002E1814" w:rsidRDefault="00A40860" w:rsidP="00694DEE">
      <w:pPr>
        <w:pStyle w:val="11"/>
        <w:widowControl w:val="0"/>
        <w:numPr>
          <w:ilvl w:val="0"/>
          <w:numId w:val="15"/>
        </w:numPr>
        <w:shd w:val="clear" w:color="auto" w:fill="FFFFFF" w:themeFill="background1"/>
        <w:autoSpaceDE w:val="0"/>
        <w:autoSpaceDN w:val="0"/>
        <w:adjustRightInd w:val="0"/>
        <w:ind w:left="0" w:firstLine="709"/>
      </w:pPr>
      <w:r w:rsidRPr="002E1814">
        <w:t>р</w:t>
      </w:r>
      <w:r w:rsidR="001F087E" w:rsidRPr="002E1814">
        <w:t>еквизиты договора номинального держателя и его клиента;</w:t>
      </w:r>
    </w:p>
    <w:p w:rsidR="00F37F3D" w:rsidRPr="002E1814" w:rsidRDefault="00A40860" w:rsidP="00694DEE">
      <w:pPr>
        <w:pStyle w:val="11"/>
        <w:widowControl w:val="0"/>
        <w:numPr>
          <w:ilvl w:val="0"/>
          <w:numId w:val="15"/>
        </w:numPr>
        <w:shd w:val="clear" w:color="auto" w:fill="FFFFFF" w:themeFill="background1"/>
        <w:autoSpaceDE w:val="0"/>
        <w:autoSpaceDN w:val="0"/>
        <w:adjustRightInd w:val="0"/>
        <w:ind w:left="0" w:firstLine="709"/>
      </w:pPr>
      <w:r w:rsidRPr="002E1814">
        <w:t>п</w:t>
      </w:r>
      <w:r w:rsidR="001F087E" w:rsidRPr="002E1814">
        <w:t>ечать (при наличии) и подпись уполномоченного сотрудника Регистратора;</w:t>
      </w:r>
    </w:p>
    <w:p w:rsidR="00F37F3D" w:rsidRPr="002E1814" w:rsidRDefault="001F087E" w:rsidP="00694DEE">
      <w:pPr>
        <w:pStyle w:val="11"/>
        <w:widowControl w:val="0"/>
        <w:numPr>
          <w:ilvl w:val="0"/>
          <w:numId w:val="15"/>
        </w:numPr>
        <w:shd w:val="clear" w:color="auto" w:fill="FFFFFF" w:themeFill="background1"/>
        <w:autoSpaceDE w:val="0"/>
        <w:autoSpaceDN w:val="0"/>
        <w:adjustRightInd w:val="0"/>
        <w:ind w:left="0" w:firstLine="709"/>
      </w:pPr>
      <w:r w:rsidRPr="002E1814">
        <w:t>иные реквизиты в соответствии с Правилами ведения реестра.</w:t>
      </w:r>
    </w:p>
    <w:p w:rsidR="00B916BE" w:rsidRPr="002E1814" w:rsidRDefault="001E41A4" w:rsidP="00694DEE">
      <w:pPr>
        <w:pStyle w:val="11"/>
        <w:widowControl w:val="0"/>
        <w:shd w:val="clear" w:color="auto" w:fill="FFFFFF" w:themeFill="background1"/>
        <w:autoSpaceDE w:val="0"/>
        <w:autoSpaceDN w:val="0"/>
        <w:adjustRightInd w:val="0"/>
        <w:ind w:firstLine="709"/>
      </w:pPr>
      <w:r w:rsidRPr="002E1814">
        <w:t>2</w:t>
      </w:r>
      <w:r w:rsidR="003D4689" w:rsidRPr="002E1814">
        <w:t>.</w:t>
      </w:r>
      <w:r w:rsidRPr="002E1814">
        <w:t>5</w:t>
      </w:r>
      <w:r w:rsidR="003D4689" w:rsidRPr="002E1814">
        <w:t>.</w:t>
      </w:r>
      <w:r w:rsidRPr="002E1814">
        <w:t>1</w:t>
      </w:r>
      <w:r w:rsidR="0083168D" w:rsidRPr="002E1814">
        <w:t>0</w:t>
      </w:r>
      <w:r w:rsidR="003D4689" w:rsidRPr="002E1814">
        <w:t>.</w:t>
      </w:r>
      <w:r w:rsidR="003D4689" w:rsidRPr="002E1814">
        <w:tab/>
      </w:r>
      <w:r w:rsidR="005B137B" w:rsidRPr="002E1814">
        <w:t xml:space="preserve">В </w:t>
      </w:r>
      <w:r w:rsidR="005B137B">
        <w:t>соответствии с пунктом 3.25 Порядка открытия и ведения счетов</w:t>
      </w:r>
      <w:r w:rsidR="005B137B" w:rsidRPr="002E1814">
        <w:t xml:space="preserve"> </w:t>
      </w:r>
      <w:r w:rsidR="005B137B">
        <w:t>в</w:t>
      </w:r>
      <w:r w:rsidR="003D4689" w:rsidRPr="002E1814">
        <w:t xml:space="preserve"> случае списания заложенных ценных бумаг с лицевого счета владельца ценных бумаг или лицевого счета доверительного управляющего и их зачисления на лицевой счет номинального держателя Регистратор одновременно уведомляет соответствующего номинального держателя о факте обременения ценных бумаг залогом и условиях этого залога</w:t>
      </w:r>
      <w:r w:rsidR="00D63787" w:rsidRPr="002E1814">
        <w:t>.</w:t>
      </w:r>
    </w:p>
    <w:p w:rsidR="00B916BE" w:rsidRPr="002E1814" w:rsidRDefault="00B916BE" w:rsidP="00694DEE">
      <w:pPr>
        <w:pStyle w:val="3"/>
        <w:shd w:val="clear" w:color="auto" w:fill="FFFFFF" w:themeFill="background1"/>
        <w:spacing w:before="0" w:after="0" w:line="360" w:lineRule="auto"/>
        <w:ind w:firstLine="709"/>
      </w:pPr>
      <w:bookmarkStart w:id="97" w:name="_Toc498513442"/>
      <w:r w:rsidRPr="002E1814">
        <w:t>2.6.</w:t>
      </w:r>
      <w:r w:rsidRPr="002E1814">
        <w:tab/>
        <w:t>Внесение записей о размещении ценных бумаг</w:t>
      </w:r>
      <w:bookmarkEnd w:id="97"/>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2.6.1.</w:t>
      </w:r>
      <w:r w:rsidRPr="002E1814">
        <w:tab/>
      </w:r>
      <w:r w:rsidR="00B50A44" w:rsidRPr="002E1814">
        <w:t xml:space="preserve">В </w:t>
      </w:r>
      <w:r w:rsidR="00B50A44">
        <w:t>соответствии с пунктом 3.33 Порядка открытия и ведения счетов</w:t>
      </w:r>
      <w:r w:rsidR="00B50A44" w:rsidRPr="002E1814">
        <w:t xml:space="preserve"> </w:t>
      </w:r>
      <w:r w:rsidR="00B50A44">
        <w:t>в</w:t>
      </w:r>
      <w:r w:rsidRPr="002E1814">
        <w:t xml:space="preserve"> случае размещения акций при учреждении акционерного общества Регистратор совершает следующие действия:</w:t>
      </w:r>
    </w:p>
    <w:p w:rsidR="00F37F3D" w:rsidRPr="002E1814" w:rsidRDefault="00B916BE" w:rsidP="00694DEE">
      <w:pPr>
        <w:pStyle w:val="11"/>
        <w:widowControl w:val="0"/>
        <w:numPr>
          <w:ilvl w:val="0"/>
          <w:numId w:val="15"/>
        </w:numPr>
        <w:shd w:val="clear" w:color="auto" w:fill="FFFFFF" w:themeFill="background1"/>
        <w:autoSpaceDE w:val="0"/>
        <w:autoSpaceDN w:val="0"/>
        <w:adjustRightInd w:val="0"/>
        <w:ind w:left="0" w:firstLine="709"/>
      </w:pPr>
      <w:r w:rsidRPr="002E1814">
        <w:t>зачисляет на эмиссионный счет ценные бумаги в количестве, подлежащем размещению;</w:t>
      </w:r>
    </w:p>
    <w:p w:rsidR="00F37F3D" w:rsidRPr="002E1814" w:rsidRDefault="00B916BE" w:rsidP="00694DEE">
      <w:pPr>
        <w:pStyle w:val="11"/>
        <w:widowControl w:val="0"/>
        <w:numPr>
          <w:ilvl w:val="0"/>
          <w:numId w:val="15"/>
        </w:numPr>
        <w:shd w:val="clear" w:color="auto" w:fill="FFFFFF" w:themeFill="background1"/>
        <w:autoSpaceDE w:val="0"/>
        <w:autoSpaceDN w:val="0"/>
        <w:adjustRightInd w:val="0"/>
        <w:ind w:left="0" w:firstLine="709"/>
      </w:pPr>
      <w:r w:rsidRPr="002E1814">
        <w:t>зачисл</w:t>
      </w:r>
      <w:r w:rsidR="00CA76CD" w:rsidRPr="002E1814">
        <w:t xml:space="preserve">яет </w:t>
      </w:r>
      <w:r w:rsidRPr="002E1814">
        <w:t>ценны</w:t>
      </w:r>
      <w:r w:rsidR="00CA76CD" w:rsidRPr="002E1814">
        <w:t>е</w:t>
      </w:r>
      <w:r w:rsidRPr="002E1814">
        <w:t xml:space="preserve"> бумаг</w:t>
      </w:r>
      <w:r w:rsidR="00CA76CD" w:rsidRPr="002E1814">
        <w:t>и</w:t>
      </w:r>
      <w:r w:rsidRPr="002E1814">
        <w:t xml:space="preserve"> на счета зарегистрированных лиц</w:t>
      </w:r>
      <w:r w:rsidR="00CA76CD" w:rsidRPr="002E1814">
        <w:t xml:space="preserve"> путем списания с эмиссионного счета</w:t>
      </w:r>
      <w:r w:rsidRPr="002E1814">
        <w:t>.</w:t>
      </w:r>
    </w:p>
    <w:p w:rsidR="00B916BE" w:rsidRPr="002E1814" w:rsidRDefault="00B50A44" w:rsidP="00694DEE">
      <w:pPr>
        <w:pStyle w:val="11"/>
        <w:widowControl w:val="0"/>
        <w:shd w:val="clear" w:color="auto" w:fill="FFFFFF" w:themeFill="background1"/>
        <w:autoSpaceDE w:val="0"/>
        <w:autoSpaceDN w:val="0"/>
        <w:adjustRightInd w:val="0"/>
        <w:ind w:firstLine="709"/>
      </w:pPr>
      <w:r w:rsidRPr="002E1814">
        <w:t xml:space="preserve">В </w:t>
      </w:r>
      <w:r>
        <w:t>соответствии с пунктом 3.33 Порядка открытия и ведения счетов</w:t>
      </w:r>
      <w:r w:rsidRPr="002E1814">
        <w:t xml:space="preserve"> </w:t>
      </w:r>
      <w:r>
        <w:t>у</w:t>
      </w:r>
      <w:r w:rsidR="00B916BE" w:rsidRPr="002E1814">
        <w:t xml:space="preserve">казанные операции совершаются на основании договора о создании акционерного общества, а в случае учреждения акционерного общества одним лицом - решения об учреждении акционерного общества, принятого единственным учредителем акционерного общества, и документа, подтверждающего государственную регистрацию акционерного общества, созданного путем учреждения. </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Указанные операции совершаются одновременно по состоянию на дату государственной регистрации акционерного общества, созданного путем учреждения, с отражением в регистрационном журнале фактической даты проведения операции.</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2.6.2.</w:t>
      </w:r>
      <w:r w:rsidRPr="002E1814">
        <w:tab/>
      </w:r>
      <w:r w:rsidR="008B1939" w:rsidRPr="002E1814">
        <w:t xml:space="preserve">В </w:t>
      </w:r>
      <w:r w:rsidR="008B1939">
        <w:t>соответствии с пунктом 3.34 Порядка открытия и ведения счетов</w:t>
      </w:r>
      <w:r w:rsidR="008B1939" w:rsidRPr="002E1814">
        <w:t xml:space="preserve"> </w:t>
      </w:r>
      <w:r w:rsidR="008B1939">
        <w:t>в</w:t>
      </w:r>
      <w:r w:rsidR="000B25A6">
        <w:t xml:space="preserve"> </w:t>
      </w:r>
      <w:r w:rsidRPr="002E1814">
        <w:t>случае размещения акций путем их распределения среди акционеров Регистратор совершает следующие действия:</w:t>
      </w:r>
    </w:p>
    <w:p w:rsidR="00F37F3D" w:rsidRPr="002E1814" w:rsidRDefault="00B916BE" w:rsidP="00694DEE">
      <w:pPr>
        <w:pStyle w:val="11"/>
        <w:widowControl w:val="0"/>
        <w:numPr>
          <w:ilvl w:val="0"/>
          <w:numId w:val="15"/>
        </w:numPr>
        <w:shd w:val="clear" w:color="auto" w:fill="FFFFFF" w:themeFill="background1"/>
        <w:autoSpaceDE w:val="0"/>
        <w:autoSpaceDN w:val="0"/>
        <w:adjustRightInd w:val="0"/>
        <w:ind w:left="0" w:firstLine="709"/>
      </w:pPr>
      <w:r w:rsidRPr="002E1814">
        <w:t>зачисляет на эмиссионный счет ценные бумаги в количестве, указанном в решении о выпуске ценных бумаг;</w:t>
      </w:r>
    </w:p>
    <w:p w:rsidR="00F37F3D" w:rsidRPr="002E1814" w:rsidRDefault="00B916BE" w:rsidP="00694DEE">
      <w:pPr>
        <w:pStyle w:val="11"/>
        <w:widowControl w:val="0"/>
        <w:numPr>
          <w:ilvl w:val="0"/>
          <w:numId w:val="15"/>
        </w:numPr>
        <w:shd w:val="clear" w:color="auto" w:fill="FFFFFF" w:themeFill="background1"/>
        <w:autoSpaceDE w:val="0"/>
        <w:autoSpaceDN w:val="0"/>
        <w:adjustRightInd w:val="0"/>
        <w:ind w:left="0" w:firstLine="709"/>
      </w:pPr>
      <w:r w:rsidRPr="002E1814">
        <w:t>производит списание размещаемых ценных бумаг с эмиссионного счета на счета зарегистрированных лиц и счет неустановленных лиц;</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Указанные операции совершаются на основании зарегистрированного решения о дополнительном выпуске акций одновременно на дату, определенную указанным решением.</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2.6.3.</w:t>
      </w:r>
      <w:r w:rsidRPr="002E1814">
        <w:tab/>
      </w:r>
      <w:r w:rsidR="008B1939" w:rsidRPr="002E1814">
        <w:t xml:space="preserve">В </w:t>
      </w:r>
      <w:r w:rsidR="008B1939">
        <w:t>соответствии с пунктом 3.35 Порядка открытия и ведения счетов</w:t>
      </w:r>
      <w:r w:rsidR="008B1939" w:rsidRPr="002E1814">
        <w:t xml:space="preserve"> </w:t>
      </w:r>
      <w:r w:rsidR="008B1939">
        <w:t>в</w:t>
      </w:r>
      <w:r w:rsidRPr="002E1814">
        <w:t xml:space="preserve"> случае размещения эмиссионных ценных бумаг путем подписки Регистратор совершает следующие действия:</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lastRenderedPageBreak/>
        <w:t>-</w:t>
      </w:r>
      <w:r w:rsidRPr="002E1814">
        <w:tab/>
        <w:t>зачисляет на эмиссионный счет ценные бумаги в количестве, указанном в решении о выпуске ценных бумаг;</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w:t>
      </w:r>
      <w:r w:rsidRPr="002E1814">
        <w:tab/>
        <w:t>производит списание размещаемых эмиссионных ценных бумаг с эмиссионного счета и зачисление ценных бумаг на лицевые счета на основании соответствующего распоряжения эмитента;</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Зачисление эмиссионных ценных бумаг, подлежащих размещению, на эмиссионный счет осуществляется на основании зарегистрированного решения о выпуске (дополнительном выпуске) эмиссионных ценных бумаг не позднее 3 рабочих дней с даты получения Регистратором указанного решения, если более поздний срок не вытекает из указанного решения.</w:t>
      </w:r>
    </w:p>
    <w:p w:rsidR="00B916BE" w:rsidRPr="002E1814" w:rsidRDefault="00B916BE" w:rsidP="00694DEE">
      <w:pPr>
        <w:pStyle w:val="3"/>
        <w:shd w:val="clear" w:color="auto" w:fill="FFFFFF" w:themeFill="background1"/>
        <w:spacing w:before="0" w:after="0" w:line="360" w:lineRule="auto"/>
        <w:ind w:firstLine="709"/>
      </w:pPr>
      <w:bookmarkStart w:id="98" w:name="_Toc498513443"/>
      <w:r w:rsidRPr="002E1814">
        <w:t>2.7.</w:t>
      </w:r>
      <w:r w:rsidRPr="002E1814">
        <w:tab/>
        <w:t>Размещение эмиссионных ценных бумаг путем конвертации в них конвертируемых ценных бумаг, за исключением конвертации при реорганизации</w:t>
      </w:r>
      <w:bookmarkEnd w:id="98"/>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2.7.1.</w:t>
      </w:r>
      <w:r w:rsidRPr="002E1814">
        <w:tab/>
      </w:r>
      <w:r w:rsidR="00917762" w:rsidRPr="002E1814">
        <w:t xml:space="preserve">В </w:t>
      </w:r>
      <w:r w:rsidR="00917762">
        <w:t>соответствии с пунктом 3.36 Порядка открытия и ведения счетов</w:t>
      </w:r>
      <w:r w:rsidR="000B25A6">
        <w:t xml:space="preserve"> </w:t>
      </w:r>
      <w:r w:rsidR="00917762">
        <w:t>в</w:t>
      </w:r>
      <w:r w:rsidRPr="002E1814">
        <w:t xml:space="preserve"> случае размещения эмиссионных ценных бумаг путем конвертации в них конвертируемых ценных бумаг, за исключением конвертации при реорганизации, совершаются следующие операции:</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1) зачисление эмиссионных ценных бумаг, подлежащих размещению, на эмиссионный счет;</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 xml:space="preserve">2) списание размещаемых эмиссионных ценных бумаг с эмиссионного счета и их зачисление на лицевые счета и счет неустановленных лиц; </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3) списание конвертируемых эмиссионных ценных бумаг с лицевых счетов и счета неустановленных лиц и их зачисления на эмиссионный счет;</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4) списание конвертированных эмиссионных ценных бумаг с эмиссионного счета в результате их аннулирования (погашения).</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2.7.2.</w:t>
      </w:r>
      <w:r w:rsidRPr="002E1814">
        <w:tab/>
      </w:r>
      <w:r w:rsidR="00917762" w:rsidRPr="002E1814">
        <w:t xml:space="preserve">В </w:t>
      </w:r>
      <w:r w:rsidR="00917762">
        <w:t>соответствии с пунктом 3.36 Порядка открытия и ведения счетов</w:t>
      </w:r>
      <w:r w:rsidR="00917762" w:rsidRPr="002E1814">
        <w:t xml:space="preserve"> </w:t>
      </w:r>
      <w:r w:rsidR="00917762">
        <w:t>у</w:t>
      </w:r>
      <w:r w:rsidRPr="002E1814">
        <w:t>казанные операции совершаются на основании зарегистрированного решения о выпуске (дополнительном выпуске) эмиссионных ценных бумаг одновременно на дату, определенную указанным решением.</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2.7.3.</w:t>
      </w:r>
      <w:r w:rsidRPr="002E1814">
        <w:tab/>
      </w:r>
      <w:r w:rsidR="00917762" w:rsidRPr="002E1814">
        <w:t xml:space="preserve">В </w:t>
      </w:r>
      <w:r w:rsidR="00917762">
        <w:t>соответствии с пунктом 3.36 Порядка открытия и ведения счетов</w:t>
      </w:r>
      <w:r w:rsidR="00917762" w:rsidRPr="002E1814">
        <w:t xml:space="preserve"> </w:t>
      </w:r>
      <w:r w:rsidR="00917762">
        <w:t>в</w:t>
      </w:r>
      <w:r w:rsidRPr="002E1814">
        <w:t xml:space="preserve"> случае если конвертация осуществляется по требованию владельцев конвертируемых ценных бумаг, операции, указанные в подпунктах 2 - 4 </w:t>
      </w:r>
      <w:r w:rsidR="003763A8" w:rsidRPr="002E1814">
        <w:t xml:space="preserve">пункта 2.7.1 </w:t>
      </w:r>
      <w:r w:rsidR="000151A6" w:rsidRPr="002E1814">
        <w:t xml:space="preserve">Базового </w:t>
      </w:r>
      <w:r w:rsidR="00902A03">
        <w:t>с</w:t>
      </w:r>
      <w:r w:rsidR="000151A6" w:rsidRPr="002E1814">
        <w:t>тандарта</w:t>
      </w:r>
      <w:r w:rsidRPr="002E1814">
        <w:t xml:space="preserve">, совершаются на основании письменных заявлений владельцев конвертируемых ценных бумаг в срок и в порядке, предусмотренные решением о выпуске конвертируемых ценных бумаг. </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2.7.4.</w:t>
      </w:r>
      <w:r w:rsidRPr="002E1814">
        <w:tab/>
      </w:r>
      <w:r w:rsidR="00917762" w:rsidRPr="002E1814">
        <w:t xml:space="preserve">В </w:t>
      </w:r>
      <w:r w:rsidR="00917762">
        <w:t>соответствии с пунктом 3.36 Порядка открытия и ведения счетов</w:t>
      </w:r>
      <w:r w:rsidR="00917762" w:rsidRPr="002E1814">
        <w:t xml:space="preserve"> </w:t>
      </w:r>
      <w:r w:rsidR="00917762">
        <w:t>у</w:t>
      </w:r>
      <w:r w:rsidRPr="002E1814">
        <w:t>казанные операции совершаются исходя из данных о количестве конвертируемых эмиссионных ценных бумаг, учтенных на лицевых счетах и счете неустановленных лиц, с учетом данных, предоставленных номинальными держателями, в том числе центральным депозитарием, о количестве ценных бумаг, учитываемых на счетах, открытых депозитариями, на дату совершения операций.</w:t>
      </w:r>
    </w:p>
    <w:p w:rsidR="002A30BB" w:rsidRPr="002E1814" w:rsidRDefault="00B916BE" w:rsidP="00694DEE">
      <w:pPr>
        <w:pStyle w:val="11"/>
        <w:widowControl w:val="0"/>
        <w:shd w:val="clear" w:color="auto" w:fill="FFFFFF" w:themeFill="background1"/>
        <w:autoSpaceDE w:val="0"/>
        <w:autoSpaceDN w:val="0"/>
        <w:adjustRightInd w:val="0"/>
        <w:ind w:firstLine="709"/>
      </w:pPr>
      <w:r w:rsidRPr="002E1814">
        <w:t>2.7.5.</w:t>
      </w:r>
      <w:r w:rsidRPr="002E1814">
        <w:tab/>
      </w:r>
      <w:r w:rsidR="00917762">
        <w:t>В соответствии с пунктом 5 статьи 82 Федерального закона от 02 октября 2007 года №229-ФЗ «Об исполнительном производстве» н</w:t>
      </w:r>
      <w:r w:rsidRPr="002E1814">
        <w:t>аложение ареста на ценные бумаги не препятствует совершению действий по конвертации ценных бумаг</w:t>
      </w:r>
      <w:r w:rsidR="00C21695" w:rsidRPr="002E1814">
        <w:t>, если конвертация прямо не запрещена постановлением об аресте.</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lastRenderedPageBreak/>
        <w:t>2.7.6.</w:t>
      </w:r>
      <w:r w:rsidRPr="002E1814">
        <w:tab/>
      </w:r>
      <w:r w:rsidR="00917762">
        <w:t>В соответствии с пунктом 6 статьи 82 Федерального закона от 02 октября 2007 года №229-ФЗ «Об исполнительном производстве» п</w:t>
      </w:r>
      <w:r w:rsidRPr="002E1814">
        <w:t>олученные в результате конвертации ценные бумаги считаются находящимися под арестом на тех же условиях, что и ценные бумаги, арестованные по постановлению о наложении ареста, если это не противоречит целям наложения ареста</w:t>
      </w:r>
      <w:r w:rsidR="008A1990" w:rsidRPr="002E1814">
        <w:t>.</w:t>
      </w:r>
    </w:p>
    <w:p w:rsidR="00B916BE" w:rsidRPr="002E1814" w:rsidRDefault="00B916BE" w:rsidP="00694DEE">
      <w:pPr>
        <w:pStyle w:val="3"/>
        <w:shd w:val="clear" w:color="auto" w:fill="FFFFFF" w:themeFill="background1"/>
        <w:spacing w:before="0" w:after="0" w:line="360" w:lineRule="auto"/>
        <w:ind w:firstLine="709"/>
      </w:pPr>
      <w:bookmarkStart w:id="99" w:name="_Toc498513444"/>
      <w:r w:rsidRPr="002E1814">
        <w:t>2.8.</w:t>
      </w:r>
      <w:r w:rsidRPr="002E1814">
        <w:tab/>
        <w:t>Внесение записей об аннулировании (погашении) ценных бумаг</w:t>
      </w:r>
      <w:bookmarkEnd w:id="99"/>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2.8.1.</w:t>
      </w:r>
      <w:r w:rsidRPr="002E1814">
        <w:tab/>
        <w:t>Внесение записи об аннулировании (погашении) ценных бумаг осуществляется регистратором в следующих случаях:</w:t>
      </w:r>
    </w:p>
    <w:p w:rsidR="00F37F3D" w:rsidRPr="002E1814" w:rsidRDefault="00D63787" w:rsidP="00694DEE">
      <w:pPr>
        <w:pStyle w:val="11"/>
        <w:widowControl w:val="0"/>
        <w:numPr>
          <w:ilvl w:val="0"/>
          <w:numId w:val="48"/>
        </w:numPr>
        <w:shd w:val="clear" w:color="auto" w:fill="FFFFFF" w:themeFill="background1"/>
        <w:autoSpaceDE w:val="0"/>
        <w:autoSpaceDN w:val="0"/>
        <w:adjustRightInd w:val="0"/>
        <w:ind w:left="0" w:firstLine="709"/>
      </w:pPr>
      <w:r w:rsidRPr="002E1814">
        <w:t xml:space="preserve"> </w:t>
      </w:r>
      <w:r w:rsidR="00B916BE" w:rsidRPr="002E1814">
        <w:t>размещение меньшего количества ценных бумаг, чем предусмотрено решением об их выпуске;</w:t>
      </w:r>
    </w:p>
    <w:p w:rsidR="00F37F3D" w:rsidRPr="002E1814" w:rsidRDefault="00D63787" w:rsidP="00694DEE">
      <w:pPr>
        <w:pStyle w:val="11"/>
        <w:widowControl w:val="0"/>
        <w:numPr>
          <w:ilvl w:val="0"/>
          <w:numId w:val="48"/>
        </w:numPr>
        <w:shd w:val="clear" w:color="auto" w:fill="FFFFFF" w:themeFill="background1"/>
        <w:autoSpaceDE w:val="0"/>
        <w:autoSpaceDN w:val="0"/>
        <w:adjustRightInd w:val="0"/>
        <w:ind w:left="0" w:firstLine="709"/>
      </w:pPr>
      <w:r w:rsidRPr="002E1814">
        <w:t xml:space="preserve"> </w:t>
      </w:r>
      <w:r w:rsidR="00B916BE" w:rsidRPr="002E1814">
        <w:t>уменьшение уставного капитала акционерного общества;</w:t>
      </w:r>
    </w:p>
    <w:p w:rsidR="00F37F3D" w:rsidRPr="002E1814" w:rsidRDefault="00D63787" w:rsidP="00694DEE">
      <w:pPr>
        <w:pStyle w:val="11"/>
        <w:widowControl w:val="0"/>
        <w:numPr>
          <w:ilvl w:val="0"/>
          <w:numId w:val="48"/>
        </w:numPr>
        <w:shd w:val="clear" w:color="auto" w:fill="FFFFFF" w:themeFill="background1"/>
        <w:autoSpaceDE w:val="0"/>
        <w:autoSpaceDN w:val="0"/>
        <w:adjustRightInd w:val="0"/>
        <w:ind w:left="0" w:firstLine="709"/>
      </w:pPr>
      <w:r w:rsidRPr="002E1814">
        <w:t xml:space="preserve"> </w:t>
      </w:r>
      <w:r w:rsidR="00B916BE" w:rsidRPr="002E1814">
        <w:t>конвертация ценных бумаг;</w:t>
      </w:r>
    </w:p>
    <w:p w:rsidR="00F37F3D" w:rsidRPr="002E1814" w:rsidRDefault="00D63787" w:rsidP="00694DEE">
      <w:pPr>
        <w:pStyle w:val="11"/>
        <w:widowControl w:val="0"/>
        <w:numPr>
          <w:ilvl w:val="0"/>
          <w:numId w:val="48"/>
        </w:numPr>
        <w:shd w:val="clear" w:color="auto" w:fill="FFFFFF" w:themeFill="background1"/>
        <w:autoSpaceDE w:val="0"/>
        <w:autoSpaceDN w:val="0"/>
        <w:adjustRightInd w:val="0"/>
        <w:ind w:left="0" w:firstLine="709"/>
      </w:pPr>
      <w:r w:rsidRPr="002E1814">
        <w:t xml:space="preserve"> </w:t>
      </w:r>
      <w:r w:rsidR="00B916BE" w:rsidRPr="002E1814">
        <w:t>признание выпуска ценных бумаг несостоявшимся (недействительным);</w:t>
      </w:r>
    </w:p>
    <w:p w:rsidR="00F37F3D" w:rsidRPr="002E1814" w:rsidRDefault="00D63787" w:rsidP="00694DEE">
      <w:pPr>
        <w:pStyle w:val="11"/>
        <w:widowControl w:val="0"/>
        <w:numPr>
          <w:ilvl w:val="0"/>
          <w:numId w:val="48"/>
        </w:numPr>
        <w:shd w:val="clear" w:color="auto" w:fill="FFFFFF" w:themeFill="background1"/>
        <w:autoSpaceDE w:val="0"/>
        <w:autoSpaceDN w:val="0"/>
        <w:adjustRightInd w:val="0"/>
        <w:ind w:left="0" w:firstLine="709"/>
      </w:pPr>
      <w:r w:rsidRPr="002E1814">
        <w:t xml:space="preserve"> </w:t>
      </w:r>
      <w:r w:rsidR="00B916BE" w:rsidRPr="002E1814">
        <w:t>погашение ценных бумаг;</w:t>
      </w:r>
    </w:p>
    <w:p w:rsidR="00F37F3D" w:rsidRPr="002E1814" w:rsidRDefault="00D63787" w:rsidP="00694DEE">
      <w:pPr>
        <w:pStyle w:val="11"/>
        <w:widowControl w:val="0"/>
        <w:numPr>
          <w:ilvl w:val="0"/>
          <w:numId w:val="48"/>
        </w:numPr>
        <w:shd w:val="clear" w:color="auto" w:fill="FFFFFF" w:themeFill="background1"/>
        <w:autoSpaceDE w:val="0"/>
        <w:autoSpaceDN w:val="0"/>
        <w:adjustRightInd w:val="0"/>
        <w:ind w:left="0" w:firstLine="709"/>
      </w:pPr>
      <w:r w:rsidRPr="002E1814">
        <w:t xml:space="preserve"> </w:t>
      </w:r>
      <w:r w:rsidR="00B916BE" w:rsidRPr="002E1814">
        <w:t>в иных случаях, предусмотренных законодательством Российской Федерации.</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2.8.2.</w:t>
      </w:r>
      <w:r w:rsidRPr="002E1814">
        <w:tab/>
        <w:t xml:space="preserve">В случае размещения меньшего количества ценных бумаг, чем предусмотрено решением об их выпуске, </w:t>
      </w:r>
      <w:r w:rsidR="00F94467">
        <w:t>Р</w:t>
      </w:r>
      <w:r w:rsidRPr="002E1814">
        <w:t>егистратор вносит запись об аннулировании не размещенных ценных бумаг, учитываемых на эмиссионном счете, на основании подлинника или нотариально засвидетельствованной копии зарегистрированного отчета (уведомления) об итогах выпуска ценных бумаг в течение 3-х рабочих дней с даты предоставления такого отчета.</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2.8.3.</w:t>
      </w:r>
      <w:r w:rsidRPr="002E1814">
        <w:tab/>
        <w:t xml:space="preserve">В случае признания выпуска ценных бумаг несостоявшимся (недействительным) </w:t>
      </w:r>
      <w:r w:rsidR="00BD5902">
        <w:t>и п</w:t>
      </w:r>
      <w:r w:rsidRPr="002E1814">
        <w:t xml:space="preserve">осле получения уведомления об аннулировании государственной регистрации выпуска ценных бумаг </w:t>
      </w:r>
      <w:r w:rsidR="00F94467">
        <w:t>Р</w:t>
      </w:r>
      <w:r w:rsidRPr="002E1814">
        <w:t>егистратор осуществляет следующие действия:</w:t>
      </w:r>
    </w:p>
    <w:p w:rsidR="00F37F3D" w:rsidRPr="002E1814" w:rsidRDefault="00D63787" w:rsidP="00694DEE">
      <w:pPr>
        <w:pStyle w:val="11"/>
        <w:widowControl w:val="0"/>
        <w:numPr>
          <w:ilvl w:val="0"/>
          <w:numId w:val="49"/>
        </w:numPr>
        <w:shd w:val="clear" w:color="auto" w:fill="FFFFFF" w:themeFill="background1"/>
        <w:autoSpaceDE w:val="0"/>
        <w:autoSpaceDN w:val="0"/>
        <w:adjustRightInd w:val="0"/>
        <w:ind w:left="0" w:firstLine="709"/>
      </w:pPr>
      <w:r w:rsidRPr="002E1814">
        <w:t xml:space="preserve"> </w:t>
      </w:r>
      <w:r w:rsidR="00B916BE" w:rsidRPr="002E1814">
        <w:t>списывает ценные бумаги, выпуск которых признан несостоявшимся (недействительным), с лицевых счетов зарегистрированных лиц на эмиссионный счет;</w:t>
      </w:r>
    </w:p>
    <w:p w:rsidR="00F37F3D" w:rsidRPr="002E1814" w:rsidRDefault="00D63787" w:rsidP="00694DEE">
      <w:pPr>
        <w:pStyle w:val="11"/>
        <w:widowControl w:val="0"/>
        <w:numPr>
          <w:ilvl w:val="0"/>
          <w:numId w:val="49"/>
        </w:numPr>
        <w:shd w:val="clear" w:color="auto" w:fill="FFFFFF" w:themeFill="background1"/>
        <w:autoSpaceDE w:val="0"/>
        <w:autoSpaceDN w:val="0"/>
        <w:adjustRightInd w:val="0"/>
        <w:ind w:left="0" w:firstLine="709"/>
      </w:pPr>
      <w:r w:rsidRPr="002E1814">
        <w:t xml:space="preserve"> </w:t>
      </w:r>
      <w:r w:rsidR="005E68B0" w:rsidRPr="002E1814">
        <w:t>списывает ценные бумаги с эмиссионного счёта в результате погашения</w:t>
      </w:r>
      <w:r w:rsidR="00B916BE" w:rsidRPr="002E1814">
        <w:t>.</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2.8.</w:t>
      </w:r>
      <w:r w:rsidR="00BD5902">
        <w:t>4</w:t>
      </w:r>
      <w:r w:rsidRPr="002E1814">
        <w:t>.</w:t>
      </w:r>
      <w:r w:rsidRPr="002E1814">
        <w:tab/>
        <w:t>В случае погашения принадлежащих акционерному обществу собственных акций совершается операция списания погашаемых акций с казначейского лицевого счета в результате их погашения. Указанная операция совершается на основании решения об уменьшении уставного капитала акционерного общества путем погашения принадлежащих акционерному обществу собственных акций и соответствующего распоряжения эмитента в количестве, указанном в таком распоряжении.</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2.8.</w:t>
      </w:r>
      <w:r w:rsidR="00BD5902">
        <w:t>5</w:t>
      </w:r>
      <w:r w:rsidRPr="002E1814">
        <w:t>.</w:t>
      </w:r>
      <w:r w:rsidRPr="002E1814">
        <w:tab/>
      </w:r>
      <w:r w:rsidR="0086506C" w:rsidRPr="002E1814">
        <w:t xml:space="preserve">В </w:t>
      </w:r>
      <w:r w:rsidR="0086506C">
        <w:t>соответствии с пунктом 3.48 Порядка открытия и ведения счетов</w:t>
      </w:r>
      <w:r w:rsidR="0086506C" w:rsidRPr="002E1814">
        <w:t xml:space="preserve"> </w:t>
      </w:r>
      <w:r w:rsidR="0086506C">
        <w:t>в</w:t>
      </w:r>
      <w:r w:rsidRPr="002E1814">
        <w:t xml:space="preserve"> случае погашения приобретаемых акционерным обществом акций совершаются операции:</w:t>
      </w:r>
    </w:p>
    <w:p w:rsidR="00F37F3D" w:rsidRPr="002E1814" w:rsidRDefault="00D63787" w:rsidP="00694DEE">
      <w:pPr>
        <w:pStyle w:val="11"/>
        <w:widowControl w:val="0"/>
        <w:numPr>
          <w:ilvl w:val="0"/>
          <w:numId w:val="50"/>
        </w:numPr>
        <w:shd w:val="clear" w:color="auto" w:fill="FFFFFF" w:themeFill="background1"/>
        <w:autoSpaceDE w:val="0"/>
        <w:autoSpaceDN w:val="0"/>
        <w:adjustRightInd w:val="0"/>
        <w:ind w:left="0" w:firstLine="709"/>
      </w:pPr>
      <w:r w:rsidRPr="002E1814">
        <w:t xml:space="preserve"> </w:t>
      </w:r>
      <w:r w:rsidR="00B916BE" w:rsidRPr="002E1814">
        <w:t>списание приобретаемых и подлежащих погашению акций с лицевых счетов (лицевого счета) и зачисления их на казначейский лицевой счет на основании соответствующего распоряжения зарегистрированного лица, с лицевого счета которого списываются приобретаемые и подлежащие погашению акции, в количестве, указанном в таком распоряжении;</w:t>
      </w:r>
    </w:p>
    <w:p w:rsidR="00F37F3D" w:rsidRPr="002E1814" w:rsidRDefault="00D63787" w:rsidP="00694DEE">
      <w:pPr>
        <w:pStyle w:val="11"/>
        <w:widowControl w:val="0"/>
        <w:numPr>
          <w:ilvl w:val="0"/>
          <w:numId w:val="50"/>
        </w:numPr>
        <w:shd w:val="clear" w:color="auto" w:fill="FFFFFF" w:themeFill="background1"/>
        <w:autoSpaceDE w:val="0"/>
        <w:autoSpaceDN w:val="0"/>
        <w:adjustRightInd w:val="0"/>
        <w:ind w:left="0" w:firstLine="709"/>
      </w:pPr>
      <w:r w:rsidRPr="002E1814">
        <w:t xml:space="preserve"> </w:t>
      </w:r>
      <w:r w:rsidR="00B916BE" w:rsidRPr="002E1814">
        <w:t xml:space="preserve">списание погашаемых акций с казначейского лицевого счета в результате их </w:t>
      </w:r>
      <w:r w:rsidR="00B916BE" w:rsidRPr="002E1814">
        <w:lastRenderedPageBreak/>
        <w:t>погашения на основании решения об уменьшении уставного капитала акционерного общества путем приобретения его акций (решения об уменьшении уставного капитала акционерного общества путем приобретения и погашения части его акций в целях сокращения их общего количества) и соответствующего распоряжения эмитента.</w:t>
      </w:r>
    </w:p>
    <w:p w:rsidR="00B916BE" w:rsidRPr="002E1814" w:rsidRDefault="00B916BE" w:rsidP="00694DEE">
      <w:pPr>
        <w:pStyle w:val="11"/>
        <w:widowControl w:val="0"/>
        <w:shd w:val="clear" w:color="auto" w:fill="FFFFFF" w:themeFill="background1"/>
        <w:autoSpaceDE w:val="0"/>
        <w:autoSpaceDN w:val="0"/>
        <w:adjustRightInd w:val="0"/>
        <w:ind w:firstLine="709"/>
      </w:pPr>
      <w:r w:rsidRPr="002E1814">
        <w:t>2.8.</w:t>
      </w:r>
      <w:r w:rsidR="00BD5902">
        <w:t>6</w:t>
      </w:r>
      <w:r w:rsidRPr="002E1814">
        <w:t>.</w:t>
      </w:r>
      <w:r w:rsidRPr="002E1814">
        <w:tab/>
        <w:t>В случае погашения облигаций совершаются операции:</w:t>
      </w:r>
    </w:p>
    <w:p w:rsidR="00F37F3D" w:rsidRPr="002E1814" w:rsidRDefault="00D63787" w:rsidP="00694DEE">
      <w:pPr>
        <w:pStyle w:val="11"/>
        <w:widowControl w:val="0"/>
        <w:numPr>
          <w:ilvl w:val="0"/>
          <w:numId w:val="51"/>
        </w:numPr>
        <w:shd w:val="clear" w:color="auto" w:fill="FFFFFF" w:themeFill="background1"/>
        <w:autoSpaceDE w:val="0"/>
        <w:autoSpaceDN w:val="0"/>
        <w:adjustRightInd w:val="0"/>
        <w:ind w:left="0" w:firstLine="709"/>
      </w:pPr>
      <w:r w:rsidRPr="002E1814">
        <w:t xml:space="preserve"> </w:t>
      </w:r>
      <w:r w:rsidR="00B916BE" w:rsidRPr="002E1814">
        <w:t>списание подлежащих погашению облигаций с лицевых счетов (лицевого счета) и зачисление их на эмиссионный счет на основании соответствующего распоряжения зарегистрированного лица, с лицевого счета которого списываются облигации, в количестве, указанном в таком распоряжении;</w:t>
      </w:r>
    </w:p>
    <w:p w:rsidR="00F37F3D" w:rsidRPr="002E1814" w:rsidRDefault="00D63787" w:rsidP="00694DEE">
      <w:pPr>
        <w:pStyle w:val="11"/>
        <w:widowControl w:val="0"/>
        <w:numPr>
          <w:ilvl w:val="0"/>
          <w:numId w:val="51"/>
        </w:numPr>
        <w:shd w:val="clear" w:color="auto" w:fill="FFFFFF" w:themeFill="background1"/>
        <w:autoSpaceDE w:val="0"/>
        <w:autoSpaceDN w:val="0"/>
        <w:adjustRightInd w:val="0"/>
        <w:ind w:left="0" w:firstLine="709"/>
      </w:pPr>
      <w:r w:rsidRPr="002E1814">
        <w:t xml:space="preserve"> </w:t>
      </w:r>
      <w:r w:rsidR="00B916BE" w:rsidRPr="002E1814">
        <w:t>списание погашаемых облигаций с эмиссионного счета в результате их погашения на основании соответствующего распоряжения эмитента.</w:t>
      </w:r>
    </w:p>
    <w:p w:rsidR="000555C4" w:rsidRPr="002E1814" w:rsidRDefault="00B446E1" w:rsidP="00694DEE">
      <w:pPr>
        <w:pStyle w:val="3"/>
        <w:shd w:val="clear" w:color="auto" w:fill="FFFFFF" w:themeFill="background1"/>
        <w:spacing w:before="0" w:after="0" w:line="360" w:lineRule="auto"/>
        <w:ind w:firstLine="709"/>
      </w:pPr>
      <w:bookmarkStart w:id="100" w:name="_Toc498513445"/>
      <w:r w:rsidRPr="002E1814">
        <w:t>2.</w:t>
      </w:r>
      <w:r w:rsidR="000C17DD" w:rsidRPr="002E1814">
        <w:t>9</w:t>
      </w:r>
      <w:r w:rsidRPr="002E1814">
        <w:t>.</w:t>
      </w:r>
      <w:r w:rsidRPr="002E1814">
        <w:tab/>
        <w:t>Списание с лицевого счета зарегистрированного лица и зачисление на лицевой казначейский счет эмитента не полностью оплаченных акций</w:t>
      </w:r>
      <w:bookmarkEnd w:id="100"/>
    </w:p>
    <w:p w:rsidR="00B446E1" w:rsidRPr="002E1814" w:rsidRDefault="00B446E1" w:rsidP="00694DEE">
      <w:pPr>
        <w:shd w:val="clear" w:color="auto" w:fill="FFFFFF" w:themeFill="background1"/>
        <w:autoSpaceDE w:val="0"/>
        <w:autoSpaceDN w:val="0"/>
        <w:adjustRightInd w:val="0"/>
        <w:spacing w:line="360" w:lineRule="auto"/>
        <w:ind w:firstLine="709"/>
        <w:jc w:val="both"/>
        <w:rPr>
          <w:rFonts w:eastAsiaTheme="minorHAnsi"/>
          <w:sz w:val="22"/>
          <w:szCs w:val="22"/>
          <w:lang w:eastAsia="en-US"/>
        </w:rPr>
      </w:pPr>
      <w:r w:rsidRPr="002E1814">
        <w:rPr>
          <w:sz w:val="22"/>
          <w:szCs w:val="22"/>
        </w:rPr>
        <w:t>2.</w:t>
      </w:r>
      <w:r w:rsidR="000C17DD" w:rsidRPr="002E1814">
        <w:rPr>
          <w:sz w:val="22"/>
          <w:szCs w:val="22"/>
        </w:rPr>
        <w:t>9</w:t>
      </w:r>
      <w:r w:rsidRPr="002E1814">
        <w:rPr>
          <w:sz w:val="22"/>
          <w:szCs w:val="22"/>
        </w:rPr>
        <w:t>.1.</w:t>
      </w:r>
      <w:r w:rsidRPr="002E1814">
        <w:rPr>
          <w:sz w:val="22"/>
          <w:szCs w:val="22"/>
        </w:rPr>
        <w:tab/>
        <w:t>Регистратор вносит запись о списании с лицевого счета и зачислении на казначейский счет акций, которые не были полностью оплачены в</w:t>
      </w:r>
      <w:r w:rsidR="00606BCB" w:rsidRPr="002E1814">
        <w:rPr>
          <w:sz w:val="22"/>
          <w:szCs w:val="22"/>
        </w:rPr>
        <w:t xml:space="preserve"> </w:t>
      </w:r>
      <w:r w:rsidR="00606BCB" w:rsidRPr="002E1814">
        <w:rPr>
          <w:rFonts w:eastAsiaTheme="minorHAnsi"/>
          <w:sz w:val="22"/>
          <w:szCs w:val="22"/>
          <w:lang w:eastAsia="en-US"/>
        </w:rPr>
        <w:t>течение года с момента государственной регистрации общества, если меньший срок не предусмотрен договором о создании общества</w:t>
      </w:r>
      <w:r w:rsidRPr="002E1814">
        <w:rPr>
          <w:sz w:val="22"/>
          <w:szCs w:val="22"/>
        </w:rPr>
        <w:t xml:space="preserve">. </w:t>
      </w:r>
    </w:p>
    <w:p w:rsidR="00B446E1" w:rsidRPr="002E1814" w:rsidRDefault="008E5300" w:rsidP="00694DEE">
      <w:pPr>
        <w:pStyle w:val="ConsNormal"/>
        <w:shd w:val="clear" w:color="auto" w:fill="FFFFFF" w:themeFill="background1"/>
        <w:spacing w:line="360" w:lineRule="auto"/>
        <w:ind w:firstLine="709"/>
        <w:jc w:val="both"/>
        <w:rPr>
          <w:sz w:val="22"/>
          <w:szCs w:val="22"/>
        </w:rPr>
      </w:pPr>
      <w:r w:rsidRPr="002E1814">
        <w:rPr>
          <w:sz w:val="22"/>
          <w:szCs w:val="22"/>
        </w:rPr>
        <w:t>2.</w:t>
      </w:r>
      <w:r w:rsidR="000C17DD" w:rsidRPr="002E1814">
        <w:rPr>
          <w:sz w:val="22"/>
          <w:szCs w:val="22"/>
        </w:rPr>
        <w:t>9</w:t>
      </w:r>
      <w:r w:rsidR="00B446E1" w:rsidRPr="002E1814">
        <w:rPr>
          <w:sz w:val="22"/>
          <w:szCs w:val="22"/>
        </w:rPr>
        <w:t>.2.</w:t>
      </w:r>
      <w:r w:rsidR="00B446E1" w:rsidRPr="002E1814">
        <w:rPr>
          <w:sz w:val="22"/>
          <w:szCs w:val="22"/>
        </w:rPr>
        <w:tab/>
      </w:r>
      <w:r w:rsidR="00D900CD" w:rsidRPr="002E1814">
        <w:rPr>
          <w:sz w:val="22"/>
          <w:szCs w:val="22"/>
        </w:rPr>
        <w:t>Запись в реестр вносится на основании распоряжения эмитента о передаче не полностью оплаченных акций, подписанного уполномоченным представителем эмитента, при условии, что по лицевому счету зарегистрированного лица был зафиксирован факт ограничений операций с не полностью оплаченными акциями</w:t>
      </w:r>
      <w:r w:rsidR="00B446E1" w:rsidRPr="002E1814">
        <w:rPr>
          <w:sz w:val="22"/>
          <w:szCs w:val="22"/>
        </w:rPr>
        <w:t>.</w:t>
      </w:r>
    </w:p>
    <w:p w:rsidR="00B446E1" w:rsidRPr="002E1814" w:rsidRDefault="008E5300" w:rsidP="00694DEE">
      <w:pPr>
        <w:pStyle w:val="ConsNormal"/>
        <w:shd w:val="clear" w:color="auto" w:fill="FFFFFF" w:themeFill="background1"/>
        <w:spacing w:line="360" w:lineRule="auto"/>
        <w:ind w:firstLine="709"/>
        <w:jc w:val="both"/>
        <w:rPr>
          <w:sz w:val="22"/>
          <w:szCs w:val="22"/>
        </w:rPr>
      </w:pPr>
      <w:r w:rsidRPr="002E1814">
        <w:rPr>
          <w:sz w:val="22"/>
          <w:szCs w:val="22"/>
        </w:rPr>
        <w:t>2.</w:t>
      </w:r>
      <w:r w:rsidR="000C17DD" w:rsidRPr="002E1814">
        <w:rPr>
          <w:sz w:val="22"/>
          <w:szCs w:val="22"/>
        </w:rPr>
        <w:t>9</w:t>
      </w:r>
      <w:r w:rsidR="00B446E1" w:rsidRPr="002E1814">
        <w:rPr>
          <w:sz w:val="22"/>
          <w:szCs w:val="22"/>
        </w:rPr>
        <w:t>.3.</w:t>
      </w:r>
      <w:r w:rsidR="00B446E1" w:rsidRPr="002E1814">
        <w:rPr>
          <w:sz w:val="22"/>
          <w:szCs w:val="22"/>
        </w:rPr>
        <w:tab/>
      </w:r>
      <w:r w:rsidR="00D900CD" w:rsidRPr="002E1814">
        <w:rPr>
          <w:sz w:val="22"/>
          <w:szCs w:val="22"/>
        </w:rPr>
        <w:t>Регистратор в течение 3 рабочих дней с момента проведения операции, указанной в пункте 2.</w:t>
      </w:r>
      <w:r w:rsidR="00F94467">
        <w:rPr>
          <w:sz w:val="22"/>
          <w:szCs w:val="22"/>
        </w:rPr>
        <w:t>9</w:t>
      </w:r>
      <w:r w:rsidR="00D900CD" w:rsidRPr="002E1814">
        <w:rPr>
          <w:sz w:val="22"/>
          <w:szCs w:val="22"/>
        </w:rPr>
        <w:t xml:space="preserve">.1 </w:t>
      </w:r>
      <w:r w:rsidR="00F26A88" w:rsidRPr="002E1814">
        <w:rPr>
          <w:sz w:val="22"/>
          <w:szCs w:val="22"/>
        </w:rPr>
        <w:t>Базового стандарта</w:t>
      </w:r>
      <w:r w:rsidR="00D900CD" w:rsidRPr="002E1814">
        <w:rPr>
          <w:sz w:val="22"/>
          <w:szCs w:val="22"/>
        </w:rPr>
        <w:t>, обязан уведомить владельца заказным почтовым отправлением о факте перевода акций на казначейский счет</w:t>
      </w:r>
      <w:r w:rsidR="003066C2">
        <w:rPr>
          <w:sz w:val="22"/>
          <w:szCs w:val="22"/>
        </w:rPr>
        <w:t>, в случае осуществления электронного документооборота с зарегистрированным лицом Регистратор направляет уведомление в форме электронного документа</w:t>
      </w:r>
    </w:p>
    <w:p w:rsidR="00610BF6" w:rsidRPr="002E1814" w:rsidRDefault="00610BF6" w:rsidP="00694DEE">
      <w:pPr>
        <w:pStyle w:val="3"/>
        <w:shd w:val="clear" w:color="auto" w:fill="FFFFFF" w:themeFill="background1"/>
        <w:spacing w:before="0" w:after="0" w:line="360" w:lineRule="auto"/>
        <w:ind w:firstLine="709"/>
      </w:pPr>
      <w:bookmarkStart w:id="101" w:name="_Toc498513446"/>
      <w:r w:rsidRPr="002E1814">
        <w:t>2.</w:t>
      </w:r>
      <w:r w:rsidR="00A44D2F" w:rsidRPr="002E1814">
        <w:t>10</w:t>
      </w:r>
      <w:r w:rsidR="00EE7A05">
        <w:t>. </w:t>
      </w:r>
      <w:r w:rsidR="00A65425">
        <w:t xml:space="preserve">Процедуры, совершаемые </w:t>
      </w:r>
      <w:r w:rsidR="00512EA4">
        <w:t xml:space="preserve">Регистратором </w:t>
      </w:r>
      <w:r w:rsidRPr="002E1814">
        <w:t>при осуществлении выкупа акций акционерным обществом по требованию акционеров</w:t>
      </w:r>
      <w:bookmarkEnd w:id="101"/>
    </w:p>
    <w:p w:rsidR="00610BF6" w:rsidRPr="002E1814" w:rsidRDefault="00610BF6" w:rsidP="00694DEE">
      <w:pPr>
        <w:pStyle w:val="a8"/>
        <w:shd w:val="clear" w:color="auto" w:fill="FFFFFF" w:themeFill="background1"/>
        <w:spacing w:after="0" w:line="360" w:lineRule="auto"/>
        <w:ind w:firstLine="709"/>
        <w:jc w:val="both"/>
        <w:rPr>
          <w:bCs/>
          <w:color w:val="000000"/>
          <w:sz w:val="22"/>
          <w:szCs w:val="22"/>
        </w:rPr>
      </w:pPr>
      <w:r w:rsidRPr="002E1814">
        <w:rPr>
          <w:bCs/>
          <w:color w:val="000000"/>
          <w:sz w:val="22"/>
          <w:szCs w:val="22"/>
        </w:rPr>
        <w:t>2.</w:t>
      </w:r>
      <w:r w:rsidR="00A44D2F" w:rsidRPr="002E1814">
        <w:rPr>
          <w:bCs/>
          <w:color w:val="000000"/>
          <w:sz w:val="22"/>
          <w:szCs w:val="22"/>
        </w:rPr>
        <w:t>10</w:t>
      </w:r>
      <w:r w:rsidRPr="002E1814">
        <w:rPr>
          <w:bCs/>
          <w:color w:val="000000"/>
          <w:sz w:val="22"/>
          <w:szCs w:val="22"/>
        </w:rPr>
        <w:t>.1. </w:t>
      </w:r>
      <w:r w:rsidRPr="002E1814">
        <w:rPr>
          <w:color w:val="000000"/>
          <w:sz w:val="22"/>
          <w:szCs w:val="22"/>
        </w:rPr>
        <w:t>При реализации процедуры выкупа ценных б</w:t>
      </w:r>
      <w:r w:rsidR="004834D2">
        <w:rPr>
          <w:color w:val="000000"/>
          <w:sz w:val="22"/>
          <w:szCs w:val="22"/>
        </w:rPr>
        <w:t>умаг по требованию акционеров, Р</w:t>
      </w:r>
      <w:r w:rsidRPr="002E1814">
        <w:rPr>
          <w:color w:val="000000"/>
          <w:sz w:val="22"/>
          <w:szCs w:val="22"/>
        </w:rPr>
        <w:t>егистратор вправе оказывать дополнительные услуги эмитенту, на основании договора (дополнительного соглашения), заключенного с эмитентом как получателем данных услуг. Такой договор (дополнительное соглашение) может содержать порядок реализации процедуры выкупа ценных бумаг по требованию акционеров.</w:t>
      </w:r>
    </w:p>
    <w:p w:rsidR="00F37F3D" w:rsidRPr="002E1814" w:rsidRDefault="00A44D2F" w:rsidP="00694DEE">
      <w:pPr>
        <w:shd w:val="clear" w:color="auto" w:fill="FFFFFF" w:themeFill="background1"/>
        <w:autoSpaceDE w:val="0"/>
        <w:autoSpaceDN w:val="0"/>
        <w:adjustRightInd w:val="0"/>
        <w:spacing w:line="360" w:lineRule="auto"/>
        <w:ind w:firstLine="709"/>
        <w:jc w:val="both"/>
        <w:rPr>
          <w:color w:val="000000"/>
          <w:sz w:val="22"/>
          <w:szCs w:val="22"/>
        </w:rPr>
      </w:pPr>
      <w:r w:rsidRPr="002E1814">
        <w:rPr>
          <w:bCs/>
          <w:color w:val="000000"/>
          <w:sz w:val="22"/>
          <w:szCs w:val="22"/>
        </w:rPr>
        <w:t xml:space="preserve">2.10.2. </w:t>
      </w:r>
      <w:r w:rsidR="00610BF6" w:rsidRPr="002E1814">
        <w:rPr>
          <w:bCs/>
          <w:color w:val="000000"/>
          <w:sz w:val="22"/>
          <w:szCs w:val="22"/>
        </w:rPr>
        <w:t xml:space="preserve">Регистратор вправе предоставить эмитенту </w:t>
      </w:r>
      <w:r w:rsidR="00610BF6" w:rsidRPr="002E1814">
        <w:rPr>
          <w:color w:val="000000"/>
          <w:sz w:val="22"/>
          <w:szCs w:val="22"/>
        </w:rPr>
        <w:t>список лиц, имевших право на участие в общем собрании акционеров и голосовавших против принятия решения или не принимавших участия в голосовании по вопросу повестки дня, повлекшему право акционеров требовать выкупа эмитентом принадлежащих</w:t>
      </w:r>
      <w:r w:rsidR="000B19DD">
        <w:rPr>
          <w:color w:val="000000"/>
          <w:sz w:val="22"/>
          <w:szCs w:val="22"/>
        </w:rPr>
        <w:t xml:space="preserve"> им акций, в случае исполнения Р</w:t>
      </w:r>
      <w:r w:rsidR="00610BF6" w:rsidRPr="002E1814">
        <w:rPr>
          <w:color w:val="000000"/>
          <w:sz w:val="22"/>
          <w:szCs w:val="22"/>
        </w:rPr>
        <w:t>егистратором функций счетной комиссии на собр</w:t>
      </w:r>
      <w:r w:rsidR="000B19DD">
        <w:rPr>
          <w:color w:val="000000"/>
          <w:sz w:val="22"/>
          <w:szCs w:val="22"/>
        </w:rPr>
        <w:t>ании акционеров. В случае если Р</w:t>
      </w:r>
      <w:r w:rsidR="00610BF6" w:rsidRPr="002E1814">
        <w:rPr>
          <w:color w:val="000000"/>
          <w:sz w:val="22"/>
          <w:szCs w:val="22"/>
        </w:rPr>
        <w:t xml:space="preserve">егистратор не исполнял функции счетной комиссии на собрании акционеров, порядок и сроки предоставления эмитентом регистратору результатов </w:t>
      </w:r>
      <w:r w:rsidR="00610BF6" w:rsidRPr="002E1814">
        <w:rPr>
          <w:color w:val="000000"/>
          <w:sz w:val="22"/>
          <w:szCs w:val="22"/>
        </w:rPr>
        <w:lastRenderedPageBreak/>
        <w:t>голосования определяются договором (дополнительным соглашением) либо предоставляются по запросу (требованию) Регистратора.</w:t>
      </w:r>
    </w:p>
    <w:p w:rsidR="00F37F3D" w:rsidRPr="002E1814" w:rsidRDefault="00A44D2F" w:rsidP="00694DEE">
      <w:pPr>
        <w:pStyle w:val="ae"/>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2.10.3.</w:t>
      </w:r>
      <w:r w:rsidR="00610BF6" w:rsidRPr="002E1814">
        <w:rPr>
          <w:color w:val="000000"/>
          <w:sz w:val="22"/>
          <w:szCs w:val="22"/>
        </w:rPr>
        <w:t xml:space="preserve"> При реализации процедуры выкупа ценных бумаг по требованию акционеров, </w:t>
      </w:r>
      <w:r w:rsidR="004834D2">
        <w:rPr>
          <w:color w:val="000000"/>
          <w:sz w:val="22"/>
          <w:szCs w:val="22"/>
        </w:rPr>
        <w:t>Р</w:t>
      </w:r>
      <w:r w:rsidR="00610BF6" w:rsidRPr="002E1814">
        <w:rPr>
          <w:color w:val="000000"/>
          <w:sz w:val="22"/>
          <w:szCs w:val="22"/>
        </w:rPr>
        <w:t>егистратор направляет зарегистрированным в реестре номинальным держателям полученные от эмитента информацию и материалы.</w:t>
      </w:r>
    </w:p>
    <w:p w:rsidR="003262E4" w:rsidRDefault="00A44D2F" w:rsidP="00694DEE">
      <w:pPr>
        <w:pStyle w:val="ae"/>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2.10.4. </w:t>
      </w:r>
      <w:r w:rsidR="00610BF6" w:rsidRPr="002E1814">
        <w:rPr>
          <w:color w:val="000000"/>
          <w:sz w:val="22"/>
          <w:szCs w:val="22"/>
        </w:rPr>
        <w:t xml:space="preserve">Регистратор осуществляет прием и обработку требований о выкупе акций (далее – требование о выкупе) от лиц, зарегистрированных в реестре, или отзывов требований о выкупе от лиц, зарегистрированных в реестре, до истечения 45 дней с даты принятия соответствующего решения общим собранием акционеров. В требовании о выкупе должны быть указаны сведения, позволяющие идентифицировать предъявившего его акционера, а также количество акций каждой категории (типа), выкуп которых он требует. </w:t>
      </w:r>
    </w:p>
    <w:p w:rsidR="00F37F3D" w:rsidRPr="002E1814" w:rsidRDefault="00610BF6" w:rsidP="00694DEE">
      <w:pPr>
        <w:pStyle w:val="ae"/>
        <w:shd w:val="clear" w:color="auto" w:fill="FFFFFF" w:themeFill="background1"/>
        <w:autoSpaceDE w:val="0"/>
        <w:autoSpaceDN w:val="0"/>
        <w:adjustRightInd w:val="0"/>
        <w:spacing w:line="360" w:lineRule="auto"/>
        <w:ind w:left="0" w:firstLine="709"/>
        <w:jc w:val="both"/>
        <w:rPr>
          <w:b/>
          <w:color w:val="000000"/>
          <w:sz w:val="22"/>
          <w:szCs w:val="22"/>
        </w:rPr>
      </w:pPr>
      <w:r w:rsidRPr="002E1814">
        <w:rPr>
          <w:color w:val="000000"/>
          <w:sz w:val="22"/>
          <w:szCs w:val="22"/>
        </w:rPr>
        <w:t xml:space="preserve">При этом </w:t>
      </w:r>
      <w:r w:rsidR="00627308">
        <w:rPr>
          <w:color w:val="000000"/>
          <w:sz w:val="22"/>
          <w:szCs w:val="22"/>
        </w:rPr>
        <w:t>Р</w:t>
      </w:r>
      <w:r w:rsidRPr="002E1814">
        <w:rPr>
          <w:color w:val="000000"/>
          <w:sz w:val="22"/>
          <w:szCs w:val="22"/>
        </w:rPr>
        <w:t>егистратор вправе проверить следующие сведения:</w:t>
      </w:r>
      <w:r w:rsidRPr="002E1814">
        <w:rPr>
          <w:b/>
          <w:color w:val="000000"/>
          <w:sz w:val="22"/>
          <w:szCs w:val="22"/>
        </w:rPr>
        <w:t xml:space="preserve"> </w:t>
      </w:r>
    </w:p>
    <w:p w:rsidR="00F37F3D" w:rsidRPr="002E1814" w:rsidRDefault="00610BF6" w:rsidP="00694DEE">
      <w:pPr>
        <w:pStyle w:val="ae"/>
        <w:numPr>
          <w:ilvl w:val="0"/>
          <w:numId w:val="57"/>
        </w:numPr>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наличие акционера, предъявившего требование о выкупе, в списке лиц, имеющих право на участие в общем собрании акционеров</w:t>
      </w:r>
      <w:r w:rsidR="002E1A11" w:rsidRPr="002E1814">
        <w:rPr>
          <w:color w:val="000000"/>
          <w:sz w:val="22"/>
          <w:szCs w:val="22"/>
        </w:rPr>
        <w:t>, включая факт голосования против или не принятия участия в голосовании по соответствующему вопросу</w:t>
      </w:r>
      <w:r w:rsidRPr="002E1814">
        <w:rPr>
          <w:color w:val="000000"/>
          <w:sz w:val="22"/>
          <w:szCs w:val="22"/>
        </w:rPr>
        <w:t>;</w:t>
      </w:r>
    </w:p>
    <w:p w:rsidR="00F37F3D" w:rsidRPr="002E1814" w:rsidRDefault="00610BF6" w:rsidP="00694DEE">
      <w:pPr>
        <w:pStyle w:val="ae"/>
        <w:numPr>
          <w:ilvl w:val="0"/>
          <w:numId w:val="57"/>
        </w:numPr>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соответствие сведений, указанных в требовании о выкупе, данным реестра;</w:t>
      </w:r>
    </w:p>
    <w:p w:rsidR="00F37F3D" w:rsidRPr="002E1814" w:rsidRDefault="00610BF6" w:rsidP="00694DEE">
      <w:pPr>
        <w:pStyle w:val="ae"/>
        <w:numPr>
          <w:ilvl w:val="0"/>
          <w:numId w:val="57"/>
        </w:numPr>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сведения, позволяющие идентифицировать предъявившего требование о выкупе/отзыв требования о выкупе акционера, а также количество акций каждой категории (типа), выкупа которых он требует</w:t>
      </w:r>
      <w:r w:rsidR="002E1A11" w:rsidRPr="002E1814">
        <w:rPr>
          <w:color w:val="000000"/>
          <w:sz w:val="22"/>
          <w:szCs w:val="22"/>
        </w:rPr>
        <w:t>,</w:t>
      </w:r>
      <w:r w:rsidR="00D1464F" w:rsidRPr="002E1814">
        <w:rPr>
          <w:color w:val="000000"/>
          <w:sz w:val="22"/>
          <w:szCs w:val="22"/>
        </w:rPr>
        <w:t xml:space="preserve"> </w:t>
      </w:r>
      <w:r w:rsidR="002E1A11" w:rsidRPr="002E1814">
        <w:rPr>
          <w:color w:val="000000"/>
          <w:sz w:val="22"/>
          <w:szCs w:val="22"/>
        </w:rPr>
        <w:t>в т.ч. факт отсутс</w:t>
      </w:r>
      <w:r w:rsidR="00D1464F" w:rsidRPr="002E1814">
        <w:rPr>
          <w:color w:val="000000"/>
          <w:sz w:val="22"/>
          <w:szCs w:val="22"/>
        </w:rPr>
        <w:t>т</w:t>
      </w:r>
      <w:r w:rsidR="002E1A11" w:rsidRPr="002E1814">
        <w:rPr>
          <w:color w:val="000000"/>
          <w:sz w:val="22"/>
          <w:szCs w:val="22"/>
        </w:rPr>
        <w:t>вия превышения количества предъявленных к выкупу акций над количеством акций, принадлежавших лицу</w:t>
      </w:r>
      <w:r w:rsidR="00D1464F" w:rsidRPr="002E1814">
        <w:rPr>
          <w:color w:val="000000"/>
          <w:sz w:val="22"/>
          <w:szCs w:val="22"/>
        </w:rPr>
        <w:t>, предъявившему требование о выкупе, определенным по данным списка лиц, имевших право на участие в общем собрании акционеров</w:t>
      </w:r>
      <w:r w:rsidRPr="002E1814">
        <w:rPr>
          <w:color w:val="000000"/>
          <w:sz w:val="22"/>
          <w:szCs w:val="22"/>
        </w:rPr>
        <w:t>;</w:t>
      </w:r>
    </w:p>
    <w:p w:rsidR="00F37F3D" w:rsidRDefault="00610BF6" w:rsidP="00694DEE">
      <w:pPr>
        <w:pStyle w:val="ae"/>
        <w:numPr>
          <w:ilvl w:val="2"/>
          <w:numId w:val="59"/>
        </w:numPr>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соответствие подписи акционера в требовании о выкупе/отзыве требования о выкупе подписи в анкете зарегистрированного лица, имеющейся у регистратора, а также наличие полномочий в случае подписания требования о выкупе/отзыва требования о выкупе представителем (в т.ч. законным) акционера. </w:t>
      </w:r>
    </w:p>
    <w:p w:rsidR="005969E8" w:rsidRDefault="003262E4" w:rsidP="00694DEE">
      <w:pPr>
        <w:pStyle w:val="ae"/>
        <w:shd w:val="clear" w:color="auto" w:fill="FFFFFF" w:themeFill="background1"/>
        <w:autoSpaceDE w:val="0"/>
        <w:autoSpaceDN w:val="0"/>
        <w:adjustRightInd w:val="0"/>
        <w:spacing w:line="360" w:lineRule="auto"/>
        <w:ind w:left="0" w:firstLine="709"/>
        <w:jc w:val="both"/>
        <w:rPr>
          <w:color w:val="000000"/>
          <w:sz w:val="22"/>
          <w:szCs w:val="22"/>
        </w:rPr>
      </w:pPr>
      <w:r w:rsidRPr="003262E4">
        <w:rPr>
          <w:color w:val="000000"/>
          <w:sz w:val="22"/>
          <w:szCs w:val="22"/>
        </w:rPr>
        <w:t>В случае предоставления Регистратору требования о выкупе ранее или по истечении установленного срока приема Регистратор вправе предоставить эмитенту соответствующую информацию.</w:t>
      </w:r>
    </w:p>
    <w:p w:rsidR="00F37F3D" w:rsidRPr="002E1814" w:rsidRDefault="00A44D2F" w:rsidP="00694DEE">
      <w:pPr>
        <w:pStyle w:val="ae"/>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2.10.5. </w:t>
      </w:r>
      <w:r w:rsidR="00B21EC5" w:rsidRPr="002E1814">
        <w:rPr>
          <w:color w:val="000000"/>
          <w:sz w:val="22"/>
          <w:szCs w:val="22"/>
        </w:rPr>
        <w:t>Р</w:t>
      </w:r>
      <w:r w:rsidR="00610BF6" w:rsidRPr="002E1814">
        <w:rPr>
          <w:bCs/>
          <w:color w:val="000000"/>
          <w:sz w:val="22"/>
          <w:szCs w:val="22"/>
        </w:rPr>
        <w:t xml:space="preserve">егистратор обеспечивает возможность приема и обработки электронных сообщений, содержащих волеизъявление лиц, не зарегистрированных в реестре, полученных от зарегистрированных в реестре номинальных держателей акций (далее – сообщение о волеизъявлении) посредством </w:t>
      </w:r>
      <w:r w:rsidR="000B19DD">
        <w:rPr>
          <w:bCs/>
          <w:color w:val="000000"/>
          <w:sz w:val="22"/>
          <w:szCs w:val="22"/>
        </w:rPr>
        <w:t>электронного документооборота</w:t>
      </w:r>
      <w:r w:rsidR="00610BF6" w:rsidRPr="002E1814">
        <w:rPr>
          <w:bCs/>
          <w:color w:val="000000"/>
          <w:sz w:val="22"/>
          <w:szCs w:val="22"/>
        </w:rPr>
        <w:t xml:space="preserve"> в согласованных и утвержденных форматах,</w:t>
      </w:r>
      <w:r w:rsidR="00610BF6" w:rsidRPr="002E1814">
        <w:rPr>
          <w:color w:val="000000"/>
          <w:sz w:val="22"/>
          <w:szCs w:val="22"/>
        </w:rPr>
        <w:t xml:space="preserve"> до истечения 45 дней с даты принятия соответствующего решения общим собранием акционеров.</w:t>
      </w:r>
    </w:p>
    <w:p w:rsidR="00F37F3D" w:rsidRPr="002E1814" w:rsidRDefault="00A44D2F" w:rsidP="00694DEE">
      <w:pPr>
        <w:pStyle w:val="ae"/>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2.10.6. </w:t>
      </w:r>
      <w:r w:rsidR="00610BF6" w:rsidRPr="002E1814">
        <w:rPr>
          <w:color w:val="000000"/>
          <w:sz w:val="22"/>
          <w:szCs w:val="22"/>
        </w:rPr>
        <w:t xml:space="preserve">Регистратор вправе проверить в </w:t>
      </w:r>
      <w:r w:rsidR="00610BF6" w:rsidRPr="002E1814">
        <w:rPr>
          <w:bCs/>
          <w:color w:val="000000"/>
          <w:sz w:val="22"/>
          <w:szCs w:val="22"/>
        </w:rPr>
        <w:t xml:space="preserve"> поступивших документ</w:t>
      </w:r>
      <w:r w:rsidR="00610BF6" w:rsidRPr="002E1814">
        <w:rPr>
          <w:color w:val="000000"/>
          <w:sz w:val="22"/>
          <w:szCs w:val="22"/>
        </w:rPr>
        <w:t>ах</w:t>
      </w:r>
      <w:r w:rsidR="00610BF6" w:rsidRPr="002E1814">
        <w:rPr>
          <w:bCs/>
          <w:color w:val="000000"/>
          <w:sz w:val="22"/>
          <w:szCs w:val="22"/>
        </w:rPr>
        <w:t xml:space="preserve">: </w:t>
      </w:r>
    </w:p>
    <w:p w:rsidR="00F37F3D" w:rsidRPr="002E1814" w:rsidRDefault="00610BF6" w:rsidP="00694DEE">
      <w:pPr>
        <w:pStyle w:val="ae"/>
        <w:numPr>
          <w:ilvl w:val="0"/>
          <w:numId w:val="58"/>
        </w:numPr>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наличие лица, по которому поступило сообщение о волеизъявлении, в списке лиц, имевших право на участие в общем собрании акционеров</w:t>
      </w:r>
      <w:r w:rsidR="00D1464F" w:rsidRPr="002E1814">
        <w:rPr>
          <w:color w:val="000000"/>
          <w:sz w:val="22"/>
          <w:szCs w:val="22"/>
        </w:rPr>
        <w:t>, включая факт голосования против или не принятия участия в голосовании по соответствующему вопросу</w:t>
      </w:r>
      <w:r w:rsidRPr="002E1814">
        <w:rPr>
          <w:color w:val="000000"/>
          <w:sz w:val="22"/>
          <w:szCs w:val="22"/>
        </w:rPr>
        <w:t xml:space="preserve">; </w:t>
      </w:r>
    </w:p>
    <w:p w:rsidR="00F37F3D" w:rsidRPr="002E1814" w:rsidRDefault="00610BF6" w:rsidP="00694DEE">
      <w:pPr>
        <w:pStyle w:val="ae"/>
        <w:numPr>
          <w:ilvl w:val="0"/>
          <w:numId w:val="58"/>
        </w:numPr>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lastRenderedPageBreak/>
        <w:t>сведения, позволяющие идентифицировать лицо, по которому поступило сообщение о волеизъявлении, по данным, имеющимся в списке лиц, имевших право на участие в общем собрании акционеров, а также количество акций каждой категории (типа), выкупа которых он требует</w:t>
      </w:r>
      <w:r w:rsidR="00D1464F" w:rsidRPr="002E1814">
        <w:rPr>
          <w:color w:val="000000"/>
          <w:sz w:val="22"/>
          <w:szCs w:val="22"/>
        </w:rPr>
        <w:t>, в т.ч. факт отсутствия превышения количества предъявленных к выкупу акций над количеством акций, определенным по данным списка лиц, имевших право на участие в общем собрании акционеров</w:t>
      </w:r>
      <w:r w:rsidRPr="002E1814">
        <w:rPr>
          <w:color w:val="000000"/>
          <w:sz w:val="22"/>
          <w:szCs w:val="22"/>
        </w:rPr>
        <w:t xml:space="preserve">. </w:t>
      </w:r>
    </w:p>
    <w:p w:rsidR="00610BF6" w:rsidRDefault="00992F1E" w:rsidP="00694DEE">
      <w:pPr>
        <w:shd w:val="clear" w:color="auto" w:fill="FFFFFF" w:themeFill="background1"/>
        <w:tabs>
          <w:tab w:val="left" w:pos="0"/>
        </w:tabs>
        <w:autoSpaceDE w:val="0"/>
        <w:autoSpaceDN w:val="0"/>
        <w:adjustRightInd w:val="0"/>
        <w:spacing w:line="360" w:lineRule="auto"/>
        <w:ind w:firstLine="709"/>
        <w:jc w:val="both"/>
        <w:rPr>
          <w:color w:val="000000"/>
          <w:sz w:val="22"/>
          <w:szCs w:val="22"/>
        </w:rPr>
      </w:pPr>
      <w:r w:rsidRPr="002E1814">
        <w:rPr>
          <w:color w:val="000000"/>
          <w:sz w:val="22"/>
          <w:szCs w:val="22"/>
        </w:rPr>
        <w:t xml:space="preserve">В период проведения процедуры выкупа при </w:t>
      </w:r>
      <w:r w:rsidR="00610BF6" w:rsidRPr="002E1814">
        <w:rPr>
          <w:color w:val="000000"/>
          <w:sz w:val="22"/>
          <w:szCs w:val="22"/>
        </w:rPr>
        <w:t xml:space="preserve">выявлении оснований для отказа, не устраненных лицом, подавшим требование до истечения срока приема требований, Регистратор вправе предоставить соответствующую информацию эмитенту. </w:t>
      </w:r>
    </w:p>
    <w:p w:rsidR="00F37F3D" w:rsidRPr="002E1814" w:rsidRDefault="00610BF6" w:rsidP="00694DEE">
      <w:pPr>
        <w:pStyle w:val="ae"/>
        <w:numPr>
          <w:ilvl w:val="2"/>
          <w:numId w:val="67"/>
        </w:numPr>
        <w:shd w:val="clear" w:color="auto" w:fill="FFFFFF" w:themeFill="background1"/>
        <w:autoSpaceDE w:val="0"/>
        <w:autoSpaceDN w:val="0"/>
        <w:adjustRightInd w:val="0"/>
        <w:spacing w:line="360" w:lineRule="auto"/>
        <w:ind w:left="0" w:firstLine="709"/>
        <w:jc w:val="both"/>
        <w:rPr>
          <w:color w:val="000000"/>
          <w:sz w:val="22"/>
          <w:szCs w:val="22"/>
        </w:rPr>
      </w:pPr>
      <w:r w:rsidRPr="002E1814">
        <w:rPr>
          <w:bCs/>
          <w:color w:val="000000"/>
          <w:sz w:val="22"/>
          <w:szCs w:val="22"/>
        </w:rPr>
        <w:t xml:space="preserve">Регистратор вносит в реестр записи </w:t>
      </w:r>
      <w:r w:rsidRPr="002E1814">
        <w:rPr>
          <w:rFonts w:eastAsia="Calibri"/>
          <w:color w:val="000000"/>
          <w:sz w:val="22"/>
          <w:szCs w:val="22"/>
        </w:rPr>
        <w:t xml:space="preserve">об установлении </w:t>
      </w:r>
      <w:r w:rsidRPr="002E1814">
        <w:rPr>
          <w:rFonts w:eastAsia="Calibri"/>
          <w:sz w:val="22"/>
          <w:szCs w:val="22"/>
        </w:rPr>
        <w:t xml:space="preserve">ограничения по лицевому счету по распоряжению ценными бумагами посредством </w:t>
      </w:r>
      <w:r w:rsidRPr="002E1814">
        <w:rPr>
          <w:bCs/>
          <w:sz w:val="22"/>
          <w:szCs w:val="22"/>
        </w:rPr>
        <w:t>блокиров</w:t>
      </w:r>
      <w:r w:rsidRPr="002E1814">
        <w:rPr>
          <w:bCs/>
          <w:color w:val="000000"/>
          <w:sz w:val="22"/>
          <w:szCs w:val="22"/>
        </w:rPr>
        <w:t xml:space="preserve">ания операций с ценными бумагами, подлежащими выкупу (по основаниям, связанным с реализацией процедур выкупа ценных бумаг в соответствии со </w:t>
      </w:r>
      <w:r w:rsidR="000B19DD">
        <w:rPr>
          <w:bCs/>
          <w:color w:val="000000"/>
          <w:sz w:val="22"/>
          <w:szCs w:val="22"/>
        </w:rPr>
        <w:t xml:space="preserve">статьями </w:t>
      </w:r>
      <w:r w:rsidRPr="002E1814">
        <w:rPr>
          <w:bCs/>
          <w:color w:val="000000"/>
          <w:sz w:val="22"/>
          <w:szCs w:val="22"/>
        </w:rPr>
        <w:t xml:space="preserve"> 75, 76 Федерального закона «Об акционерных обществах») </w:t>
      </w:r>
      <w:r w:rsidRPr="002E1814">
        <w:rPr>
          <w:sz w:val="22"/>
          <w:szCs w:val="22"/>
        </w:rPr>
        <w:t>в день получения требования о выкупе акций</w:t>
      </w:r>
      <w:r w:rsidRPr="002E1814">
        <w:rPr>
          <w:bCs/>
          <w:color w:val="000000"/>
          <w:sz w:val="22"/>
          <w:szCs w:val="22"/>
        </w:rPr>
        <w:t>.</w:t>
      </w:r>
    </w:p>
    <w:p w:rsidR="00EE7A05" w:rsidRDefault="001274D5" w:rsidP="00694DEE">
      <w:pPr>
        <w:shd w:val="clear" w:color="auto" w:fill="FFFFFF" w:themeFill="background1"/>
        <w:tabs>
          <w:tab w:val="left" w:pos="0"/>
        </w:tabs>
        <w:autoSpaceDE w:val="0"/>
        <w:autoSpaceDN w:val="0"/>
        <w:adjustRightInd w:val="0"/>
        <w:spacing w:line="360" w:lineRule="auto"/>
        <w:ind w:firstLine="709"/>
        <w:jc w:val="both"/>
        <w:rPr>
          <w:bCs/>
          <w:color w:val="000000"/>
          <w:sz w:val="22"/>
          <w:szCs w:val="22"/>
        </w:rPr>
      </w:pPr>
      <w:r w:rsidRPr="002E1814">
        <w:rPr>
          <w:bCs/>
          <w:color w:val="000000"/>
          <w:sz w:val="22"/>
          <w:szCs w:val="22"/>
        </w:rPr>
        <w:t>По лицевому счёту номинального держателя ограничения по распоряжению ценными бумагами устанавливаются на количество ценных бумаг, в отношении которых получены волеизъявления акционеров, не зарегистрированных в реестре.</w:t>
      </w:r>
    </w:p>
    <w:p w:rsidR="00610BF6" w:rsidRPr="002E1814" w:rsidRDefault="00BF3862" w:rsidP="00694DEE">
      <w:pPr>
        <w:shd w:val="clear" w:color="auto" w:fill="FFFFFF" w:themeFill="background1"/>
        <w:tabs>
          <w:tab w:val="left" w:pos="0"/>
        </w:tabs>
        <w:autoSpaceDE w:val="0"/>
        <w:autoSpaceDN w:val="0"/>
        <w:adjustRightInd w:val="0"/>
        <w:spacing w:line="360" w:lineRule="auto"/>
        <w:ind w:firstLine="709"/>
        <w:jc w:val="both"/>
        <w:rPr>
          <w:color w:val="000000"/>
          <w:sz w:val="22"/>
          <w:szCs w:val="22"/>
        </w:rPr>
      </w:pPr>
      <w:r w:rsidRPr="002E1814">
        <w:rPr>
          <w:bCs/>
          <w:color w:val="000000"/>
          <w:sz w:val="22"/>
          <w:szCs w:val="22"/>
        </w:rPr>
        <w:t>2.1</w:t>
      </w:r>
      <w:r w:rsidR="00A44D2F" w:rsidRPr="002E1814">
        <w:rPr>
          <w:bCs/>
          <w:color w:val="000000"/>
          <w:sz w:val="22"/>
          <w:szCs w:val="22"/>
        </w:rPr>
        <w:t>0</w:t>
      </w:r>
      <w:r w:rsidRPr="002E1814">
        <w:rPr>
          <w:bCs/>
          <w:color w:val="000000"/>
          <w:sz w:val="22"/>
          <w:szCs w:val="22"/>
        </w:rPr>
        <w:t xml:space="preserve">.8. </w:t>
      </w:r>
      <w:r w:rsidR="00610BF6" w:rsidRPr="002E1814">
        <w:rPr>
          <w:bCs/>
          <w:color w:val="000000"/>
          <w:sz w:val="22"/>
          <w:szCs w:val="22"/>
        </w:rPr>
        <w:t>Регистратор вправе</w:t>
      </w:r>
      <w:r w:rsidR="00BC6509" w:rsidRPr="002E1814">
        <w:rPr>
          <w:bCs/>
          <w:color w:val="000000"/>
          <w:sz w:val="22"/>
          <w:szCs w:val="22"/>
        </w:rPr>
        <w:t xml:space="preserve"> </w:t>
      </w:r>
      <w:r w:rsidR="008A1990" w:rsidRPr="002E1814">
        <w:rPr>
          <w:bCs/>
          <w:color w:val="000000"/>
          <w:sz w:val="22"/>
          <w:szCs w:val="22"/>
        </w:rPr>
        <w:t>отказать в</w:t>
      </w:r>
      <w:r w:rsidR="00164838" w:rsidRPr="002E1814">
        <w:rPr>
          <w:bCs/>
          <w:color w:val="000000"/>
          <w:sz w:val="22"/>
          <w:szCs w:val="22"/>
        </w:rPr>
        <w:t>о внесении</w:t>
      </w:r>
      <w:r w:rsidR="00C73734" w:rsidRPr="002E1814">
        <w:rPr>
          <w:bCs/>
          <w:color w:val="000000"/>
          <w:sz w:val="22"/>
          <w:szCs w:val="22"/>
        </w:rPr>
        <w:t xml:space="preserve"> </w:t>
      </w:r>
      <w:r w:rsidR="00610BF6" w:rsidRPr="002E1814">
        <w:rPr>
          <w:bCs/>
          <w:color w:val="000000"/>
          <w:sz w:val="22"/>
          <w:szCs w:val="22"/>
        </w:rPr>
        <w:t xml:space="preserve"> в реестр записи об установлении ограничения по лицевому счету по распоряжению ценными бумагами посредством блокирования операций с ценными бумагами, подлежащими выкупу (по основаниям, связанным с реализацией процедур выкупа ценных бумаг в соответствии со </w:t>
      </w:r>
      <w:r w:rsidR="000B19DD">
        <w:rPr>
          <w:bCs/>
          <w:color w:val="000000"/>
          <w:sz w:val="22"/>
          <w:szCs w:val="22"/>
        </w:rPr>
        <w:t>статьями</w:t>
      </w:r>
      <w:r w:rsidR="00610BF6" w:rsidRPr="002E1814">
        <w:rPr>
          <w:bCs/>
          <w:color w:val="000000"/>
          <w:sz w:val="22"/>
          <w:szCs w:val="22"/>
        </w:rPr>
        <w:t xml:space="preserve"> 75, 76 Федерального закона «Об акционерных обществах»), в следующих случаях: </w:t>
      </w:r>
    </w:p>
    <w:p w:rsidR="00086805" w:rsidRPr="002E1814" w:rsidRDefault="00086805" w:rsidP="00694DEE">
      <w:pPr>
        <w:pStyle w:val="ae"/>
        <w:numPr>
          <w:ilvl w:val="0"/>
          <w:numId w:val="56"/>
        </w:numPr>
        <w:shd w:val="clear" w:color="auto" w:fill="FFFFFF" w:themeFill="background1"/>
        <w:tabs>
          <w:tab w:val="left" w:pos="0"/>
        </w:tabs>
        <w:autoSpaceDE w:val="0"/>
        <w:autoSpaceDN w:val="0"/>
        <w:adjustRightInd w:val="0"/>
        <w:spacing w:line="360" w:lineRule="auto"/>
        <w:ind w:left="0" w:firstLine="568"/>
        <w:jc w:val="both"/>
        <w:rPr>
          <w:color w:val="000000"/>
          <w:sz w:val="22"/>
          <w:szCs w:val="22"/>
        </w:rPr>
      </w:pPr>
      <w:r w:rsidRPr="002E1814">
        <w:rPr>
          <w:color w:val="000000"/>
          <w:sz w:val="22"/>
          <w:szCs w:val="22"/>
        </w:rPr>
        <w:t xml:space="preserve">если представленные документы не содержат всю информацию, которую в соответствии с законодательством РФ они должны содержать; </w:t>
      </w:r>
    </w:p>
    <w:p w:rsidR="00F37F3D" w:rsidRPr="002E1814" w:rsidRDefault="00610BF6" w:rsidP="00694DEE">
      <w:pPr>
        <w:pStyle w:val="ae"/>
        <w:numPr>
          <w:ilvl w:val="0"/>
          <w:numId w:val="56"/>
        </w:numPr>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если представленные документы содержат информацию, не соответствующую информации, содержащейся в документах, ранее представленных </w:t>
      </w:r>
      <w:r w:rsidR="00572520" w:rsidRPr="002E1814">
        <w:rPr>
          <w:color w:val="000000"/>
          <w:sz w:val="22"/>
          <w:szCs w:val="22"/>
        </w:rPr>
        <w:t>Регистратору</w:t>
      </w:r>
      <w:r w:rsidRPr="002E1814">
        <w:rPr>
          <w:color w:val="000000"/>
          <w:sz w:val="22"/>
          <w:szCs w:val="22"/>
        </w:rPr>
        <w:t>;</w:t>
      </w:r>
    </w:p>
    <w:p w:rsidR="00F37F3D" w:rsidRPr="002E1814" w:rsidRDefault="00610BF6" w:rsidP="00694DEE">
      <w:pPr>
        <w:pStyle w:val="ae"/>
        <w:numPr>
          <w:ilvl w:val="0"/>
          <w:numId w:val="56"/>
        </w:numPr>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color w:val="000000"/>
          <w:sz w:val="22"/>
          <w:szCs w:val="22"/>
        </w:rPr>
        <w:t>если в реестре отсутствует лицевой счет лица, по которому требуется совершить операцию;</w:t>
      </w:r>
    </w:p>
    <w:p w:rsidR="00F37F3D" w:rsidRPr="002E1814" w:rsidRDefault="00610BF6" w:rsidP="00694DEE">
      <w:pPr>
        <w:pStyle w:val="ae"/>
        <w:numPr>
          <w:ilvl w:val="0"/>
          <w:numId w:val="56"/>
        </w:numPr>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color w:val="000000"/>
          <w:sz w:val="22"/>
          <w:szCs w:val="22"/>
        </w:rPr>
        <w:t>если в требовании о выкупе указано большее количество акций, подлежащих выкупу, чем количество акций на лицевом счете зарегистрированного лица, на дату предъявления требования;</w:t>
      </w:r>
    </w:p>
    <w:p w:rsidR="00F37F3D" w:rsidRPr="002E1814" w:rsidRDefault="00147E11" w:rsidP="00694DEE">
      <w:pPr>
        <w:pStyle w:val="ae"/>
        <w:numPr>
          <w:ilvl w:val="0"/>
          <w:numId w:val="56"/>
        </w:numPr>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color w:val="000000"/>
          <w:sz w:val="22"/>
          <w:szCs w:val="22"/>
        </w:rPr>
        <w:t>если требование не содержит подпись лица, направившего такое требование;</w:t>
      </w:r>
    </w:p>
    <w:p w:rsidR="00F37F3D" w:rsidRPr="002E1814" w:rsidRDefault="00610BF6" w:rsidP="00694DEE">
      <w:pPr>
        <w:pStyle w:val="ae"/>
        <w:numPr>
          <w:ilvl w:val="0"/>
          <w:numId w:val="56"/>
        </w:numPr>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color w:val="000000"/>
          <w:sz w:val="22"/>
          <w:szCs w:val="22"/>
        </w:rPr>
        <w:t>если акции, подлежащие выкупу, обременены обязательствами, а требование о выкупе не содержит подписи залогодержателя;</w:t>
      </w:r>
    </w:p>
    <w:p w:rsidR="00F37F3D" w:rsidRPr="002E1814" w:rsidRDefault="00610BF6" w:rsidP="00694DEE">
      <w:pPr>
        <w:pStyle w:val="ae"/>
        <w:numPr>
          <w:ilvl w:val="0"/>
          <w:numId w:val="56"/>
        </w:numPr>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color w:val="000000"/>
          <w:sz w:val="22"/>
          <w:szCs w:val="22"/>
        </w:rPr>
        <w:t>если операции по лицевому счету зарегистрированного лица, по которому требуется совершить операцию, приостановлены, блокированы или ограничены иным образом;</w:t>
      </w:r>
    </w:p>
    <w:p w:rsidR="00F37F3D" w:rsidRPr="002E1814" w:rsidRDefault="00610BF6" w:rsidP="00694DEE">
      <w:pPr>
        <w:pStyle w:val="ae"/>
        <w:numPr>
          <w:ilvl w:val="0"/>
          <w:numId w:val="56"/>
        </w:numPr>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если требование о выкупе получено от имени лица, которое не вправе </w:t>
      </w:r>
      <w:r w:rsidR="00C3316B" w:rsidRPr="002E1814">
        <w:rPr>
          <w:color w:val="000000"/>
          <w:sz w:val="22"/>
          <w:szCs w:val="22"/>
        </w:rPr>
        <w:t>предъявлять требование о выкупе в соответствии с п</w:t>
      </w:r>
      <w:r w:rsidR="000B19DD">
        <w:rPr>
          <w:color w:val="000000"/>
          <w:sz w:val="22"/>
          <w:szCs w:val="22"/>
        </w:rPr>
        <w:t>унктом 1 статьи</w:t>
      </w:r>
      <w:r w:rsidR="00C3316B" w:rsidRPr="002E1814">
        <w:rPr>
          <w:color w:val="000000"/>
          <w:sz w:val="22"/>
          <w:szCs w:val="22"/>
        </w:rPr>
        <w:t xml:space="preserve"> 75 Федерального закона «Об акционерных обществах»</w:t>
      </w:r>
      <w:r w:rsidRPr="002E1814">
        <w:rPr>
          <w:color w:val="000000"/>
          <w:sz w:val="22"/>
          <w:szCs w:val="22"/>
        </w:rPr>
        <w:t>.</w:t>
      </w:r>
    </w:p>
    <w:p w:rsidR="00F37F3D" w:rsidRPr="002E1814" w:rsidRDefault="00A44D2F" w:rsidP="00694DEE">
      <w:pPr>
        <w:shd w:val="clear" w:color="auto" w:fill="FFFFFF" w:themeFill="background1"/>
        <w:tabs>
          <w:tab w:val="left" w:pos="0"/>
        </w:tabs>
        <w:autoSpaceDE w:val="0"/>
        <w:autoSpaceDN w:val="0"/>
        <w:adjustRightInd w:val="0"/>
        <w:spacing w:line="360" w:lineRule="auto"/>
        <w:ind w:firstLine="709"/>
        <w:jc w:val="both"/>
        <w:rPr>
          <w:color w:val="000000"/>
          <w:sz w:val="22"/>
          <w:szCs w:val="22"/>
        </w:rPr>
      </w:pPr>
      <w:r w:rsidRPr="002E1814">
        <w:rPr>
          <w:bCs/>
          <w:color w:val="000000"/>
          <w:sz w:val="22"/>
          <w:szCs w:val="22"/>
        </w:rPr>
        <w:lastRenderedPageBreak/>
        <w:t>2.10</w:t>
      </w:r>
      <w:r w:rsidR="00BF3862" w:rsidRPr="002E1814">
        <w:rPr>
          <w:bCs/>
          <w:color w:val="000000"/>
          <w:sz w:val="22"/>
          <w:szCs w:val="22"/>
        </w:rPr>
        <w:t xml:space="preserve">.9. </w:t>
      </w:r>
      <w:r w:rsidR="00610BF6" w:rsidRPr="002E1814">
        <w:rPr>
          <w:bCs/>
          <w:color w:val="000000"/>
          <w:sz w:val="22"/>
          <w:szCs w:val="22"/>
        </w:rPr>
        <w:t xml:space="preserve">Регистратор вносит в реестр записи </w:t>
      </w:r>
      <w:r w:rsidR="00610BF6" w:rsidRPr="002E1814">
        <w:rPr>
          <w:color w:val="000000"/>
          <w:sz w:val="22"/>
          <w:szCs w:val="22"/>
        </w:rPr>
        <w:t>о снятии ограничения по лицевому счету по распоряжению ценными бумагами посредством прекращения блокирования операций с ценными бумагами, п</w:t>
      </w:r>
      <w:r w:rsidR="00610BF6" w:rsidRPr="002E1814">
        <w:rPr>
          <w:bCs/>
          <w:color w:val="000000"/>
          <w:sz w:val="22"/>
          <w:szCs w:val="22"/>
        </w:rPr>
        <w:t xml:space="preserve">одлежащими выкупу (по основаниям, связанным с реализацией процедур выкупа ценных бумаг в соответствии со </w:t>
      </w:r>
      <w:r w:rsidR="000B19DD">
        <w:rPr>
          <w:bCs/>
          <w:color w:val="000000"/>
          <w:sz w:val="22"/>
          <w:szCs w:val="22"/>
        </w:rPr>
        <w:t>статьями</w:t>
      </w:r>
      <w:r w:rsidR="00610BF6" w:rsidRPr="002E1814">
        <w:rPr>
          <w:bCs/>
          <w:color w:val="000000"/>
          <w:sz w:val="22"/>
          <w:szCs w:val="22"/>
        </w:rPr>
        <w:t> 75, 76 Федерального закона «Об акционерных обществах»), без распоряжения лиц, по счетам которых были установлены такие ограничения, в следующие сроки:</w:t>
      </w:r>
    </w:p>
    <w:p w:rsidR="00610BF6" w:rsidRPr="002E1814" w:rsidRDefault="00610BF6" w:rsidP="00694DEE">
      <w:pPr>
        <w:shd w:val="clear" w:color="auto" w:fill="FFFFFF" w:themeFill="background1"/>
        <w:autoSpaceDE w:val="0"/>
        <w:autoSpaceDN w:val="0"/>
        <w:adjustRightInd w:val="0"/>
        <w:spacing w:line="360" w:lineRule="auto"/>
        <w:ind w:firstLine="709"/>
        <w:jc w:val="both"/>
        <w:rPr>
          <w:bCs/>
          <w:color w:val="000000"/>
          <w:sz w:val="22"/>
          <w:szCs w:val="22"/>
        </w:rPr>
      </w:pPr>
      <w:r w:rsidRPr="002E1814">
        <w:rPr>
          <w:bCs/>
          <w:color w:val="000000"/>
          <w:sz w:val="22"/>
          <w:szCs w:val="22"/>
        </w:rPr>
        <w:t>1) одновременно с внесением записи о переходе прав собственности на выкупаемые акции к эмитенту;</w:t>
      </w:r>
    </w:p>
    <w:p w:rsidR="00610BF6" w:rsidRPr="002E1814" w:rsidRDefault="00610BF6" w:rsidP="00694DEE">
      <w:pPr>
        <w:shd w:val="clear" w:color="auto" w:fill="FFFFFF" w:themeFill="background1"/>
        <w:autoSpaceDE w:val="0"/>
        <w:autoSpaceDN w:val="0"/>
        <w:adjustRightInd w:val="0"/>
        <w:spacing w:line="360" w:lineRule="auto"/>
        <w:ind w:firstLine="709"/>
        <w:jc w:val="both"/>
        <w:rPr>
          <w:bCs/>
          <w:color w:val="000000"/>
          <w:sz w:val="22"/>
          <w:szCs w:val="22"/>
        </w:rPr>
      </w:pPr>
      <w:r w:rsidRPr="002E1814">
        <w:rPr>
          <w:bCs/>
          <w:color w:val="000000"/>
          <w:sz w:val="22"/>
          <w:szCs w:val="22"/>
        </w:rPr>
        <w:t>2) в день получения от акционера, зарегистрированного в реестре, отзыва своего требования;</w:t>
      </w:r>
    </w:p>
    <w:p w:rsidR="00610BF6" w:rsidRPr="002E1814" w:rsidRDefault="00610BF6" w:rsidP="00694DEE">
      <w:pPr>
        <w:shd w:val="clear" w:color="auto" w:fill="FFFFFF" w:themeFill="background1"/>
        <w:autoSpaceDE w:val="0"/>
        <w:autoSpaceDN w:val="0"/>
        <w:adjustRightInd w:val="0"/>
        <w:spacing w:line="360" w:lineRule="auto"/>
        <w:ind w:firstLine="709"/>
        <w:jc w:val="both"/>
        <w:rPr>
          <w:bCs/>
          <w:color w:val="000000"/>
          <w:sz w:val="22"/>
          <w:szCs w:val="22"/>
        </w:rPr>
      </w:pPr>
      <w:r w:rsidRPr="002E1814">
        <w:rPr>
          <w:bCs/>
          <w:color w:val="000000"/>
          <w:sz w:val="22"/>
          <w:szCs w:val="22"/>
        </w:rPr>
        <w:t>3) </w:t>
      </w:r>
      <w:r w:rsidR="001274D5" w:rsidRPr="002E1814">
        <w:rPr>
          <w:bCs/>
          <w:color w:val="000000"/>
          <w:sz w:val="22"/>
          <w:szCs w:val="22"/>
        </w:rPr>
        <w:t xml:space="preserve">по лицевому счёту номинального держателя - </w:t>
      </w:r>
      <w:r w:rsidRPr="002E1814">
        <w:rPr>
          <w:bCs/>
          <w:color w:val="000000"/>
          <w:sz w:val="22"/>
          <w:szCs w:val="22"/>
        </w:rPr>
        <w:t xml:space="preserve">в день </w:t>
      </w:r>
      <w:r w:rsidR="001274D5" w:rsidRPr="002E1814">
        <w:rPr>
          <w:bCs/>
          <w:color w:val="000000"/>
          <w:sz w:val="22"/>
          <w:szCs w:val="22"/>
        </w:rPr>
        <w:t>получения Регистратором</w:t>
      </w:r>
      <w:r w:rsidRPr="002E1814">
        <w:rPr>
          <w:bCs/>
          <w:color w:val="000000"/>
          <w:sz w:val="22"/>
          <w:szCs w:val="22"/>
        </w:rPr>
        <w:t xml:space="preserve"> отзыва акционером, не зарегистрированным в реестре, своих указаний (инструкций)</w:t>
      </w:r>
      <w:r w:rsidR="001274D5" w:rsidRPr="002E1814">
        <w:rPr>
          <w:bCs/>
          <w:color w:val="000000"/>
          <w:sz w:val="22"/>
          <w:szCs w:val="22"/>
        </w:rPr>
        <w:t>, на количество ценных бумаг, указанных в отзыве</w:t>
      </w:r>
      <w:r w:rsidRPr="002E1814">
        <w:rPr>
          <w:bCs/>
          <w:color w:val="000000"/>
          <w:sz w:val="22"/>
          <w:szCs w:val="22"/>
        </w:rPr>
        <w:t>;</w:t>
      </w:r>
    </w:p>
    <w:p w:rsidR="00610BF6" w:rsidRPr="002E1814" w:rsidRDefault="00610BF6" w:rsidP="00694DEE">
      <w:pPr>
        <w:shd w:val="clear" w:color="auto" w:fill="FFFFFF" w:themeFill="background1"/>
        <w:autoSpaceDE w:val="0"/>
        <w:autoSpaceDN w:val="0"/>
        <w:adjustRightInd w:val="0"/>
        <w:spacing w:line="360" w:lineRule="auto"/>
        <w:ind w:firstLine="709"/>
        <w:jc w:val="both"/>
        <w:rPr>
          <w:bCs/>
          <w:color w:val="000000"/>
          <w:sz w:val="22"/>
          <w:szCs w:val="22"/>
        </w:rPr>
      </w:pPr>
      <w:r w:rsidRPr="002E1814">
        <w:rPr>
          <w:color w:val="000000"/>
          <w:sz w:val="22"/>
          <w:szCs w:val="22"/>
        </w:rPr>
        <w:t xml:space="preserve">4) через </w:t>
      </w:r>
      <w:r w:rsidR="00027815" w:rsidRPr="002E1814">
        <w:rPr>
          <w:color w:val="000000"/>
          <w:sz w:val="22"/>
          <w:szCs w:val="22"/>
        </w:rPr>
        <w:t xml:space="preserve"> </w:t>
      </w:r>
      <w:r w:rsidRPr="002E1814">
        <w:rPr>
          <w:color w:val="000000"/>
          <w:sz w:val="22"/>
          <w:szCs w:val="22"/>
        </w:rPr>
        <w:t xml:space="preserve">7 (семь) рабочих дней после истечения срока для оплаты выкупаемых эмитентом акций, если от </w:t>
      </w:r>
      <w:r w:rsidR="000B494A" w:rsidRPr="002E1814">
        <w:rPr>
          <w:color w:val="000000"/>
          <w:sz w:val="22"/>
          <w:szCs w:val="22"/>
        </w:rPr>
        <w:t xml:space="preserve">владельца ценных бумаг </w:t>
      </w:r>
      <w:r w:rsidRPr="002E1814">
        <w:rPr>
          <w:color w:val="000000"/>
          <w:sz w:val="22"/>
          <w:szCs w:val="22"/>
        </w:rPr>
        <w:t>не поступило распоряжение (поручение) о сохранении действия указанных ограничений.</w:t>
      </w:r>
    </w:p>
    <w:p w:rsidR="00610BF6" w:rsidRPr="002E1814" w:rsidRDefault="00610BF6" w:rsidP="00694DEE">
      <w:pPr>
        <w:pStyle w:val="a8"/>
        <w:shd w:val="clear" w:color="auto" w:fill="FFFFFF" w:themeFill="background1"/>
        <w:spacing w:after="0" w:line="360" w:lineRule="auto"/>
        <w:ind w:firstLine="709"/>
        <w:jc w:val="both"/>
        <w:rPr>
          <w:bCs/>
          <w:color w:val="000000"/>
          <w:sz w:val="22"/>
          <w:szCs w:val="22"/>
        </w:rPr>
      </w:pPr>
      <w:r w:rsidRPr="002E1814">
        <w:rPr>
          <w:bCs/>
          <w:color w:val="000000"/>
          <w:sz w:val="22"/>
          <w:szCs w:val="22"/>
        </w:rPr>
        <w:t>2.</w:t>
      </w:r>
      <w:r w:rsidR="00A44D2F" w:rsidRPr="002E1814">
        <w:rPr>
          <w:bCs/>
          <w:color w:val="000000"/>
          <w:sz w:val="22"/>
          <w:szCs w:val="22"/>
        </w:rPr>
        <w:t>10</w:t>
      </w:r>
      <w:r w:rsidRPr="002E1814">
        <w:rPr>
          <w:bCs/>
          <w:color w:val="000000"/>
          <w:sz w:val="22"/>
          <w:szCs w:val="22"/>
        </w:rPr>
        <w:t>.10. По запросу (требованию) эмитента Регистратор предоставляет эмитенту список акционеров, имеющих право требовать выкупа эмитентом принадлежащих им акций. Список формируется на основании данных, содержащихся в списке лиц, имевших право на участие в общем собрании акционеров, повестка дня которого включала в себя вопросы, голосование по которым в соответствии с Федеральным законом «Об акционерных обществах» повлекло возникновение права требовать выкупа акций, и поступивших регистратору требований о выкупе/сообщений о волеизъявлении.</w:t>
      </w:r>
    </w:p>
    <w:p w:rsidR="00426BB3" w:rsidRPr="002E1814" w:rsidRDefault="00426BB3" w:rsidP="00694DEE">
      <w:pPr>
        <w:pStyle w:val="a8"/>
        <w:shd w:val="clear" w:color="auto" w:fill="FFFFFF" w:themeFill="background1"/>
        <w:tabs>
          <w:tab w:val="left" w:pos="993"/>
        </w:tabs>
        <w:spacing w:after="0" w:line="360" w:lineRule="auto"/>
        <w:ind w:firstLine="709"/>
        <w:jc w:val="both"/>
        <w:rPr>
          <w:bCs/>
          <w:color w:val="000000"/>
          <w:sz w:val="22"/>
          <w:szCs w:val="22"/>
        </w:rPr>
      </w:pPr>
      <w:r w:rsidRPr="002E1814">
        <w:rPr>
          <w:bCs/>
          <w:color w:val="000000"/>
          <w:sz w:val="22"/>
          <w:szCs w:val="22"/>
        </w:rPr>
        <w:t>Список составляется Регистратором в течение трех рабочих дней с даты истечения срока предъявления либо отзыва требований о выкупе.</w:t>
      </w:r>
    </w:p>
    <w:p w:rsidR="00610BF6" w:rsidRPr="002E1814" w:rsidRDefault="00610BF6" w:rsidP="00694DEE">
      <w:pPr>
        <w:pStyle w:val="a8"/>
        <w:shd w:val="clear" w:color="auto" w:fill="FFFFFF" w:themeFill="background1"/>
        <w:spacing w:after="0" w:line="360" w:lineRule="auto"/>
        <w:ind w:firstLine="709"/>
        <w:jc w:val="both"/>
        <w:rPr>
          <w:bCs/>
          <w:color w:val="000000"/>
          <w:sz w:val="22"/>
          <w:szCs w:val="22"/>
        </w:rPr>
      </w:pPr>
      <w:r w:rsidRPr="002E1814">
        <w:rPr>
          <w:bCs/>
          <w:color w:val="000000"/>
          <w:sz w:val="22"/>
          <w:szCs w:val="22"/>
        </w:rPr>
        <w:t>2.</w:t>
      </w:r>
      <w:r w:rsidR="00A44D2F" w:rsidRPr="002E1814">
        <w:rPr>
          <w:bCs/>
          <w:color w:val="000000"/>
          <w:sz w:val="22"/>
          <w:szCs w:val="22"/>
        </w:rPr>
        <w:t>10</w:t>
      </w:r>
      <w:r w:rsidRPr="002E1814">
        <w:rPr>
          <w:bCs/>
          <w:color w:val="000000"/>
          <w:sz w:val="22"/>
          <w:szCs w:val="22"/>
        </w:rPr>
        <w:t xml:space="preserve">.11. Регистратор направляет </w:t>
      </w:r>
      <w:r w:rsidRPr="002E1814">
        <w:rPr>
          <w:color w:val="000000"/>
          <w:sz w:val="22"/>
          <w:szCs w:val="22"/>
        </w:rPr>
        <w:t>номинальным держателям, зарегистрированным в реестре, выписки из отчета эмитента об итогах предъявления требований акционеров о выкупе акций, утвержденного уполномоченным органом эмитента, в электронной форме (в форме электронных документов).</w:t>
      </w:r>
    </w:p>
    <w:p w:rsidR="00610BF6" w:rsidRPr="002E1814" w:rsidRDefault="00610BF6" w:rsidP="00694DEE">
      <w:pPr>
        <w:pStyle w:val="a8"/>
        <w:shd w:val="clear" w:color="auto" w:fill="FFFFFF" w:themeFill="background1"/>
        <w:spacing w:after="0" w:line="360" w:lineRule="auto"/>
        <w:ind w:firstLine="709"/>
        <w:jc w:val="both"/>
        <w:rPr>
          <w:bCs/>
          <w:color w:val="000000"/>
          <w:sz w:val="22"/>
          <w:szCs w:val="22"/>
        </w:rPr>
      </w:pPr>
      <w:r w:rsidRPr="002E1814">
        <w:rPr>
          <w:color w:val="000000"/>
          <w:sz w:val="22"/>
          <w:szCs w:val="22"/>
        </w:rPr>
        <w:t>2.</w:t>
      </w:r>
      <w:r w:rsidR="00A44D2F" w:rsidRPr="002E1814">
        <w:rPr>
          <w:color w:val="000000"/>
          <w:sz w:val="22"/>
          <w:szCs w:val="22"/>
        </w:rPr>
        <w:t>10</w:t>
      </w:r>
      <w:r w:rsidRPr="002E1814">
        <w:rPr>
          <w:color w:val="000000"/>
          <w:sz w:val="22"/>
          <w:szCs w:val="22"/>
        </w:rPr>
        <w:t>.12. Регистратор вносит в реестр записи о списании/зачислении ценных бумаг при переходе прав собственности на выкупаемые акции к эмитенту, учет прав на которые осуществляется номинальными держателями, на основании распоряжения номинального держателя акций, зарегистрированного в реестре, о передаче акций эмитенту в соответствии с отчётом эмитента в срок не позднее 3 (трёх) рабочих дней с даты поступления к Регистратору перечисленных документов.</w:t>
      </w:r>
    </w:p>
    <w:p w:rsidR="00610BF6" w:rsidRPr="002E1814" w:rsidRDefault="00610BF6" w:rsidP="00694DEE">
      <w:pPr>
        <w:pStyle w:val="a8"/>
        <w:shd w:val="clear" w:color="auto" w:fill="FFFFFF" w:themeFill="background1"/>
        <w:spacing w:after="0" w:line="360" w:lineRule="auto"/>
        <w:ind w:firstLine="709"/>
        <w:jc w:val="both"/>
        <w:rPr>
          <w:color w:val="000000"/>
          <w:sz w:val="22"/>
          <w:szCs w:val="22"/>
        </w:rPr>
      </w:pPr>
      <w:r w:rsidRPr="002E1814">
        <w:rPr>
          <w:bCs/>
          <w:color w:val="000000"/>
          <w:sz w:val="22"/>
          <w:szCs w:val="22"/>
        </w:rPr>
        <w:t>2.</w:t>
      </w:r>
      <w:r w:rsidR="00A44D2F" w:rsidRPr="002E1814">
        <w:rPr>
          <w:bCs/>
          <w:color w:val="000000"/>
          <w:sz w:val="22"/>
          <w:szCs w:val="22"/>
        </w:rPr>
        <w:t>10</w:t>
      </w:r>
      <w:r w:rsidRPr="002E1814">
        <w:rPr>
          <w:bCs/>
          <w:color w:val="000000"/>
          <w:sz w:val="22"/>
          <w:szCs w:val="22"/>
        </w:rPr>
        <w:t xml:space="preserve">.13. Регистратор вносит в реестр </w:t>
      </w:r>
      <w:r w:rsidRPr="002E1814">
        <w:rPr>
          <w:color w:val="000000"/>
          <w:sz w:val="22"/>
          <w:szCs w:val="22"/>
        </w:rPr>
        <w:t xml:space="preserve">без распоряжения лица, зарегистрированного в реестре, записи о списании/зачислении ценных бумаг при переходе прав собственности на выкупаемые акции к эмитенту, за исключением перехода прав собственности на акции, учет прав на которые осуществляется номинальными держателями, на основании утвержденного советом директоров (наблюдательным советом) общества отчета об итогах предъявления требований акционеров о выкупе акций и документов, подтверждающих исполнение эмитентом обязанности по оплате, в том </w:t>
      </w:r>
      <w:r w:rsidRPr="002E1814">
        <w:rPr>
          <w:color w:val="000000"/>
          <w:sz w:val="22"/>
          <w:szCs w:val="22"/>
        </w:rPr>
        <w:lastRenderedPageBreak/>
        <w:t>числе по выплате денежных средств акционерам, в срок не позднее 3 (трёх) рабочих дней с даты поступления к Регистратору перечисленных документов.</w:t>
      </w:r>
    </w:p>
    <w:p w:rsidR="00610BF6" w:rsidRPr="002E1814" w:rsidRDefault="00610BF6" w:rsidP="00694DEE">
      <w:pPr>
        <w:pStyle w:val="11"/>
        <w:widowControl w:val="0"/>
        <w:shd w:val="clear" w:color="auto" w:fill="FFFFFF" w:themeFill="background1"/>
        <w:autoSpaceDE w:val="0"/>
        <w:autoSpaceDN w:val="0"/>
        <w:adjustRightInd w:val="0"/>
        <w:ind w:firstLine="709"/>
        <w:rPr>
          <w:color w:val="000000"/>
        </w:rPr>
      </w:pPr>
      <w:r w:rsidRPr="002E1814">
        <w:rPr>
          <w:color w:val="000000"/>
        </w:rPr>
        <w:t>В непубличном обществе, в котором функции совета директоров (наблюдательного совета) осуществляет общее собрание акционеров, отчет об итогах предъявления требований акционеров о выкупе акций утверждается лицом, осуществляющим функции единоличного исполнительного органа такого общества, если уставом этого общества его утверждение не отнесено к компетенции общего собрания акционеров или коллегиального исполнительного органа общества.</w:t>
      </w:r>
    </w:p>
    <w:p w:rsidR="00444166" w:rsidRPr="002E1814" w:rsidRDefault="00612868" w:rsidP="00694DEE">
      <w:pPr>
        <w:shd w:val="clear" w:color="auto" w:fill="FFFFFF" w:themeFill="background1"/>
        <w:spacing w:line="360" w:lineRule="auto"/>
        <w:ind w:firstLine="709"/>
        <w:jc w:val="both"/>
        <w:rPr>
          <w:color w:val="000000"/>
          <w:sz w:val="22"/>
          <w:szCs w:val="22"/>
        </w:rPr>
      </w:pPr>
      <w:r w:rsidRPr="002E1814">
        <w:rPr>
          <w:color w:val="000000"/>
          <w:sz w:val="22"/>
          <w:szCs w:val="22"/>
        </w:rPr>
        <w:t xml:space="preserve">2.10.14. </w:t>
      </w:r>
      <w:r w:rsidR="00444166" w:rsidRPr="002E1814">
        <w:rPr>
          <w:color w:val="000000"/>
          <w:sz w:val="22"/>
          <w:szCs w:val="22"/>
        </w:rPr>
        <w:t xml:space="preserve">Регистратор вправе отказать </w:t>
      </w:r>
      <w:r w:rsidRPr="002E1814">
        <w:rPr>
          <w:color w:val="000000"/>
          <w:sz w:val="22"/>
          <w:szCs w:val="22"/>
        </w:rPr>
        <w:t xml:space="preserve">во </w:t>
      </w:r>
      <w:r w:rsidR="00444166" w:rsidRPr="002E1814">
        <w:rPr>
          <w:color w:val="000000"/>
          <w:sz w:val="22"/>
          <w:szCs w:val="22"/>
        </w:rPr>
        <w:t>внесени</w:t>
      </w:r>
      <w:r w:rsidRPr="002E1814">
        <w:rPr>
          <w:color w:val="000000"/>
          <w:sz w:val="22"/>
          <w:szCs w:val="22"/>
        </w:rPr>
        <w:t>и</w:t>
      </w:r>
      <w:r w:rsidR="00444166" w:rsidRPr="002E1814">
        <w:rPr>
          <w:color w:val="000000"/>
          <w:sz w:val="22"/>
          <w:szCs w:val="22"/>
        </w:rPr>
        <w:t xml:space="preserve"> записи о списании/зачислении ценных бумаг при переходе прав собственности на выкупаемые акции к эмитенту в следующих случаях:</w:t>
      </w:r>
    </w:p>
    <w:p w:rsidR="00F37F3D" w:rsidRDefault="00444166" w:rsidP="00694DEE">
      <w:pPr>
        <w:pStyle w:val="ae"/>
        <w:numPr>
          <w:ilvl w:val="0"/>
          <w:numId w:val="75"/>
        </w:numPr>
        <w:shd w:val="clear" w:color="auto" w:fill="FFFFFF" w:themeFill="background1"/>
        <w:spacing w:line="360" w:lineRule="auto"/>
        <w:ind w:left="0" w:firstLine="567"/>
        <w:jc w:val="both"/>
        <w:rPr>
          <w:color w:val="000000"/>
          <w:sz w:val="22"/>
          <w:szCs w:val="22"/>
        </w:rPr>
      </w:pPr>
      <w:r w:rsidRPr="002E1814">
        <w:rPr>
          <w:color w:val="000000"/>
          <w:sz w:val="22"/>
          <w:szCs w:val="22"/>
        </w:rPr>
        <w:t xml:space="preserve">когда </w:t>
      </w:r>
      <w:r w:rsidR="00612868" w:rsidRPr="002E1814">
        <w:rPr>
          <w:color w:val="000000"/>
          <w:sz w:val="22"/>
          <w:szCs w:val="22"/>
        </w:rPr>
        <w:t>Р</w:t>
      </w:r>
      <w:r w:rsidRPr="002E1814">
        <w:rPr>
          <w:color w:val="000000"/>
          <w:sz w:val="22"/>
          <w:szCs w:val="22"/>
        </w:rPr>
        <w:t xml:space="preserve">егистратор </w:t>
      </w:r>
      <w:r w:rsidR="00C73734" w:rsidRPr="002E1814">
        <w:rPr>
          <w:bCs/>
          <w:color w:val="000000"/>
          <w:sz w:val="22"/>
          <w:szCs w:val="22"/>
        </w:rPr>
        <w:t xml:space="preserve"> </w:t>
      </w:r>
      <w:r w:rsidR="00612868" w:rsidRPr="002E1814">
        <w:rPr>
          <w:color w:val="000000"/>
          <w:sz w:val="22"/>
          <w:szCs w:val="22"/>
        </w:rPr>
        <w:t>не внёс</w:t>
      </w:r>
      <w:r w:rsidRPr="002E1814">
        <w:rPr>
          <w:bCs/>
          <w:color w:val="000000"/>
          <w:sz w:val="22"/>
          <w:szCs w:val="22"/>
        </w:rPr>
        <w:t xml:space="preserve"> запис</w:t>
      </w:r>
      <w:r w:rsidR="00355263" w:rsidRPr="002E1814">
        <w:rPr>
          <w:bCs/>
          <w:color w:val="000000"/>
          <w:sz w:val="22"/>
          <w:szCs w:val="22"/>
        </w:rPr>
        <w:t>ь</w:t>
      </w:r>
      <w:r w:rsidRPr="002E1814">
        <w:rPr>
          <w:bCs/>
          <w:color w:val="000000"/>
          <w:sz w:val="22"/>
          <w:szCs w:val="22"/>
        </w:rPr>
        <w:t xml:space="preserve"> об ограничении по лицевому счету по распоряжению ценными бумагами посредством блокирования операций с ценными бумагами</w:t>
      </w:r>
      <w:r w:rsidRPr="002E1814">
        <w:rPr>
          <w:color w:val="000000"/>
          <w:sz w:val="22"/>
          <w:szCs w:val="22"/>
        </w:rPr>
        <w:t>, но при этом информация о таком лице включена в представленный для проведения операции по переходу прав собственности отчет об итогах предъявления требований акционеров о выкупе ценных бумаг, а обязательства по оплате ценных бумаг исполнены и при этом на момент внесения записи причины отказа не были устранены. При этом основания отказа указываются те же, что были при отказе в</w:t>
      </w:r>
      <w:r w:rsidR="00C73734" w:rsidRPr="002E1814">
        <w:rPr>
          <w:color w:val="000000"/>
          <w:sz w:val="22"/>
          <w:szCs w:val="22"/>
        </w:rPr>
        <w:t>о</w:t>
      </w:r>
      <w:r w:rsidRPr="002E1814">
        <w:rPr>
          <w:color w:val="000000"/>
          <w:sz w:val="22"/>
          <w:szCs w:val="22"/>
        </w:rPr>
        <w:t xml:space="preserve"> </w:t>
      </w:r>
      <w:r w:rsidRPr="002E1814">
        <w:rPr>
          <w:bCs/>
          <w:color w:val="000000"/>
          <w:sz w:val="22"/>
          <w:szCs w:val="22"/>
        </w:rPr>
        <w:t>внесении записи об ограничении по лицевому счету по распоряжению ценными бумагами посредством блокирования операций с ценными бумагами</w:t>
      </w:r>
      <w:r w:rsidR="0096634A">
        <w:rPr>
          <w:color w:val="000000"/>
          <w:sz w:val="22"/>
          <w:szCs w:val="22"/>
        </w:rPr>
        <w:t>;</w:t>
      </w:r>
    </w:p>
    <w:p w:rsidR="0094678A" w:rsidRPr="0096634A" w:rsidRDefault="0096634A" w:rsidP="00694DEE">
      <w:pPr>
        <w:pStyle w:val="ae"/>
        <w:numPr>
          <w:ilvl w:val="0"/>
          <w:numId w:val="75"/>
        </w:numPr>
        <w:shd w:val="clear" w:color="auto" w:fill="FFFFFF" w:themeFill="background1"/>
        <w:autoSpaceDE w:val="0"/>
        <w:autoSpaceDN w:val="0"/>
        <w:adjustRightInd w:val="0"/>
        <w:spacing w:line="360" w:lineRule="auto"/>
        <w:ind w:left="0" w:firstLine="567"/>
        <w:jc w:val="both"/>
        <w:rPr>
          <w:rFonts w:eastAsiaTheme="minorHAnsi"/>
          <w:sz w:val="22"/>
          <w:szCs w:val="22"/>
          <w:lang w:eastAsia="en-US"/>
        </w:rPr>
      </w:pPr>
      <w:r w:rsidRPr="0096634A">
        <w:rPr>
          <w:color w:val="000000"/>
          <w:sz w:val="22"/>
          <w:szCs w:val="22"/>
        </w:rPr>
        <w:t xml:space="preserve"> </w:t>
      </w:r>
      <w:r w:rsidR="00444166" w:rsidRPr="0096634A">
        <w:rPr>
          <w:color w:val="000000"/>
          <w:sz w:val="22"/>
          <w:szCs w:val="22"/>
        </w:rPr>
        <w:t xml:space="preserve">когда у </w:t>
      </w:r>
      <w:r w:rsidR="00355263" w:rsidRPr="0096634A">
        <w:rPr>
          <w:color w:val="000000"/>
          <w:sz w:val="22"/>
          <w:szCs w:val="22"/>
        </w:rPr>
        <w:t>Р</w:t>
      </w:r>
      <w:r w:rsidR="00444166" w:rsidRPr="0096634A">
        <w:rPr>
          <w:color w:val="000000"/>
          <w:sz w:val="22"/>
          <w:szCs w:val="22"/>
        </w:rPr>
        <w:t xml:space="preserve">егистратора отсутствует информация о предъявлении акционером требования о выкупе, но при этом информация о таком акционере включена в представленный для совершения операции по переходу прав собственности отчет об итогах предъявления требований акционеров о выкупе ценных, а обязательства по оплате ценных бумаг исполнены. При этом в отказе указывается основание, предусмотренное </w:t>
      </w:r>
      <w:r w:rsidR="000B19DD" w:rsidRPr="0096634A">
        <w:rPr>
          <w:color w:val="000000"/>
          <w:sz w:val="22"/>
          <w:szCs w:val="22"/>
        </w:rPr>
        <w:t>подпунктом</w:t>
      </w:r>
      <w:r w:rsidR="00A9607E">
        <w:rPr>
          <w:color w:val="000000"/>
          <w:sz w:val="22"/>
          <w:szCs w:val="22"/>
        </w:rPr>
        <w:t xml:space="preserve"> </w:t>
      </w:r>
      <w:r w:rsidR="0046627F">
        <w:rPr>
          <w:color w:val="000000"/>
          <w:sz w:val="22"/>
          <w:szCs w:val="22"/>
        </w:rPr>
        <w:t xml:space="preserve">1 </w:t>
      </w:r>
      <w:r w:rsidR="0046627F" w:rsidRPr="000B25A6">
        <w:rPr>
          <w:color w:val="000000"/>
          <w:sz w:val="22"/>
          <w:szCs w:val="22"/>
        </w:rPr>
        <w:t>пункта</w:t>
      </w:r>
      <w:r w:rsidR="00444166" w:rsidRPr="000B25A6">
        <w:rPr>
          <w:color w:val="000000"/>
          <w:sz w:val="22"/>
          <w:szCs w:val="22"/>
        </w:rPr>
        <w:t xml:space="preserve"> 3.20 </w:t>
      </w:r>
      <w:r w:rsidR="000B25A6" w:rsidRPr="000B25A6">
        <w:rPr>
          <w:sz w:val="22"/>
          <w:szCs w:val="22"/>
        </w:rPr>
        <w:t>Порядка открытия и ведения счетов</w:t>
      </w:r>
      <w:r w:rsidRPr="000B25A6">
        <w:rPr>
          <w:rFonts w:eastAsiaTheme="minorHAnsi"/>
          <w:sz w:val="22"/>
          <w:szCs w:val="22"/>
          <w:lang w:eastAsia="en-US"/>
        </w:rPr>
        <w:t>.</w:t>
      </w:r>
    </w:p>
    <w:p w:rsidR="00610BF6" w:rsidRPr="002E1814" w:rsidRDefault="00610BF6" w:rsidP="00694DEE">
      <w:pPr>
        <w:pStyle w:val="3"/>
        <w:spacing w:before="0" w:after="0" w:line="360" w:lineRule="auto"/>
        <w:ind w:firstLine="567"/>
      </w:pPr>
      <w:bookmarkStart w:id="102" w:name="_Toc498513447"/>
      <w:r w:rsidRPr="002E1814">
        <w:t>2.</w:t>
      </w:r>
      <w:r w:rsidR="00B232EF" w:rsidRPr="002E1814">
        <w:t>11</w:t>
      </w:r>
      <w:r w:rsidRPr="002E1814">
        <w:t xml:space="preserve">. </w:t>
      </w:r>
      <w:r w:rsidR="00512EA4">
        <w:t>Процедуры, совершаемые</w:t>
      </w:r>
      <w:r w:rsidRPr="002E1814">
        <w:t xml:space="preserve"> Регистратор</w:t>
      </w:r>
      <w:r w:rsidR="00512EA4">
        <w:t>ом</w:t>
      </w:r>
      <w:r w:rsidRPr="002E1814">
        <w:t xml:space="preserve"> при направлении в публичное акционерное общество добровольного/обязательного предложения в связи с приобретением лицом бо</w:t>
      </w:r>
      <w:r w:rsidR="00CD3CE7" w:rsidRPr="002E1814">
        <w:t>лее 30 процентов акций общества</w:t>
      </w:r>
      <w:bookmarkEnd w:id="102"/>
    </w:p>
    <w:p w:rsidR="00F37F3D" w:rsidRPr="002E1814" w:rsidRDefault="00B232EF" w:rsidP="00694DEE">
      <w:pPr>
        <w:shd w:val="clear" w:color="auto" w:fill="FFFFFF" w:themeFill="background1"/>
        <w:autoSpaceDE w:val="0"/>
        <w:autoSpaceDN w:val="0"/>
        <w:adjustRightInd w:val="0"/>
        <w:spacing w:line="360" w:lineRule="auto"/>
        <w:ind w:firstLine="709"/>
        <w:jc w:val="both"/>
        <w:rPr>
          <w:color w:val="000000"/>
          <w:sz w:val="22"/>
          <w:szCs w:val="22"/>
        </w:rPr>
      </w:pPr>
      <w:r w:rsidRPr="002E1814">
        <w:rPr>
          <w:color w:val="000000"/>
          <w:sz w:val="22"/>
          <w:szCs w:val="22"/>
        </w:rPr>
        <w:t xml:space="preserve">2.11.1. </w:t>
      </w:r>
      <w:r w:rsidR="00610BF6" w:rsidRPr="002E1814">
        <w:rPr>
          <w:color w:val="000000"/>
          <w:sz w:val="22"/>
          <w:szCs w:val="22"/>
        </w:rPr>
        <w:t>При реализации процедур, связанных с подачей в публичное акционерное общество добровольного/обязател</w:t>
      </w:r>
      <w:r w:rsidR="00512EA4">
        <w:rPr>
          <w:color w:val="000000"/>
          <w:sz w:val="22"/>
          <w:szCs w:val="22"/>
        </w:rPr>
        <w:t>ьного предложения, Р</w:t>
      </w:r>
      <w:r w:rsidR="00610BF6" w:rsidRPr="002E1814">
        <w:rPr>
          <w:color w:val="000000"/>
          <w:sz w:val="22"/>
          <w:szCs w:val="22"/>
        </w:rPr>
        <w:t xml:space="preserve">егистратор вправе оказывать дополнительные услуги эмитенту, на основании договора (дополнительного соглашения), заключенного с эмитентом, а также лицу, направившему добровольное\обязательное предложение, на основании договора, заключенного с таким лицом. Такой договор (дополнительное соглашение) может содержать порядок реализации процедур, связанных с </w:t>
      </w:r>
      <w:r w:rsidR="00610BF6" w:rsidRPr="002E1814">
        <w:rPr>
          <w:sz w:val="22"/>
          <w:szCs w:val="22"/>
        </w:rPr>
        <w:t>внесением записей о списании/зачислении ценных бумаг при направлении в публичное акционерное общество добровольного/обязательного предложения в связи с приобретением лицом более 30 процентов акций общества</w:t>
      </w:r>
      <w:r w:rsidR="00610BF6" w:rsidRPr="002E1814">
        <w:rPr>
          <w:color w:val="000000"/>
          <w:sz w:val="22"/>
          <w:szCs w:val="22"/>
        </w:rPr>
        <w:t>.</w:t>
      </w:r>
    </w:p>
    <w:p w:rsidR="00610BF6" w:rsidRPr="002E1814" w:rsidRDefault="0063577D" w:rsidP="00694DEE">
      <w:pPr>
        <w:pStyle w:val="ae"/>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При реализации процедур, связанных с подачей </w:t>
      </w:r>
      <w:r w:rsidR="00306FAC" w:rsidRPr="002E1814">
        <w:rPr>
          <w:color w:val="000000"/>
          <w:sz w:val="22"/>
          <w:szCs w:val="22"/>
        </w:rPr>
        <w:t xml:space="preserve">в </w:t>
      </w:r>
      <w:r w:rsidRPr="002E1814">
        <w:rPr>
          <w:color w:val="000000"/>
          <w:sz w:val="22"/>
          <w:szCs w:val="22"/>
        </w:rPr>
        <w:t xml:space="preserve">публичное акционерное общество добровольного/обязательного предложения, </w:t>
      </w:r>
      <w:r w:rsidR="00610BF6" w:rsidRPr="002E1814">
        <w:rPr>
          <w:color w:val="000000"/>
          <w:sz w:val="22"/>
          <w:szCs w:val="22"/>
        </w:rPr>
        <w:t xml:space="preserve">Регистратор осуществляет прием заявлений владельцев ценных бумаг, зарегистрированных в реестре акционеров (далее - заявления), а также отзывов заявлений (далее - отзыв), их обработку, до истечения срока принятия добровольного или обязательного предложения. В заявлении должны быть указаны сведения, позволяющие </w:t>
      </w:r>
      <w:r w:rsidR="00610BF6" w:rsidRPr="002E1814">
        <w:rPr>
          <w:color w:val="000000"/>
          <w:sz w:val="22"/>
          <w:szCs w:val="22"/>
        </w:rPr>
        <w:lastRenderedPageBreak/>
        <w:t>идентифицировать владельца ценных бумаг, вид, категорию (тип) и количество ценных бумаг, которые их владелец согласен продать лицу, направившему добровольное или обязательное предложение, выбранную форму их оплаты, а также, е</w:t>
      </w:r>
      <w:r w:rsidR="00610BF6" w:rsidRPr="002E1814">
        <w:rPr>
          <w:sz w:val="22"/>
          <w:szCs w:val="22"/>
        </w:rPr>
        <w:t xml:space="preserve">сли оплата производится ценными бумагами, то в заявлении или ином документе указываются </w:t>
      </w:r>
      <w:r w:rsidR="00610BF6" w:rsidRPr="002E1814">
        <w:rPr>
          <w:rFonts w:eastAsia="MS Mincho"/>
          <w:sz w:val="22"/>
          <w:szCs w:val="22"/>
        </w:rPr>
        <w:t>сведения о лицевом счете или счете депо, на который подлежат зачислению вносимые в оплату ценные бумаги</w:t>
      </w:r>
      <w:r w:rsidR="00610BF6" w:rsidRPr="002E1814">
        <w:rPr>
          <w:color w:val="000000"/>
          <w:sz w:val="22"/>
          <w:szCs w:val="22"/>
        </w:rPr>
        <w:t>.</w:t>
      </w:r>
    </w:p>
    <w:p w:rsidR="00F37F3D" w:rsidRPr="002E1814" w:rsidRDefault="00B232EF" w:rsidP="00694DEE">
      <w:pPr>
        <w:pStyle w:val="ae"/>
        <w:shd w:val="clear" w:color="auto" w:fill="FFFFFF" w:themeFill="background1"/>
        <w:tabs>
          <w:tab w:val="left" w:pos="993"/>
        </w:tabs>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2.11.2. </w:t>
      </w:r>
      <w:r w:rsidR="00610BF6" w:rsidRPr="002E1814">
        <w:rPr>
          <w:color w:val="000000"/>
          <w:sz w:val="22"/>
          <w:szCs w:val="22"/>
        </w:rPr>
        <w:t>Регистратор вправе также оказывать эмитенту</w:t>
      </w:r>
      <w:r w:rsidR="006A5C37" w:rsidRPr="002E1814">
        <w:rPr>
          <w:color w:val="000000"/>
          <w:sz w:val="22"/>
          <w:szCs w:val="22"/>
        </w:rPr>
        <w:t xml:space="preserve">, а так же </w:t>
      </w:r>
      <w:r w:rsidR="001506EB" w:rsidRPr="002E1814">
        <w:rPr>
          <w:color w:val="000000"/>
          <w:sz w:val="22"/>
          <w:szCs w:val="22"/>
        </w:rPr>
        <w:t xml:space="preserve">лицу, </w:t>
      </w:r>
      <w:r w:rsidR="006A5C37" w:rsidRPr="002E1814">
        <w:rPr>
          <w:color w:val="000000"/>
          <w:sz w:val="22"/>
          <w:szCs w:val="22"/>
        </w:rPr>
        <w:t xml:space="preserve">направившему добровольное/обязательное предложение, услуги </w:t>
      </w:r>
      <w:r w:rsidR="00610BF6" w:rsidRPr="002E1814">
        <w:rPr>
          <w:color w:val="000000"/>
          <w:sz w:val="22"/>
          <w:szCs w:val="22"/>
        </w:rPr>
        <w:t xml:space="preserve">по рассылке зарегистрированным лицам добровольного\обязательного предложения. </w:t>
      </w:r>
    </w:p>
    <w:p w:rsidR="00F37F3D" w:rsidRPr="002E1814" w:rsidRDefault="00B232EF" w:rsidP="00694DEE">
      <w:pPr>
        <w:pStyle w:val="ae"/>
        <w:shd w:val="clear" w:color="auto" w:fill="FFFFFF" w:themeFill="background1"/>
        <w:tabs>
          <w:tab w:val="left" w:pos="993"/>
        </w:tabs>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2.11.3. </w:t>
      </w:r>
      <w:r w:rsidR="00610BF6" w:rsidRPr="002E1814">
        <w:rPr>
          <w:color w:val="000000"/>
          <w:sz w:val="22"/>
          <w:szCs w:val="22"/>
        </w:rPr>
        <w:t>Регистратор направляет зарегистрированным в реестре номинальным держателям полученные от эмитента информацию и материалы.</w:t>
      </w:r>
    </w:p>
    <w:p w:rsidR="00F37F3D" w:rsidRPr="002E1814" w:rsidRDefault="00B232EF" w:rsidP="00694DEE">
      <w:pPr>
        <w:pStyle w:val="ae"/>
        <w:shd w:val="clear" w:color="auto" w:fill="FFFFFF" w:themeFill="background1"/>
        <w:tabs>
          <w:tab w:val="left" w:pos="993"/>
        </w:tabs>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2.11.4. </w:t>
      </w:r>
      <w:r w:rsidR="00610BF6" w:rsidRPr="002E1814">
        <w:rPr>
          <w:color w:val="000000"/>
          <w:sz w:val="22"/>
          <w:szCs w:val="22"/>
        </w:rPr>
        <w:t>По запросу (требованию) эмитента, регистратор предоставляет ему информацию из реестра о лицах, которым адресовано обязательное (добровольное) предложение, для направления эмитентом соответствующего предложения.</w:t>
      </w:r>
    </w:p>
    <w:p w:rsidR="00F37F3D" w:rsidRPr="002E1814" w:rsidRDefault="00B232EF" w:rsidP="00694DEE">
      <w:pPr>
        <w:pStyle w:val="ae"/>
        <w:shd w:val="clear" w:color="auto" w:fill="FFFFFF" w:themeFill="background1"/>
        <w:tabs>
          <w:tab w:val="left" w:pos="993"/>
        </w:tabs>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2.11.5. </w:t>
      </w:r>
      <w:r w:rsidR="00610BF6" w:rsidRPr="002E1814">
        <w:rPr>
          <w:color w:val="000000"/>
          <w:sz w:val="22"/>
          <w:szCs w:val="22"/>
        </w:rPr>
        <w:t xml:space="preserve">Регистратор обеспечивает возможность приема/обработки электронных сообщений, содержащих волеизъявление </w:t>
      </w:r>
      <w:r w:rsidR="00610BF6" w:rsidRPr="002E1814">
        <w:rPr>
          <w:bCs/>
          <w:color w:val="000000"/>
          <w:sz w:val="22"/>
          <w:szCs w:val="22"/>
        </w:rPr>
        <w:t>лиц, не зарегистрированных в реестре, полученных от номинальных держателей акций, зарегистрированных в реестре (далее – сообщение о</w:t>
      </w:r>
      <w:r w:rsidR="00A9607E">
        <w:rPr>
          <w:bCs/>
          <w:color w:val="000000"/>
          <w:sz w:val="22"/>
          <w:szCs w:val="22"/>
        </w:rPr>
        <w:t xml:space="preserve"> волеизъявлении), посредством электронного документооборота</w:t>
      </w:r>
      <w:r w:rsidR="00610BF6" w:rsidRPr="002E1814">
        <w:rPr>
          <w:bCs/>
          <w:color w:val="000000"/>
          <w:sz w:val="22"/>
          <w:szCs w:val="22"/>
        </w:rPr>
        <w:t xml:space="preserve">, в согласованных и утвержденных форматах, </w:t>
      </w:r>
      <w:r w:rsidR="00610BF6" w:rsidRPr="002E1814">
        <w:rPr>
          <w:color w:val="000000"/>
          <w:sz w:val="22"/>
          <w:szCs w:val="22"/>
        </w:rPr>
        <w:t>до дня истечения срока принятия добровольного или обязательного предложения.</w:t>
      </w:r>
    </w:p>
    <w:p w:rsidR="00F37F3D" w:rsidRPr="002E1814" w:rsidRDefault="00B232EF" w:rsidP="00694DEE">
      <w:pPr>
        <w:pStyle w:val="ae"/>
        <w:shd w:val="clear" w:color="auto" w:fill="FFFFFF" w:themeFill="background1"/>
        <w:tabs>
          <w:tab w:val="left" w:pos="993"/>
        </w:tabs>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2.11.6. </w:t>
      </w:r>
      <w:r w:rsidR="00610BF6" w:rsidRPr="002E1814">
        <w:rPr>
          <w:color w:val="000000"/>
          <w:sz w:val="22"/>
          <w:szCs w:val="22"/>
        </w:rPr>
        <w:t xml:space="preserve">Регистратор вправе проверить в </w:t>
      </w:r>
      <w:r w:rsidR="00610BF6" w:rsidRPr="002E1814">
        <w:rPr>
          <w:bCs/>
          <w:color w:val="000000"/>
          <w:sz w:val="22"/>
          <w:szCs w:val="22"/>
        </w:rPr>
        <w:t>поступивших документ</w:t>
      </w:r>
      <w:r w:rsidR="00610BF6" w:rsidRPr="002E1814">
        <w:rPr>
          <w:color w:val="000000"/>
          <w:sz w:val="22"/>
          <w:szCs w:val="22"/>
        </w:rPr>
        <w:t>ах:</w:t>
      </w:r>
    </w:p>
    <w:p w:rsidR="00F37F3D" w:rsidRPr="002E1814" w:rsidRDefault="00610BF6" w:rsidP="00694DEE">
      <w:pPr>
        <w:pStyle w:val="ae"/>
        <w:numPr>
          <w:ilvl w:val="0"/>
          <w:numId w:val="64"/>
        </w:numPr>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наличие и соответствие сведений, указанных в заявлении, позволяющих идентифицировать предъявившего заявление владельца ценных бумаг, а также указанного в нем количества акций каждой категории (типа)</w:t>
      </w:r>
      <w:r w:rsidR="0056490C" w:rsidRPr="002E1814">
        <w:rPr>
          <w:color w:val="000000"/>
          <w:sz w:val="22"/>
          <w:szCs w:val="22"/>
        </w:rPr>
        <w:t>/</w:t>
      </w:r>
      <w:r w:rsidR="0056490C" w:rsidRPr="002E1814">
        <w:rPr>
          <w:rFonts w:eastAsiaTheme="minorHAnsi"/>
          <w:sz w:val="22"/>
          <w:szCs w:val="22"/>
          <w:lang w:eastAsia="en-US"/>
        </w:rPr>
        <w:t>эмиссионных ценных бумаг, конвертируемых в акции</w:t>
      </w:r>
      <w:r w:rsidRPr="002E1814">
        <w:rPr>
          <w:color w:val="000000"/>
          <w:sz w:val="22"/>
          <w:szCs w:val="22"/>
        </w:rPr>
        <w:t xml:space="preserve"> и иных необходимых сведений, данным реестра;</w:t>
      </w:r>
    </w:p>
    <w:p w:rsidR="00F37F3D" w:rsidRPr="002E1814" w:rsidRDefault="00610BF6" w:rsidP="00694DEE">
      <w:pPr>
        <w:pStyle w:val="ae"/>
        <w:numPr>
          <w:ilvl w:val="2"/>
          <w:numId w:val="60"/>
        </w:numPr>
        <w:shd w:val="clear" w:color="auto" w:fill="FFFFFF" w:themeFill="background1"/>
        <w:tabs>
          <w:tab w:val="left" w:pos="993"/>
        </w:tabs>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соответствие подписи владельца ценных бумаг, зарегистрированного в реестре, в заявлении/отзыве подписи в анкете зарегистрированного лица, имеющейся у регистратора, а также осуществление проверки полномочий в случае подписания заявления/отзыва представителем владельца ценных бумаг, зарегистрированного в реестре. </w:t>
      </w:r>
    </w:p>
    <w:p w:rsidR="00610BF6" w:rsidRPr="002E1814" w:rsidRDefault="00610BF6" w:rsidP="00694DEE">
      <w:pPr>
        <w:shd w:val="clear" w:color="auto" w:fill="FFFFFF" w:themeFill="background1"/>
        <w:tabs>
          <w:tab w:val="left" w:pos="0"/>
        </w:tabs>
        <w:autoSpaceDE w:val="0"/>
        <w:autoSpaceDN w:val="0"/>
        <w:adjustRightInd w:val="0"/>
        <w:spacing w:line="360" w:lineRule="auto"/>
        <w:ind w:firstLine="709"/>
        <w:jc w:val="both"/>
        <w:rPr>
          <w:color w:val="000000"/>
          <w:sz w:val="22"/>
          <w:szCs w:val="22"/>
        </w:rPr>
      </w:pPr>
      <w:r w:rsidRPr="002E1814">
        <w:rPr>
          <w:color w:val="000000"/>
          <w:sz w:val="22"/>
          <w:szCs w:val="22"/>
        </w:rPr>
        <w:t xml:space="preserve">При выявлении оснований для отказа </w:t>
      </w:r>
      <w:r w:rsidR="00086805">
        <w:rPr>
          <w:color w:val="000000"/>
          <w:sz w:val="22"/>
          <w:szCs w:val="22"/>
        </w:rPr>
        <w:t xml:space="preserve">в установлении ограничения по лицевому счету </w:t>
      </w:r>
      <w:r w:rsidR="008E0A17">
        <w:rPr>
          <w:color w:val="000000"/>
          <w:sz w:val="22"/>
          <w:szCs w:val="22"/>
        </w:rPr>
        <w:t>Р</w:t>
      </w:r>
      <w:r w:rsidRPr="002E1814">
        <w:rPr>
          <w:color w:val="000000"/>
          <w:sz w:val="22"/>
          <w:szCs w:val="22"/>
        </w:rPr>
        <w:t xml:space="preserve">егистратор вправе предоставить соответствующую информацию лицу, направившему добровольное или обязательное </w:t>
      </w:r>
      <w:r w:rsidR="00F1134C" w:rsidRPr="002E1814">
        <w:rPr>
          <w:color w:val="000000"/>
          <w:sz w:val="22"/>
          <w:szCs w:val="22"/>
        </w:rPr>
        <w:t>предложение</w:t>
      </w:r>
      <w:r w:rsidRPr="002E1814">
        <w:rPr>
          <w:color w:val="000000"/>
          <w:sz w:val="22"/>
          <w:szCs w:val="22"/>
        </w:rPr>
        <w:t>.</w:t>
      </w:r>
    </w:p>
    <w:p w:rsidR="00F37F3D" w:rsidRDefault="00B232EF" w:rsidP="00694DEE">
      <w:pPr>
        <w:pStyle w:val="ae"/>
        <w:shd w:val="clear" w:color="auto" w:fill="FFFFFF" w:themeFill="background1"/>
        <w:tabs>
          <w:tab w:val="left" w:pos="993"/>
        </w:tabs>
        <w:autoSpaceDE w:val="0"/>
        <w:autoSpaceDN w:val="0"/>
        <w:adjustRightInd w:val="0"/>
        <w:spacing w:line="360" w:lineRule="auto"/>
        <w:ind w:left="0" w:firstLine="709"/>
        <w:jc w:val="both"/>
        <w:rPr>
          <w:bCs/>
          <w:color w:val="000000"/>
          <w:sz w:val="22"/>
          <w:szCs w:val="22"/>
        </w:rPr>
      </w:pPr>
      <w:r w:rsidRPr="002E1814">
        <w:rPr>
          <w:bCs/>
          <w:color w:val="000000"/>
          <w:sz w:val="22"/>
          <w:szCs w:val="22"/>
        </w:rPr>
        <w:t xml:space="preserve">2.11.7. </w:t>
      </w:r>
      <w:r w:rsidR="00610BF6" w:rsidRPr="002E1814">
        <w:rPr>
          <w:bCs/>
          <w:color w:val="000000"/>
          <w:sz w:val="22"/>
          <w:szCs w:val="22"/>
        </w:rPr>
        <w:t xml:space="preserve">Регистратор вносит в реестр записи </w:t>
      </w:r>
      <w:r w:rsidR="00610BF6" w:rsidRPr="002E1814">
        <w:rPr>
          <w:rFonts w:eastAsia="Calibri"/>
          <w:color w:val="000000"/>
          <w:sz w:val="22"/>
          <w:szCs w:val="22"/>
        </w:rPr>
        <w:t xml:space="preserve">об установлении ограничения по лицевому счету по распоряжению ценными бумагами посредством </w:t>
      </w:r>
      <w:r w:rsidR="00610BF6" w:rsidRPr="002E1814">
        <w:rPr>
          <w:bCs/>
          <w:color w:val="000000"/>
          <w:sz w:val="22"/>
          <w:szCs w:val="22"/>
        </w:rPr>
        <w:t xml:space="preserve">блокирования операций с ценными бумагами, подлежащими продаже (по основаниям, связанным с реализацией процедур в соответствии со </w:t>
      </w:r>
      <w:r w:rsidR="00437FAD">
        <w:rPr>
          <w:bCs/>
          <w:color w:val="000000"/>
          <w:sz w:val="22"/>
          <w:szCs w:val="22"/>
        </w:rPr>
        <w:t>статьями</w:t>
      </w:r>
      <w:r w:rsidR="00610BF6" w:rsidRPr="002E1814">
        <w:rPr>
          <w:bCs/>
          <w:color w:val="000000"/>
          <w:sz w:val="22"/>
          <w:szCs w:val="22"/>
        </w:rPr>
        <w:t xml:space="preserve"> 84.1, 84.2 Федерального закона «Об акционерных обществах») </w:t>
      </w:r>
      <w:r w:rsidR="00610BF6" w:rsidRPr="002E1814">
        <w:rPr>
          <w:sz w:val="22"/>
          <w:szCs w:val="22"/>
        </w:rPr>
        <w:t>в день получения заявления</w:t>
      </w:r>
      <w:r w:rsidR="00610BF6" w:rsidRPr="002E1814">
        <w:rPr>
          <w:bCs/>
          <w:color w:val="000000"/>
          <w:sz w:val="22"/>
          <w:szCs w:val="22"/>
        </w:rPr>
        <w:t>.</w:t>
      </w:r>
    </w:p>
    <w:p w:rsidR="008E0A17" w:rsidRPr="002E1814" w:rsidRDefault="008E0A17" w:rsidP="00694DEE">
      <w:pPr>
        <w:pStyle w:val="ae"/>
        <w:shd w:val="clear" w:color="auto" w:fill="FFFFFF" w:themeFill="background1"/>
        <w:tabs>
          <w:tab w:val="left" w:pos="993"/>
        </w:tabs>
        <w:autoSpaceDE w:val="0"/>
        <w:autoSpaceDN w:val="0"/>
        <w:adjustRightInd w:val="0"/>
        <w:spacing w:line="360" w:lineRule="auto"/>
        <w:ind w:left="0" w:firstLine="709"/>
        <w:jc w:val="both"/>
        <w:rPr>
          <w:color w:val="000000"/>
          <w:sz w:val="22"/>
          <w:szCs w:val="22"/>
        </w:rPr>
      </w:pPr>
      <w:r>
        <w:rPr>
          <w:bCs/>
          <w:color w:val="000000"/>
          <w:sz w:val="22"/>
          <w:szCs w:val="22"/>
        </w:rPr>
        <w:t>По лицевому счету номинального держателя ограничения по распоряжению ценными бумагами устанавливаются в отношении количества ценных бумаг, по которым получены волеизъявления акционеров, не зарегистрированных в реестре.</w:t>
      </w:r>
    </w:p>
    <w:p w:rsidR="00F37F3D" w:rsidRPr="002E1814" w:rsidRDefault="00B232EF" w:rsidP="00694DEE">
      <w:pPr>
        <w:pStyle w:val="ae"/>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color w:val="000000"/>
          <w:sz w:val="22"/>
          <w:szCs w:val="22"/>
        </w:rPr>
        <w:lastRenderedPageBreak/>
        <w:t>2.11</w:t>
      </w:r>
      <w:r w:rsidR="00580B5E" w:rsidRPr="002E1814">
        <w:rPr>
          <w:color w:val="000000"/>
          <w:sz w:val="22"/>
          <w:szCs w:val="22"/>
        </w:rPr>
        <w:t xml:space="preserve">.8. </w:t>
      </w:r>
      <w:r w:rsidR="00E40A31" w:rsidRPr="002E1814">
        <w:rPr>
          <w:color w:val="000000"/>
          <w:sz w:val="22"/>
          <w:szCs w:val="22"/>
        </w:rPr>
        <w:t>В случае предоставления Регистратору заявления ранее или по истечении срока принятия добровольного/обязательного предложения Регистратор предоставляет эмитенту или лицу,</w:t>
      </w:r>
      <w:r w:rsidR="00C64CA3" w:rsidRPr="002E1814">
        <w:rPr>
          <w:color w:val="000000"/>
          <w:sz w:val="22"/>
          <w:szCs w:val="22"/>
        </w:rPr>
        <w:t xml:space="preserve"> инициировавшему корпоративное действие, соответствующее заявление.</w:t>
      </w:r>
    </w:p>
    <w:p w:rsidR="00F37F3D" w:rsidRPr="002E1814" w:rsidRDefault="00580B5E" w:rsidP="00694DEE">
      <w:pPr>
        <w:pStyle w:val="ae"/>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bCs/>
          <w:color w:val="000000"/>
          <w:sz w:val="22"/>
          <w:szCs w:val="22"/>
        </w:rPr>
        <w:t>2.1</w:t>
      </w:r>
      <w:r w:rsidR="00B232EF" w:rsidRPr="002E1814">
        <w:rPr>
          <w:bCs/>
          <w:color w:val="000000"/>
          <w:sz w:val="22"/>
          <w:szCs w:val="22"/>
        </w:rPr>
        <w:t>1</w:t>
      </w:r>
      <w:r w:rsidRPr="002E1814">
        <w:rPr>
          <w:bCs/>
          <w:color w:val="000000"/>
          <w:sz w:val="22"/>
          <w:szCs w:val="22"/>
        </w:rPr>
        <w:t xml:space="preserve">.9. </w:t>
      </w:r>
      <w:r w:rsidR="00610BF6" w:rsidRPr="002E1814">
        <w:rPr>
          <w:bCs/>
          <w:color w:val="000000"/>
          <w:sz w:val="22"/>
          <w:szCs w:val="22"/>
        </w:rPr>
        <w:t xml:space="preserve">Регистратор вправе </w:t>
      </w:r>
      <w:r w:rsidR="006A17E2" w:rsidRPr="002E1814">
        <w:rPr>
          <w:bCs/>
          <w:color w:val="000000"/>
          <w:sz w:val="22"/>
          <w:szCs w:val="22"/>
        </w:rPr>
        <w:t>отказать во внесении</w:t>
      </w:r>
      <w:r w:rsidR="00610BF6" w:rsidRPr="002E1814">
        <w:rPr>
          <w:bCs/>
          <w:color w:val="000000"/>
          <w:sz w:val="22"/>
          <w:szCs w:val="22"/>
        </w:rPr>
        <w:t xml:space="preserve"> в реестр записи об установлении ограничения по лицевому счету по распоряжению ценными бумагами посредством блокирования операций с ценными бумагами, подлежащими продаже (по основаниям, связанным с реализацией процедур в соответствии со </w:t>
      </w:r>
      <w:r w:rsidR="00437FAD">
        <w:rPr>
          <w:bCs/>
          <w:color w:val="000000"/>
          <w:sz w:val="22"/>
          <w:szCs w:val="22"/>
        </w:rPr>
        <w:t xml:space="preserve">статьями </w:t>
      </w:r>
      <w:r w:rsidR="00610BF6" w:rsidRPr="002E1814">
        <w:rPr>
          <w:bCs/>
          <w:color w:val="000000"/>
          <w:sz w:val="22"/>
          <w:szCs w:val="22"/>
        </w:rPr>
        <w:t xml:space="preserve"> 84.1, 84.2 Федерального закона «Об акционерных обществах»), в следующих случаях: </w:t>
      </w:r>
    </w:p>
    <w:p w:rsidR="00F37F3D" w:rsidRPr="002E1814" w:rsidRDefault="00CB264E" w:rsidP="00694DEE">
      <w:pPr>
        <w:pStyle w:val="ae"/>
        <w:numPr>
          <w:ilvl w:val="0"/>
          <w:numId w:val="61"/>
        </w:numPr>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если представленные документы не содержат всю информацию, которую в соответствии с законодательством РФ они должны содержать; </w:t>
      </w:r>
    </w:p>
    <w:p w:rsidR="00F37F3D" w:rsidRPr="002E1814" w:rsidRDefault="00610BF6" w:rsidP="00694DEE">
      <w:pPr>
        <w:pStyle w:val="ae"/>
        <w:numPr>
          <w:ilvl w:val="0"/>
          <w:numId w:val="61"/>
        </w:numPr>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если представленные документы содержат информацию, не соответствующую информации, содержащейся в документах, ранее представленных </w:t>
      </w:r>
      <w:r w:rsidR="00572520" w:rsidRPr="002E1814">
        <w:rPr>
          <w:color w:val="000000"/>
          <w:sz w:val="22"/>
          <w:szCs w:val="22"/>
        </w:rPr>
        <w:t>Регистратору</w:t>
      </w:r>
      <w:r w:rsidRPr="002E1814">
        <w:rPr>
          <w:color w:val="000000"/>
          <w:sz w:val="22"/>
          <w:szCs w:val="22"/>
        </w:rPr>
        <w:t>;</w:t>
      </w:r>
    </w:p>
    <w:p w:rsidR="00F37F3D" w:rsidRPr="002E1814" w:rsidRDefault="00610BF6" w:rsidP="00694DEE">
      <w:pPr>
        <w:pStyle w:val="ae"/>
        <w:numPr>
          <w:ilvl w:val="0"/>
          <w:numId w:val="61"/>
        </w:numPr>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color w:val="000000"/>
          <w:sz w:val="22"/>
          <w:szCs w:val="22"/>
        </w:rPr>
        <w:t>если в реестре отсутствует лицевой счет лица, по которому требуется совершить операцию;</w:t>
      </w:r>
    </w:p>
    <w:p w:rsidR="00F37F3D" w:rsidRPr="002E1814" w:rsidRDefault="00610BF6" w:rsidP="00694DEE">
      <w:pPr>
        <w:pStyle w:val="ae"/>
        <w:numPr>
          <w:ilvl w:val="0"/>
          <w:numId w:val="61"/>
        </w:numPr>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color w:val="000000"/>
          <w:sz w:val="22"/>
          <w:szCs w:val="22"/>
        </w:rPr>
        <w:t>если в заявлении указано большее количество акций</w:t>
      </w:r>
      <w:r w:rsidR="0056490C" w:rsidRPr="002E1814">
        <w:rPr>
          <w:color w:val="000000"/>
          <w:sz w:val="22"/>
          <w:szCs w:val="22"/>
        </w:rPr>
        <w:t>/</w:t>
      </w:r>
      <w:r w:rsidR="0056490C" w:rsidRPr="002E1814">
        <w:rPr>
          <w:rFonts w:eastAsiaTheme="minorHAnsi"/>
          <w:sz w:val="22"/>
          <w:szCs w:val="22"/>
          <w:lang w:eastAsia="en-US"/>
        </w:rPr>
        <w:t>эмиссионных ценных бумаг, конвертируемых в акции</w:t>
      </w:r>
      <w:r w:rsidRPr="002E1814">
        <w:rPr>
          <w:color w:val="000000"/>
          <w:sz w:val="22"/>
          <w:szCs w:val="22"/>
        </w:rPr>
        <w:t xml:space="preserve">, подлежащих продаже, чем количество </w:t>
      </w:r>
      <w:r w:rsidR="0056490C" w:rsidRPr="002E1814">
        <w:rPr>
          <w:color w:val="000000"/>
          <w:sz w:val="22"/>
          <w:szCs w:val="22"/>
        </w:rPr>
        <w:t xml:space="preserve">указанных ценных бумаг </w:t>
      </w:r>
      <w:r w:rsidRPr="002E1814">
        <w:rPr>
          <w:color w:val="000000"/>
          <w:sz w:val="22"/>
          <w:szCs w:val="22"/>
        </w:rPr>
        <w:t>на лицевом счете зарегистрированного лица</w:t>
      </w:r>
      <w:r w:rsidR="00A11399">
        <w:rPr>
          <w:color w:val="000000"/>
          <w:sz w:val="22"/>
          <w:szCs w:val="22"/>
        </w:rPr>
        <w:t xml:space="preserve"> на дату предъявления заявления</w:t>
      </w:r>
      <w:r w:rsidRPr="002E1814">
        <w:rPr>
          <w:color w:val="000000"/>
          <w:sz w:val="22"/>
          <w:szCs w:val="22"/>
        </w:rPr>
        <w:t>;</w:t>
      </w:r>
    </w:p>
    <w:p w:rsidR="00F37F3D" w:rsidRPr="002E1814" w:rsidRDefault="00147E11" w:rsidP="00694DEE">
      <w:pPr>
        <w:pStyle w:val="ae"/>
        <w:numPr>
          <w:ilvl w:val="0"/>
          <w:numId w:val="61"/>
        </w:numPr>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color w:val="000000"/>
          <w:sz w:val="22"/>
          <w:szCs w:val="22"/>
        </w:rPr>
        <w:t>если заявление не содержит подпись лица, направившего такое заявление</w:t>
      </w:r>
      <w:r w:rsidR="000B494A" w:rsidRPr="002E1814">
        <w:rPr>
          <w:color w:val="000000"/>
          <w:sz w:val="22"/>
          <w:szCs w:val="22"/>
        </w:rPr>
        <w:t>;</w:t>
      </w:r>
    </w:p>
    <w:p w:rsidR="00F37F3D" w:rsidRPr="002E1814" w:rsidRDefault="00610BF6" w:rsidP="00694DEE">
      <w:pPr>
        <w:pStyle w:val="ae"/>
        <w:numPr>
          <w:ilvl w:val="0"/>
          <w:numId w:val="61"/>
        </w:numPr>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color w:val="000000"/>
          <w:sz w:val="22"/>
          <w:szCs w:val="22"/>
        </w:rPr>
        <w:t>если</w:t>
      </w:r>
      <w:r w:rsidR="00CD3CE7" w:rsidRPr="002E1814">
        <w:rPr>
          <w:color w:val="000000"/>
          <w:sz w:val="22"/>
          <w:szCs w:val="22"/>
        </w:rPr>
        <w:t xml:space="preserve"> </w:t>
      </w:r>
      <w:r w:rsidR="0056490C" w:rsidRPr="002E1814">
        <w:rPr>
          <w:color w:val="000000"/>
          <w:sz w:val="22"/>
          <w:szCs w:val="22"/>
        </w:rPr>
        <w:t>ценные бумаги</w:t>
      </w:r>
      <w:r w:rsidRPr="002E1814">
        <w:rPr>
          <w:color w:val="000000"/>
          <w:sz w:val="22"/>
          <w:szCs w:val="22"/>
        </w:rPr>
        <w:t>, подлежащие продаже, обременены обязательствами;</w:t>
      </w:r>
    </w:p>
    <w:p w:rsidR="00F37F3D" w:rsidRPr="002E1814" w:rsidRDefault="00610BF6" w:rsidP="00694DEE">
      <w:pPr>
        <w:pStyle w:val="ae"/>
        <w:numPr>
          <w:ilvl w:val="0"/>
          <w:numId w:val="61"/>
        </w:numPr>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color w:val="000000"/>
          <w:sz w:val="22"/>
          <w:szCs w:val="22"/>
        </w:rPr>
        <w:t>если операции по лицевому счету зарегистрированного лица, по которому требуется совершить операцию, приостановлены, блокированы или ограничены иным образом;</w:t>
      </w:r>
    </w:p>
    <w:p w:rsidR="00F37F3D" w:rsidRPr="002E1814" w:rsidRDefault="00610BF6" w:rsidP="00694DEE">
      <w:pPr>
        <w:pStyle w:val="ae"/>
        <w:numPr>
          <w:ilvl w:val="0"/>
          <w:numId w:val="61"/>
        </w:numPr>
        <w:shd w:val="clear" w:color="auto" w:fill="FFFFFF" w:themeFill="background1"/>
        <w:tabs>
          <w:tab w:val="left" w:pos="0"/>
        </w:tabs>
        <w:autoSpaceDE w:val="0"/>
        <w:autoSpaceDN w:val="0"/>
        <w:adjustRightInd w:val="0"/>
        <w:spacing w:line="360" w:lineRule="auto"/>
        <w:ind w:left="0" w:firstLine="709"/>
        <w:jc w:val="both"/>
        <w:rPr>
          <w:color w:val="000000"/>
          <w:sz w:val="22"/>
          <w:szCs w:val="22"/>
        </w:rPr>
      </w:pPr>
      <w:r w:rsidRPr="002E1814">
        <w:rPr>
          <w:color w:val="000000"/>
          <w:sz w:val="22"/>
          <w:szCs w:val="22"/>
        </w:rPr>
        <w:t>если заявление о продаже получено от имени лица, которое не вправе распоряжаться ценными бумагами.</w:t>
      </w:r>
    </w:p>
    <w:p w:rsidR="00F37F3D" w:rsidRPr="002E1814" w:rsidRDefault="00B232EF" w:rsidP="00694DEE">
      <w:pPr>
        <w:pStyle w:val="ae"/>
        <w:shd w:val="clear" w:color="auto" w:fill="FFFFFF" w:themeFill="background1"/>
        <w:tabs>
          <w:tab w:val="left" w:pos="993"/>
        </w:tabs>
        <w:autoSpaceDE w:val="0"/>
        <w:autoSpaceDN w:val="0"/>
        <w:adjustRightInd w:val="0"/>
        <w:spacing w:line="360" w:lineRule="auto"/>
        <w:ind w:left="0" w:firstLine="709"/>
        <w:jc w:val="both"/>
        <w:rPr>
          <w:color w:val="000000"/>
          <w:sz w:val="22"/>
          <w:szCs w:val="22"/>
        </w:rPr>
      </w:pPr>
      <w:r w:rsidRPr="002E1814">
        <w:rPr>
          <w:bCs/>
          <w:color w:val="000000"/>
          <w:sz w:val="22"/>
          <w:szCs w:val="22"/>
        </w:rPr>
        <w:t>2.11</w:t>
      </w:r>
      <w:r w:rsidR="0092639F" w:rsidRPr="002E1814">
        <w:rPr>
          <w:bCs/>
          <w:color w:val="000000"/>
          <w:sz w:val="22"/>
          <w:szCs w:val="22"/>
        </w:rPr>
        <w:t xml:space="preserve">.10. </w:t>
      </w:r>
      <w:r w:rsidR="00610BF6" w:rsidRPr="002E1814">
        <w:rPr>
          <w:bCs/>
          <w:color w:val="000000"/>
          <w:sz w:val="22"/>
          <w:szCs w:val="22"/>
        </w:rPr>
        <w:t xml:space="preserve">Регистратор вносит в реестр записи </w:t>
      </w:r>
      <w:r w:rsidR="00610BF6" w:rsidRPr="002E1814">
        <w:rPr>
          <w:color w:val="000000"/>
          <w:sz w:val="22"/>
          <w:szCs w:val="22"/>
        </w:rPr>
        <w:t xml:space="preserve">о снятии ограничения по лицевому счету по распоряжению ценными бумагами посредством прекращения блокирования операций с ценными бумагами, подлежащими продаже </w:t>
      </w:r>
      <w:r w:rsidR="00610BF6" w:rsidRPr="002E1814">
        <w:rPr>
          <w:bCs/>
          <w:color w:val="000000"/>
          <w:sz w:val="22"/>
          <w:szCs w:val="22"/>
        </w:rPr>
        <w:t xml:space="preserve">(по основаниям, связанным с реализацией процедур в соответствии со </w:t>
      </w:r>
      <w:r w:rsidR="00437FAD">
        <w:rPr>
          <w:bCs/>
          <w:color w:val="000000"/>
          <w:sz w:val="22"/>
          <w:szCs w:val="22"/>
        </w:rPr>
        <w:t xml:space="preserve">статьями </w:t>
      </w:r>
      <w:r w:rsidR="00610BF6" w:rsidRPr="002E1814">
        <w:rPr>
          <w:bCs/>
          <w:color w:val="000000"/>
          <w:sz w:val="22"/>
          <w:szCs w:val="22"/>
        </w:rPr>
        <w:t>84.1, 84.2 Федерального закона «Об акционерных обществах»)</w:t>
      </w:r>
      <w:r w:rsidR="00610BF6" w:rsidRPr="002E1814">
        <w:rPr>
          <w:color w:val="000000"/>
          <w:sz w:val="22"/>
          <w:szCs w:val="22"/>
        </w:rPr>
        <w:t xml:space="preserve">, </w:t>
      </w:r>
      <w:r w:rsidR="00610BF6" w:rsidRPr="002E1814">
        <w:rPr>
          <w:bCs/>
          <w:color w:val="000000"/>
          <w:sz w:val="22"/>
          <w:szCs w:val="22"/>
        </w:rPr>
        <w:t>без распоряжения лиц, по счетам которых были установлены такие ограничения:</w:t>
      </w:r>
    </w:p>
    <w:p w:rsidR="00610BF6" w:rsidRPr="002E1814" w:rsidRDefault="00610BF6" w:rsidP="00694DEE">
      <w:pPr>
        <w:shd w:val="clear" w:color="auto" w:fill="FFFFFF" w:themeFill="background1"/>
        <w:tabs>
          <w:tab w:val="left" w:pos="993"/>
        </w:tabs>
        <w:autoSpaceDE w:val="0"/>
        <w:autoSpaceDN w:val="0"/>
        <w:adjustRightInd w:val="0"/>
        <w:spacing w:line="360" w:lineRule="auto"/>
        <w:ind w:firstLine="709"/>
        <w:jc w:val="both"/>
        <w:rPr>
          <w:bCs/>
          <w:color w:val="000000"/>
          <w:sz w:val="22"/>
          <w:szCs w:val="22"/>
        </w:rPr>
      </w:pPr>
      <w:r w:rsidRPr="002E1814">
        <w:rPr>
          <w:bCs/>
          <w:color w:val="000000"/>
          <w:sz w:val="22"/>
          <w:szCs w:val="22"/>
        </w:rPr>
        <w:t xml:space="preserve">1) одновременно с внесением записи </w:t>
      </w:r>
      <w:r w:rsidRPr="002E1814">
        <w:rPr>
          <w:color w:val="000000"/>
          <w:sz w:val="22"/>
          <w:szCs w:val="22"/>
        </w:rPr>
        <w:t xml:space="preserve">о списании/зачислении ценных бумаг при </w:t>
      </w:r>
      <w:r w:rsidRPr="002E1814">
        <w:rPr>
          <w:bCs/>
          <w:color w:val="000000"/>
          <w:sz w:val="22"/>
          <w:szCs w:val="22"/>
        </w:rPr>
        <w:t>переходе прав собственности на приобретаемые ценные бумаги к лицу, сделавшему добровольное или обязательное предложение;</w:t>
      </w:r>
    </w:p>
    <w:p w:rsidR="00610BF6" w:rsidRPr="002E1814" w:rsidRDefault="00610BF6" w:rsidP="00694DEE">
      <w:pPr>
        <w:shd w:val="clear" w:color="auto" w:fill="FFFFFF" w:themeFill="background1"/>
        <w:tabs>
          <w:tab w:val="left" w:pos="993"/>
        </w:tabs>
        <w:autoSpaceDE w:val="0"/>
        <w:autoSpaceDN w:val="0"/>
        <w:adjustRightInd w:val="0"/>
        <w:spacing w:line="360" w:lineRule="auto"/>
        <w:ind w:firstLine="709"/>
        <w:jc w:val="both"/>
        <w:rPr>
          <w:bCs/>
          <w:color w:val="000000"/>
          <w:sz w:val="22"/>
          <w:szCs w:val="22"/>
        </w:rPr>
      </w:pPr>
      <w:r w:rsidRPr="002E1814">
        <w:rPr>
          <w:bCs/>
          <w:color w:val="000000"/>
          <w:sz w:val="22"/>
          <w:szCs w:val="22"/>
        </w:rPr>
        <w:t>2) в день получения от владельца ценных бумаг, зарегистрированного в реестре, отзыва своего заявления;</w:t>
      </w:r>
    </w:p>
    <w:p w:rsidR="00610BF6" w:rsidRPr="002E1814" w:rsidRDefault="00610BF6" w:rsidP="00694DEE">
      <w:pPr>
        <w:shd w:val="clear" w:color="auto" w:fill="FFFFFF" w:themeFill="background1"/>
        <w:tabs>
          <w:tab w:val="left" w:pos="993"/>
        </w:tabs>
        <w:autoSpaceDE w:val="0"/>
        <w:autoSpaceDN w:val="0"/>
        <w:adjustRightInd w:val="0"/>
        <w:spacing w:line="360" w:lineRule="auto"/>
        <w:ind w:firstLine="709"/>
        <w:jc w:val="both"/>
        <w:rPr>
          <w:bCs/>
          <w:color w:val="000000"/>
          <w:sz w:val="22"/>
          <w:szCs w:val="22"/>
        </w:rPr>
      </w:pPr>
      <w:r w:rsidRPr="002E1814">
        <w:rPr>
          <w:bCs/>
          <w:color w:val="000000"/>
          <w:sz w:val="22"/>
          <w:szCs w:val="22"/>
        </w:rPr>
        <w:t xml:space="preserve">3) </w:t>
      </w:r>
      <w:r w:rsidR="00CF6D66" w:rsidRPr="002E1814">
        <w:rPr>
          <w:bCs/>
          <w:color w:val="000000"/>
          <w:sz w:val="22"/>
          <w:szCs w:val="22"/>
        </w:rPr>
        <w:t xml:space="preserve">по лицевому счёту номинального держателя - </w:t>
      </w:r>
      <w:r w:rsidRPr="002E1814">
        <w:rPr>
          <w:bCs/>
          <w:color w:val="000000"/>
          <w:sz w:val="22"/>
          <w:szCs w:val="22"/>
        </w:rPr>
        <w:t xml:space="preserve">в день </w:t>
      </w:r>
      <w:r w:rsidR="00CF6D66" w:rsidRPr="002E1814">
        <w:rPr>
          <w:bCs/>
          <w:color w:val="000000"/>
          <w:sz w:val="22"/>
          <w:szCs w:val="22"/>
        </w:rPr>
        <w:t>получения Регистратором</w:t>
      </w:r>
      <w:r w:rsidRPr="002E1814">
        <w:rPr>
          <w:bCs/>
          <w:color w:val="000000"/>
          <w:sz w:val="22"/>
          <w:szCs w:val="22"/>
        </w:rPr>
        <w:t xml:space="preserve"> отзыва </w:t>
      </w:r>
      <w:r w:rsidR="00CF6D66" w:rsidRPr="002E1814">
        <w:rPr>
          <w:bCs/>
          <w:color w:val="000000"/>
          <w:sz w:val="22"/>
          <w:szCs w:val="22"/>
        </w:rPr>
        <w:t>акционером</w:t>
      </w:r>
      <w:r w:rsidRPr="002E1814">
        <w:rPr>
          <w:bCs/>
          <w:color w:val="000000"/>
          <w:sz w:val="22"/>
          <w:szCs w:val="22"/>
        </w:rPr>
        <w:t>, не зарегистрированным в реестре, своих указаний (инструкций)</w:t>
      </w:r>
      <w:r w:rsidR="00CF6D66" w:rsidRPr="002E1814">
        <w:rPr>
          <w:bCs/>
          <w:color w:val="000000"/>
          <w:sz w:val="22"/>
          <w:szCs w:val="22"/>
        </w:rPr>
        <w:t>, на количество ценных бумаг, указанных в отзыве</w:t>
      </w:r>
      <w:r w:rsidRPr="002E1814">
        <w:rPr>
          <w:bCs/>
          <w:color w:val="000000"/>
          <w:sz w:val="22"/>
          <w:szCs w:val="22"/>
        </w:rPr>
        <w:t>;</w:t>
      </w:r>
    </w:p>
    <w:p w:rsidR="00610BF6" w:rsidRPr="002E1814" w:rsidRDefault="00610BF6" w:rsidP="00694DEE">
      <w:pPr>
        <w:pStyle w:val="a8"/>
        <w:shd w:val="clear" w:color="auto" w:fill="FFFFFF" w:themeFill="background1"/>
        <w:tabs>
          <w:tab w:val="left" w:pos="993"/>
        </w:tabs>
        <w:spacing w:after="0" w:line="360" w:lineRule="auto"/>
        <w:ind w:firstLine="709"/>
        <w:jc w:val="both"/>
        <w:rPr>
          <w:color w:val="000000"/>
          <w:sz w:val="22"/>
          <w:szCs w:val="22"/>
        </w:rPr>
      </w:pPr>
      <w:r w:rsidRPr="002E1814">
        <w:rPr>
          <w:color w:val="000000"/>
          <w:sz w:val="22"/>
          <w:szCs w:val="22"/>
        </w:rPr>
        <w:lastRenderedPageBreak/>
        <w:t>4) через 7 (семь) рабочих дней после истечения срока для оплаты приобретаемых акций, если от владельца ценных бумаг не поступило распоряжение (поручение) о сохранении действия указанных ограничений.</w:t>
      </w:r>
    </w:p>
    <w:p w:rsidR="00F37F3D" w:rsidRPr="002E1814" w:rsidRDefault="00B232EF" w:rsidP="00694DEE">
      <w:pPr>
        <w:pStyle w:val="a8"/>
        <w:shd w:val="clear" w:color="auto" w:fill="FFFFFF" w:themeFill="background1"/>
        <w:tabs>
          <w:tab w:val="left" w:pos="993"/>
        </w:tabs>
        <w:spacing w:after="0" w:line="360" w:lineRule="auto"/>
        <w:ind w:firstLine="709"/>
        <w:jc w:val="both"/>
        <w:rPr>
          <w:color w:val="000000"/>
          <w:sz w:val="22"/>
          <w:szCs w:val="22"/>
        </w:rPr>
      </w:pPr>
      <w:r w:rsidRPr="002E1814">
        <w:rPr>
          <w:color w:val="000000"/>
          <w:sz w:val="22"/>
          <w:szCs w:val="22"/>
        </w:rPr>
        <w:t>2.11</w:t>
      </w:r>
      <w:r w:rsidR="0092639F" w:rsidRPr="002E1814">
        <w:rPr>
          <w:color w:val="000000"/>
          <w:sz w:val="22"/>
          <w:szCs w:val="22"/>
        </w:rPr>
        <w:t xml:space="preserve">.11. </w:t>
      </w:r>
      <w:r w:rsidR="00610BF6" w:rsidRPr="002E1814">
        <w:rPr>
          <w:color w:val="000000"/>
          <w:sz w:val="22"/>
          <w:szCs w:val="22"/>
        </w:rPr>
        <w:t>Регистратор осуществляет передачу заявлений и сообщений лицу, инициировавшему корпоративное действие, в срок не позднее двух дней со дня истечения срока принятия добровольного или обязательного предложения.</w:t>
      </w:r>
    </w:p>
    <w:p w:rsidR="00F37F3D" w:rsidRPr="002E1814" w:rsidRDefault="00B232EF" w:rsidP="00694DEE">
      <w:pPr>
        <w:pStyle w:val="a8"/>
        <w:shd w:val="clear" w:color="auto" w:fill="FFFFFF" w:themeFill="background1"/>
        <w:tabs>
          <w:tab w:val="left" w:pos="993"/>
        </w:tabs>
        <w:spacing w:after="0" w:line="360" w:lineRule="auto"/>
        <w:ind w:firstLine="709"/>
        <w:jc w:val="both"/>
        <w:rPr>
          <w:color w:val="000000"/>
          <w:sz w:val="22"/>
          <w:szCs w:val="22"/>
        </w:rPr>
      </w:pPr>
      <w:r w:rsidRPr="002E1814">
        <w:rPr>
          <w:iCs/>
          <w:color w:val="000000"/>
          <w:sz w:val="22"/>
          <w:szCs w:val="22"/>
        </w:rPr>
        <w:t>2.11</w:t>
      </w:r>
      <w:r w:rsidR="0092639F" w:rsidRPr="002E1814">
        <w:rPr>
          <w:iCs/>
          <w:color w:val="000000"/>
          <w:sz w:val="22"/>
          <w:szCs w:val="22"/>
        </w:rPr>
        <w:t xml:space="preserve">.12. </w:t>
      </w:r>
      <w:r w:rsidR="00610BF6" w:rsidRPr="002E1814">
        <w:rPr>
          <w:iCs/>
          <w:color w:val="000000"/>
          <w:sz w:val="22"/>
          <w:szCs w:val="22"/>
        </w:rPr>
        <w:t xml:space="preserve">После получения от эмитента или лица, направившего добровольное или обязательное предложение, выписки из отчета об итогах принятия добровольного или обязательного предложения, </w:t>
      </w:r>
      <w:r w:rsidR="004F1C57">
        <w:rPr>
          <w:iCs/>
          <w:color w:val="000000"/>
          <w:sz w:val="22"/>
          <w:szCs w:val="22"/>
        </w:rPr>
        <w:t>Р</w:t>
      </w:r>
      <w:r w:rsidR="00610BF6" w:rsidRPr="002E1814">
        <w:rPr>
          <w:iCs/>
          <w:color w:val="000000"/>
          <w:sz w:val="22"/>
          <w:szCs w:val="22"/>
        </w:rPr>
        <w:t xml:space="preserve">егистратор </w:t>
      </w:r>
      <w:r w:rsidR="00610BF6" w:rsidRPr="002E1814">
        <w:rPr>
          <w:color w:val="000000"/>
          <w:sz w:val="22"/>
          <w:szCs w:val="22"/>
        </w:rPr>
        <w:t>направляет такую выписку из отчета номинальным держателям, зарегистрированным в реестре.</w:t>
      </w:r>
    </w:p>
    <w:p w:rsidR="00F37F3D" w:rsidRPr="002E1814" w:rsidRDefault="00B232EF" w:rsidP="00694DEE">
      <w:pPr>
        <w:pStyle w:val="a8"/>
        <w:shd w:val="clear" w:color="auto" w:fill="FFFFFF" w:themeFill="background1"/>
        <w:tabs>
          <w:tab w:val="left" w:pos="993"/>
        </w:tabs>
        <w:spacing w:after="0" w:line="360" w:lineRule="auto"/>
        <w:ind w:firstLine="709"/>
        <w:jc w:val="both"/>
        <w:rPr>
          <w:color w:val="000000"/>
          <w:sz w:val="22"/>
          <w:szCs w:val="22"/>
        </w:rPr>
      </w:pPr>
      <w:r w:rsidRPr="002E1814">
        <w:rPr>
          <w:color w:val="000000"/>
          <w:sz w:val="22"/>
          <w:szCs w:val="22"/>
        </w:rPr>
        <w:t>2.11</w:t>
      </w:r>
      <w:r w:rsidR="0092639F" w:rsidRPr="002E1814">
        <w:rPr>
          <w:color w:val="000000"/>
          <w:sz w:val="22"/>
          <w:szCs w:val="22"/>
        </w:rPr>
        <w:t xml:space="preserve">.13. </w:t>
      </w:r>
      <w:r w:rsidR="00610BF6" w:rsidRPr="002E1814">
        <w:rPr>
          <w:color w:val="000000"/>
          <w:sz w:val="22"/>
          <w:szCs w:val="22"/>
        </w:rPr>
        <w:t>Регистратор вносит в реестр записи о списании/зачислении ценных бумаг при переходе прав собственности на продаваемые ценные бумаги со счетов лиц, зарегистрированных в реестре, на основании отчета об итогах принятия добровольного или обязательного предложения и документов, подтверждающих исполнение лицом, направившем добровольное или обязательное предложение, обязанности по выплате денежных средств акционерам или зачислению ценных бумаг продавцу – владельцу ценных бумаг, зарегистрированному в реестре акционеров общества, без представления его распоряжения, в срок не позднее 3 (трёх) рабочих дней с даты поступления к регистратору перечисленных документов.</w:t>
      </w:r>
    </w:p>
    <w:p w:rsidR="00F37F3D" w:rsidRPr="002E1814" w:rsidRDefault="00B232EF" w:rsidP="00694DEE">
      <w:pPr>
        <w:pStyle w:val="a8"/>
        <w:shd w:val="clear" w:color="auto" w:fill="FFFFFF" w:themeFill="background1"/>
        <w:tabs>
          <w:tab w:val="left" w:pos="993"/>
        </w:tabs>
        <w:spacing w:after="0" w:line="360" w:lineRule="auto"/>
        <w:ind w:firstLine="709"/>
        <w:jc w:val="both"/>
        <w:rPr>
          <w:color w:val="000000"/>
          <w:sz w:val="22"/>
          <w:szCs w:val="22"/>
        </w:rPr>
      </w:pPr>
      <w:r w:rsidRPr="002E1814">
        <w:rPr>
          <w:color w:val="000000"/>
          <w:sz w:val="22"/>
          <w:szCs w:val="22"/>
        </w:rPr>
        <w:t>2.11</w:t>
      </w:r>
      <w:r w:rsidR="0092639F" w:rsidRPr="002E1814">
        <w:rPr>
          <w:color w:val="000000"/>
          <w:sz w:val="22"/>
          <w:szCs w:val="22"/>
        </w:rPr>
        <w:t xml:space="preserve">.14. </w:t>
      </w:r>
      <w:r w:rsidR="00610BF6" w:rsidRPr="002E1814">
        <w:rPr>
          <w:color w:val="000000"/>
          <w:sz w:val="22"/>
          <w:szCs w:val="22"/>
        </w:rPr>
        <w:t xml:space="preserve">Регистратор вносит в реестр записи о списании/зачислении ценных бумаг при переходе прав собственности на продаваемые ценные бумаги со счетов лиц, учет прав которых осуществляется номинальным держателем, на основании распоряжения номинального держателя о передаче ценных бумаг и выписки из отчета об </w:t>
      </w:r>
      <w:r w:rsidR="00610BF6" w:rsidRPr="002E1814">
        <w:rPr>
          <w:iCs/>
          <w:color w:val="000000"/>
          <w:sz w:val="22"/>
          <w:szCs w:val="22"/>
        </w:rPr>
        <w:t>итогах принятия добровольного или обязательного предложения,</w:t>
      </w:r>
      <w:r w:rsidR="00610BF6" w:rsidRPr="002E1814">
        <w:rPr>
          <w:color w:val="000000"/>
          <w:sz w:val="22"/>
          <w:szCs w:val="22"/>
        </w:rPr>
        <w:t xml:space="preserve"> в срок не позднее 3 (трёх) рабочих дней с даты поступления к регистратору перечисленных документов.</w:t>
      </w:r>
    </w:p>
    <w:p w:rsidR="00F37F3D" w:rsidRPr="002E1814" w:rsidRDefault="00B232EF" w:rsidP="00694DEE">
      <w:pPr>
        <w:pStyle w:val="ae"/>
        <w:shd w:val="clear" w:color="auto" w:fill="FFFFFF" w:themeFill="background1"/>
        <w:autoSpaceDE w:val="0"/>
        <w:autoSpaceDN w:val="0"/>
        <w:adjustRightInd w:val="0"/>
        <w:spacing w:line="360" w:lineRule="auto"/>
        <w:ind w:left="0" w:firstLine="709"/>
        <w:jc w:val="both"/>
        <w:rPr>
          <w:rFonts w:eastAsia="Calibri"/>
          <w:color w:val="000000"/>
          <w:sz w:val="22"/>
          <w:szCs w:val="22"/>
        </w:rPr>
      </w:pPr>
      <w:r w:rsidRPr="002E1814">
        <w:rPr>
          <w:rFonts w:eastAsia="Calibri"/>
          <w:color w:val="000000"/>
          <w:sz w:val="22"/>
          <w:szCs w:val="22"/>
        </w:rPr>
        <w:t>2.11</w:t>
      </w:r>
      <w:r w:rsidR="0092639F" w:rsidRPr="002E1814">
        <w:rPr>
          <w:rFonts w:eastAsia="Calibri"/>
          <w:color w:val="000000"/>
          <w:sz w:val="22"/>
          <w:szCs w:val="22"/>
        </w:rPr>
        <w:t xml:space="preserve">.15. </w:t>
      </w:r>
      <w:r w:rsidR="00610BF6" w:rsidRPr="002E1814">
        <w:rPr>
          <w:rFonts w:eastAsia="Calibri"/>
          <w:color w:val="000000"/>
          <w:sz w:val="22"/>
          <w:szCs w:val="22"/>
        </w:rPr>
        <w:t xml:space="preserve">Внесение в реестр записей </w:t>
      </w:r>
      <w:r w:rsidR="00610BF6" w:rsidRPr="002E1814">
        <w:rPr>
          <w:color w:val="000000"/>
          <w:sz w:val="22"/>
          <w:szCs w:val="22"/>
        </w:rPr>
        <w:t xml:space="preserve">о списании/зачислении ценных бумаг при переходе прав собственности на ценные бумаги, подлежащие продаже, может осуществляться только в отношении ценных бумаг, </w:t>
      </w:r>
      <w:r w:rsidR="00610BF6" w:rsidRPr="002E1814">
        <w:rPr>
          <w:rFonts w:eastAsia="Calibri"/>
          <w:color w:val="000000"/>
          <w:sz w:val="22"/>
          <w:szCs w:val="22"/>
        </w:rPr>
        <w:t>свободных от любых прав третьих лиц.</w:t>
      </w:r>
    </w:p>
    <w:p w:rsidR="00F37F3D" w:rsidRPr="002E1814" w:rsidRDefault="00B232EF" w:rsidP="00694DEE">
      <w:pPr>
        <w:pStyle w:val="ae"/>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2.11</w:t>
      </w:r>
      <w:r w:rsidR="0092639F" w:rsidRPr="002E1814">
        <w:rPr>
          <w:color w:val="000000"/>
          <w:sz w:val="22"/>
          <w:szCs w:val="22"/>
        </w:rPr>
        <w:t xml:space="preserve">.16. </w:t>
      </w:r>
      <w:r w:rsidR="00CB264E" w:rsidRPr="002E1814">
        <w:rPr>
          <w:color w:val="000000"/>
          <w:sz w:val="22"/>
          <w:szCs w:val="22"/>
        </w:rPr>
        <w:t>Регистратор вправе отказать от внесения записи о списании/зачислении ценных бумаг при переходе прав собственности на ценные бумаги, подлежащие продаже в следующих случаях:</w:t>
      </w:r>
    </w:p>
    <w:p w:rsidR="00F37F3D" w:rsidRPr="002E1814" w:rsidRDefault="00CB264E" w:rsidP="00694DEE">
      <w:pPr>
        <w:pStyle w:val="ae"/>
        <w:numPr>
          <w:ilvl w:val="0"/>
          <w:numId w:val="76"/>
        </w:numPr>
        <w:shd w:val="clear" w:color="auto" w:fill="FFFFFF" w:themeFill="background1"/>
        <w:spacing w:line="360" w:lineRule="auto"/>
        <w:ind w:left="0" w:firstLine="567"/>
        <w:jc w:val="both"/>
        <w:rPr>
          <w:color w:val="000000"/>
          <w:sz w:val="22"/>
          <w:szCs w:val="22"/>
        </w:rPr>
      </w:pPr>
      <w:r w:rsidRPr="002E1814">
        <w:rPr>
          <w:color w:val="000000"/>
          <w:sz w:val="22"/>
          <w:szCs w:val="22"/>
        </w:rPr>
        <w:t xml:space="preserve">если Регистратор </w:t>
      </w:r>
      <w:r w:rsidR="00355263" w:rsidRPr="002E1814">
        <w:rPr>
          <w:color w:val="000000"/>
          <w:sz w:val="22"/>
          <w:szCs w:val="22"/>
        </w:rPr>
        <w:t>не внес</w:t>
      </w:r>
      <w:r w:rsidRPr="002E1814">
        <w:rPr>
          <w:bCs/>
          <w:color w:val="000000"/>
          <w:sz w:val="22"/>
          <w:szCs w:val="22"/>
        </w:rPr>
        <w:t xml:space="preserve"> запис</w:t>
      </w:r>
      <w:r w:rsidR="00355263" w:rsidRPr="002E1814">
        <w:rPr>
          <w:bCs/>
          <w:color w:val="000000"/>
          <w:sz w:val="22"/>
          <w:szCs w:val="22"/>
        </w:rPr>
        <w:t>ь</w:t>
      </w:r>
      <w:r w:rsidRPr="002E1814">
        <w:rPr>
          <w:bCs/>
          <w:color w:val="000000"/>
          <w:sz w:val="22"/>
          <w:szCs w:val="22"/>
        </w:rPr>
        <w:t xml:space="preserve"> об ограничении по лицевому счету по распоряжению ценными бумагами посредством блокирования операций с ценными бумагами</w:t>
      </w:r>
      <w:r w:rsidRPr="002E1814">
        <w:rPr>
          <w:color w:val="000000"/>
          <w:sz w:val="22"/>
          <w:szCs w:val="22"/>
        </w:rPr>
        <w:t xml:space="preserve">, но при этом информация о таком лице включена в представленный для проведения операции по переходу прав собственности отчет об итогах принятия добровольного или обязательного предложения, а обязательства по оплате ценных бумаг исполнены и при этом на момент внесения записи причины отказа не были устранены. При этом основания для отказа указываются те же, что были при отказе в </w:t>
      </w:r>
      <w:r w:rsidRPr="002E1814">
        <w:rPr>
          <w:bCs/>
          <w:color w:val="000000"/>
          <w:sz w:val="22"/>
          <w:szCs w:val="22"/>
        </w:rPr>
        <w:t>внесении записи об ограничении по лицевому счету по распоряжению ценными бумагами посредством блокирования операций с ценными бумагами</w:t>
      </w:r>
      <w:r w:rsidR="00BF62B1">
        <w:rPr>
          <w:color w:val="000000"/>
          <w:sz w:val="22"/>
          <w:szCs w:val="22"/>
        </w:rPr>
        <w:t>;</w:t>
      </w:r>
    </w:p>
    <w:p w:rsidR="00437FAD" w:rsidRPr="000B25A6" w:rsidRDefault="00CB264E" w:rsidP="00694DEE">
      <w:pPr>
        <w:pStyle w:val="ae"/>
        <w:numPr>
          <w:ilvl w:val="0"/>
          <w:numId w:val="76"/>
        </w:numPr>
        <w:autoSpaceDE w:val="0"/>
        <w:autoSpaceDN w:val="0"/>
        <w:adjustRightInd w:val="0"/>
        <w:spacing w:line="360" w:lineRule="auto"/>
        <w:ind w:left="142" w:firstLine="425"/>
        <w:jc w:val="both"/>
        <w:rPr>
          <w:rFonts w:eastAsiaTheme="minorHAnsi"/>
          <w:sz w:val="22"/>
          <w:szCs w:val="22"/>
          <w:lang w:eastAsia="en-US"/>
        </w:rPr>
      </w:pPr>
      <w:r w:rsidRPr="00437FAD">
        <w:rPr>
          <w:color w:val="000000"/>
          <w:sz w:val="22"/>
          <w:szCs w:val="22"/>
        </w:rPr>
        <w:lastRenderedPageBreak/>
        <w:t>если у Регистратора отсутствует информация о предъявлении владельцем ценных бумаг заявления, но при этом информация о таком лице включена в представленный для совершения операции по переходу прав собственности отчет об итогах принятия добровольного или обязательного предложения, а обязательства по оплате ценных бумаг исполнены. При этом в отказе указывается основание, предусмотренное п</w:t>
      </w:r>
      <w:r w:rsidR="003624A4" w:rsidRPr="00437FAD">
        <w:rPr>
          <w:color w:val="000000"/>
          <w:sz w:val="22"/>
          <w:szCs w:val="22"/>
        </w:rPr>
        <w:t>од</w:t>
      </w:r>
      <w:r w:rsidRPr="00437FAD">
        <w:rPr>
          <w:color w:val="000000"/>
          <w:sz w:val="22"/>
          <w:szCs w:val="22"/>
        </w:rPr>
        <w:t>п</w:t>
      </w:r>
      <w:r w:rsidR="00437FAD" w:rsidRPr="00437FAD">
        <w:rPr>
          <w:color w:val="000000"/>
          <w:sz w:val="22"/>
          <w:szCs w:val="22"/>
        </w:rPr>
        <w:t xml:space="preserve">унктом 1 пункта </w:t>
      </w:r>
      <w:r w:rsidRPr="00437FAD">
        <w:rPr>
          <w:color w:val="000000"/>
          <w:sz w:val="22"/>
          <w:szCs w:val="22"/>
        </w:rPr>
        <w:t>3.</w:t>
      </w:r>
      <w:r w:rsidRPr="000B25A6">
        <w:rPr>
          <w:color w:val="000000"/>
          <w:sz w:val="22"/>
          <w:szCs w:val="22"/>
        </w:rPr>
        <w:t xml:space="preserve">20 </w:t>
      </w:r>
      <w:r w:rsidR="000B25A6" w:rsidRPr="000B25A6">
        <w:rPr>
          <w:sz w:val="22"/>
          <w:szCs w:val="22"/>
        </w:rPr>
        <w:t>Порядка открытия и ведения счетов</w:t>
      </w:r>
      <w:r w:rsidR="00437FAD" w:rsidRPr="000B25A6">
        <w:rPr>
          <w:rFonts w:eastAsiaTheme="minorHAnsi"/>
          <w:sz w:val="22"/>
          <w:szCs w:val="22"/>
          <w:lang w:eastAsia="en-US"/>
        </w:rPr>
        <w:t>.</w:t>
      </w:r>
    </w:p>
    <w:p w:rsidR="00F37F3D" w:rsidRPr="002E1814" w:rsidRDefault="006B0637" w:rsidP="00694DEE">
      <w:pPr>
        <w:pStyle w:val="3"/>
        <w:numPr>
          <w:ilvl w:val="1"/>
          <w:numId w:val="54"/>
        </w:numPr>
        <w:shd w:val="clear" w:color="auto" w:fill="FFFFFF" w:themeFill="background1"/>
        <w:spacing w:before="0" w:after="0" w:line="360" w:lineRule="auto"/>
        <w:ind w:left="0" w:firstLine="709"/>
      </w:pPr>
      <w:r>
        <w:t xml:space="preserve"> </w:t>
      </w:r>
      <w:bookmarkStart w:id="103" w:name="_Toc498513448"/>
      <w:r>
        <w:t>Процедуры, совершаемые</w:t>
      </w:r>
      <w:r w:rsidR="00610BF6" w:rsidRPr="002E1814">
        <w:t xml:space="preserve"> Регистратор</w:t>
      </w:r>
      <w:r>
        <w:t>ом</w:t>
      </w:r>
      <w:r w:rsidR="00610BF6" w:rsidRPr="002E1814">
        <w:t xml:space="preserve"> при выкупе ценных бумаг публичного акционерного общества по требованию лица, которое приобрело более 95 процентов акций </w:t>
      </w:r>
      <w:r w:rsidR="006927BB" w:rsidRPr="002E1814">
        <w:t>публичного общества</w:t>
      </w:r>
      <w:bookmarkEnd w:id="103"/>
    </w:p>
    <w:p w:rsidR="00F37F3D" w:rsidRPr="002E1814" w:rsidRDefault="00610BF6" w:rsidP="00694DEE">
      <w:pPr>
        <w:pStyle w:val="ae"/>
        <w:numPr>
          <w:ilvl w:val="2"/>
          <w:numId w:val="54"/>
        </w:numPr>
        <w:shd w:val="clear" w:color="auto" w:fill="FFFFFF" w:themeFill="background1"/>
        <w:tabs>
          <w:tab w:val="left" w:pos="993"/>
        </w:tabs>
        <w:autoSpaceDE w:val="0"/>
        <w:autoSpaceDN w:val="0"/>
        <w:adjustRightInd w:val="0"/>
        <w:spacing w:line="360" w:lineRule="auto"/>
        <w:ind w:left="0" w:firstLine="709"/>
        <w:jc w:val="both"/>
        <w:rPr>
          <w:color w:val="000000"/>
          <w:sz w:val="22"/>
          <w:szCs w:val="22"/>
        </w:rPr>
      </w:pPr>
      <w:r w:rsidRPr="002E1814">
        <w:rPr>
          <w:color w:val="000000"/>
          <w:sz w:val="22"/>
          <w:szCs w:val="22"/>
        </w:rPr>
        <w:t>При реализации процедур, связанных с внесением</w:t>
      </w:r>
      <w:r w:rsidRPr="002E1814">
        <w:rPr>
          <w:sz w:val="22"/>
          <w:szCs w:val="22"/>
        </w:rPr>
        <w:t xml:space="preserve"> записей о списании/зачислении ценных бумаг при выкупе ценных бумаг публичного акционерного общества по требованию лица, которое приобрело более 95 процентов акций публичного общества</w:t>
      </w:r>
      <w:r w:rsidRPr="002E1814">
        <w:rPr>
          <w:color w:val="000000"/>
          <w:sz w:val="22"/>
          <w:szCs w:val="22"/>
        </w:rPr>
        <w:t xml:space="preserve">, регистратор вправе оказывать дополнительные услуги эмитенту и/или лицу,  </w:t>
      </w:r>
      <w:r w:rsidRPr="002E1814">
        <w:rPr>
          <w:sz w:val="22"/>
          <w:szCs w:val="22"/>
        </w:rPr>
        <w:t>которое приобрело более 95 процентов акций публичного общества</w:t>
      </w:r>
      <w:r w:rsidRPr="002E1814">
        <w:rPr>
          <w:color w:val="000000"/>
          <w:sz w:val="22"/>
          <w:szCs w:val="22"/>
        </w:rPr>
        <w:t xml:space="preserve">, на основании заключенного договора  (дополнительного соглашения) </w:t>
      </w:r>
      <w:r w:rsidRPr="002E1814">
        <w:rPr>
          <w:sz w:val="22"/>
          <w:szCs w:val="22"/>
        </w:rPr>
        <w:t>с</w:t>
      </w:r>
      <w:r w:rsidRPr="002E1814">
        <w:rPr>
          <w:color w:val="000000"/>
          <w:sz w:val="22"/>
          <w:szCs w:val="22"/>
        </w:rPr>
        <w:t xml:space="preserve"> получателем данных услуг. Такой договор может содержать порядок реализации процедур, связанных с внесением</w:t>
      </w:r>
      <w:r w:rsidRPr="002E1814">
        <w:rPr>
          <w:sz w:val="22"/>
          <w:szCs w:val="22"/>
        </w:rPr>
        <w:t xml:space="preserve"> записей о списании/зачислении ценных бумаг при выкупе ценных бумаг публичного акционерного общества по требованию лица, которое приобрело более 95 процентов акций публичного общества</w:t>
      </w:r>
      <w:r w:rsidRPr="002E1814">
        <w:rPr>
          <w:color w:val="000000"/>
          <w:sz w:val="22"/>
          <w:szCs w:val="22"/>
        </w:rPr>
        <w:t>.</w:t>
      </w:r>
    </w:p>
    <w:p w:rsidR="00F37F3D" w:rsidRPr="002E1814" w:rsidRDefault="00610BF6" w:rsidP="00694DEE">
      <w:pPr>
        <w:pStyle w:val="ae"/>
        <w:numPr>
          <w:ilvl w:val="2"/>
          <w:numId w:val="54"/>
        </w:numPr>
        <w:shd w:val="clear" w:color="auto" w:fill="FFFFFF" w:themeFill="background1"/>
        <w:tabs>
          <w:tab w:val="left" w:pos="1134"/>
        </w:tabs>
        <w:autoSpaceDE w:val="0"/>
        <w:autoSpaceDN w:val="0"/>
        <w:adjustRightInd w:val="0"/>
        <w:spacing w:line="360" w:lineRule="auto"/>
        <w:ind w:left="0" w:firstLine="709"/>
        <w:jc w:val="both"/>
        <w:rPr>
          <w:color w:val="000000"/>
          <w:sz w:val="22"/>
          <w:szCs w:val="22"/>
        </w:rPr>
      </w:pPr>
      <w:r w:rsidRPr="002E1814">
        <w:rPr>
          <w:color w:val="000000"/>
          <w:sz w:val="22"/>
          <w:szCs w:val="22"/>
        </w:rPr>
        <w:t>Регистратор осуществляет прием и обработку заявлений от владельцев выкупаемых ценных бумаг, зарегистрированных в реестре, содержащих банковские реквизиты, на которые должны быть перечислены денежные средства за выкупаемые ценные бумаги (далее - заявления) до даты, на которую определяются (фиксируются) владельцы выкупаемых ценных бумаг и которая указывается в требовании о выкупе ценных бумаг.</w:t>
      </w:r>
    </w:p>
    <w:p w:rsidR="00F37F3D" w:rsidRPr="002E1814" w:rsidRDefault="00610BF6" w:rsidP="00694DEE">
      <w:pPr>
        <w:pStyle w:val="ae"/>
        <w:numPr>
          <w:ilvl w:val="2"/>
          <w:numId w:val="54"/>
        </w:numPr>
        <w:shd w:val="clear" w:color="auto" w:fill="FFFFFF" w:themeFill="background1"/>
        <w:tabs>
          <w:tab w:val="left" w:pos="1134"/>
        </w:tabs>
        <w:autoSpaceDE w:val="0"/>
        <w:autoSpaceDN w:val="0"/>
        <w:adjustRightInd w:val="0"/>
        <w:spacing w:line="360" w:lineRule="auto"/>
        <w:ind w:left="0" w:firstLine="709"/>
        <w:jc w:val="both"/>
        <w:rPr>
          <w:color w:val="000000"/>
          <w:sz w:val="22"/>
          <w:szCs w:val="22"/>
        </w:rPr>
      </w:pPr>
      <w:r w:rsidRPr="002E1814">
        <w:rPr>
          <w:color w:val="000000"/>
          <w:sz w:val="22"/>
          <w:szCs w:val="22"/>
        </w:rPr>
        <w:t>Регистратор направляет зарегистрированным в реестре номинальным держателям полученные от эмитента информацию и материалы.</w:t>
      </w:r>
    </w:p>
    <w:p w:rsidR="00F37F3D" w:rsidRPr="002E1814" w:rsidRDefault="00610BF6" w:rsidP="00694DEE">
      <w:pPr>
        <w:pStyle w:val="ae"/>
        <w:numPr>
          <w:ilvl w:val="2"/>
          <w:numId w:val="54"/>
        </w:numPr>
        <w:shd w:val="clear" w:color="auto" w:fill="FFFFFF" w:themeFill="background1"/>
        <w:tabs>
          <w:tab w:val="left" w:pos="1134"/>
        </w:tabs>
        <w:autoSpaceDE w:val="0"/>
        <w:autoSpaceDN w:val="0"/>
        <w:adjustRightInd w:val="0"/>
        <w:spacing w:line="360" w:lineRule="auto"/>
        <w:ind w:left="0" w:firstLine="709"/>
        <w:jc w:val="both"/>
        <w:rPr>
          <w:color w:val="000000"/>
          <w:sz w:val="22"/>
          <w:szCs w:val="22"/>
        </w:rPr>
      </w:pPr>
      <w:r w:rsidRPr="002E1814">
        <w:rPr>
          <w:color w:val="000000"/>
          <w:sz w:val="22"/>
          <w:szCs w:val="22"/>
        </w:rPr>
        <w:t>По запросу (требованию) эмитента регистратор предоставляет ему информацию из реестра о лицах, зарегистрированных в реестре, и о лицах, в интересах которых установлено обременение, для направления эмитентом требования о выкупе ценных бумаг, предусмотренного ст.84.8 Федерального закона «Об акционерных обществах».</w:t>
      </w:r>
    </w:p>
    <w:p w:rsidR="00F37F3D" w:rsidRPr="002E1814" w:rsidRDefault="00610BF6" w:rsidP="00694DEE">
      <w:pPr>
        <w:pStyle w:val="ae"/>
        <w:numPr>
          <w:ilvl w:val="2"/>
          <w:numId w:val="54"/>
        </w:numPr>
        <w:shd w:val="clear" w:color="auto" w:fill="FFFFFF" w:themeFill="background1"/>
        <w:tabs>
          <w:tab w:val="left" w:pos="1134"/>
        </w:tabs>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Регистратор обеспечивает прием и обработку полученных от </w:t>
      </w:r>
      <w:r w:rsidRPr="002E1814">
        <w:rPr>
          <w:bCs/>
          <w:color w:val="000000"/>
          <w:sz w:val="22"/>
          <w:szCs w:val="22"/>
        </w:rPr>
        <w:t xml:space="preserve">номинальных держателей акций, зарегистрированных в реестре, электронных сообщений (далее – сообщения), содержащих информацию о лице, инициировавшем корпоративное действие и/или его аффилированных лицах с указанием количества ценных бумаг, учитываемых на счетах депо (если лицо, инициирующее корпоративное действие не зарегистрировано в реестре), посредством </w:t>
      </w:r>
      <w:r w:rsidR="00437FAD">
        <w:rPr>
          <w:bCs/>
          <w:color w:val="000000"/>
          <w:sz w:val="22"/>
          <w:szCs w:val="22"/>
        </w:rPr>
        <w:t>электронного документооборота</w:t>
      </w:r>
      <w:r w:rsidRPr="002E1814">
        <w:rPr>
          <w:bCs/>
          <w:color w:val="000000"/>
          <w:sz w:val="22"/>
          <w:szCs w:val="22"/>
        </w:rPr>
        <w:t>, в согласованных и утвержденных форматах.</w:t>
      </w:r>
    </w:p>
    <w:p w:rsidR="00F37F3D" w:rsidRPr="002E1814" w:rsidRDefault="00610BF6" w:rsidP="00694DEE">
      <w:pPr>
        <w:pStyle w:val="ae"/>
        <w:numPr>
          <w:ilvl w:val="2"/>
          <w:numId w:val="54"/>
        </w:numPr>
        <w:shd w:val="clear" w:color="auto" w:fill="FFFFFF" w:themeFill="background1"/>
        <w:tabs>
          <w:tab w:val="left" w:pos="1134"/>
        </w:tabs>
        <w:autoSpaceDE w:val="0"/>
        <w:autoSpaceDN w:val="0"/>
        <w:adjustRightInd w:val="0"/>
        <w:spacing w:line="360" w:lineRule="auto"/>
        <w:ind w:left="0" w:firstLine="709"/>
        <w:jc w:val="both"/>
        <w:rPr>
          <w:color w:val="000000"/>
          <w:sz w:val="22"/>
          <w:szCs w:val="22"/>
        </w:rPr>
      </w:pPr>
      <w:r w:rsidRPr="002E1814">
        <w:rPr>
          <w:bCs/>
          <w:color w:val="000000"/>
          <w:sz w:val="22"/>
          <w:szCs w:val="22"/>
        </w:rPr>
        <w:t xml:space="preserve">Регистратор передает </w:t>
      </w:r>
      <w:r w:rsidRPr="002E1814">
        <w:rPr>
          <w:color w:val="000000"/>
          <w:sz w:val="22"/>
          <w:szCs w:val="22"/>
        </w:rPr>
        <w:t>лицу, инициировавшему корпоративное действие</w:t>
      </w:r>
      <w:r w:rsidRPr="002E1814">
        <w:rPr>
          <w:b/>
          <w:color w:val="000000"/>
          <w:sz w:val="22"/>
          <w:szCs w:val="22"/>
        </w:rPr>
        <w:t xml:space="preserve">, </w:t>
      </w:r>
      <w:r w:rsidRPr="002E1814">
        <w:rPr>
          <w:color w:val="000000"/>
          <w:sz w:val="22"/>
          <w:szCs w:val="22"/>
        </w:rPr>
        <w:t xml:space="preserve">информацию о </w:t>
      </w:r>
      <w:r w:rsidRPr="002E1814">
        <w:rPr>
          <w:rFonts w:eastAsia="Calibri"/>
          <w:color w:val="000000"/>
          <w:sz w:val="22"/>
          <w:szCs w:val="22"/>
        </w:rPr>
        <w:t xml:space="preserve">банковских счетах зарегистрированных в реестре акционеров общества владельцев выкупаемых ценных бумаг, реквизиты которых имеются у регистратора общества, а также о </w:t>
      </w:r>
      <w:r w:rsidRPr="002E1814">
        <w:rPr>
          <w:color w:val="000000"/>
          <w:sz w:val="22"/>
          <w:szCs w:val="22"/>
        </w:rPr>
        <w:t xml:space="preserve">реквизитах </w:t>
      </w:r>
      <w:r w:rsidRPr="002E1814">
        <w:rPr>
          <w:color w:val="000000"/>
          <w:sz w:val="22"/>
          <w:szCs w:val="22"/>
        </w:rPr>
        <w:lastRenderedPageBreak/>
        <w:t xml:space="preserve">банковских счетов номинальных держателей, которые зарегистрированы в реестре (в случае, если такие номинальные держатели являются кредитными организациями - информации о реквизитах их счетов). </w:t>
      </w:r>
    </w:p>
    <w:p w:rsidR="00F37F3D" w:rsidRPr="002E1814" w:rsidRDefault="00610BF6" w:rsidP="00694DEE">
      <w:pPr>
        <w:pStyle w:val="ae"/>
        <w:numPr>
          <w:ilvl w:val="2"/>
          <w:numId w:val="54"/>
        </w:numPr>
        <w:shd w:val="clear" w:color="auto" w:fill="FFFFFF" w:themeFill="background1"/>
        <w:tabs>
          <w:tab w:val="left" w:pos="1134"/>
        </w:tabs>
        <w:autoSpaceDE w:val="0"/>
        <w:autoSpaceDN w:val="0"/>
        <w:adjustRightInd w:val="0"/>
        <w:spacing w:line="360" w:lineRule="auto"/>
        <w:ind w:left="0" w:firstLine="709"/>
        <w:jc w:val="both"/>
        <w:rPr>
          <w:color w:val="000000"/>
          <w:sz w:val="22"/>
          <w:szCs w:val="22"/>
        </w:rPr>
      </w:pPr>
      <w:r w:rsidRPr="002E1814">
        <w:rPr>
          <w:bCs/>
          <w:color w:val="000000"/>
          <w:sz w:val="22"/>
          <w:szCs w:val="22"/>
        </w:rPr>
        <w:t>Регистратор вносит в реестр записи</w:t>
      </w:r>
      <w:r w:rsidRPr="002E1814">
        <w:rPr>
          <w:rFonts w:eastAsia="Calibri"/>
          <w:color w:val="000000"/>
          <w:sz w:val="22"/>
          <w:szCs w:val="22"/>
        </w:rPr>
        <w:t xml:space="preserve"> об установлении ограничения по лицевому счету по распоряжению ценными бумагами посредством </w:t>
      </w:r>
      <w:r w:rsidRPr="002E1814">
        <w:rPr>
          <w:bCs/>
          <w:color w:val="000000"/>
          <w:sz w:val="22"/>
          <w:szCs w:val="22"/>
        </w:rPr>
        <w:t xml:space="preserve">блокирования операций с ценными бумагами, подлежащими выкупу (по основаниям, связанным с реализацией процедур в соответствии со </w:t>
      </w:r>
      <w:r w:rsidR="00437FAD">
        <w:rPr>
          <w:bCs/>
          <w:color w:val="000000"/>
          <w:sz w:val="22"/>
          <w:szCs w:val="22"/>
        </w:rPr>
        <w:t xml:space="preserve">статьей </w:t>
      </w:r>
      <w:r w:rsidRPr="002E1814">
        <w:rPr>
          <w:bCs/>
          <w:color w:val="000000"/>
          <w:sz w:val="22"/>
          <w:szCs w:val="22"/>
        </w:rPr>
        <w:t> 84.8 Федерального закона «Об акционерных обществах»),</w:t>
      </w:r>
      <w:r w:rsidR="003624A4" w:rsidRPr="002E1814">
        <w:rPr>
          <w:bCs/>
          <w:color w:val="000000"/>
          <w:sz w:val="22"/>
          <w:szCs w:val="22"/>
        </w:rPr>
        <w:t xml:space="preserve"> </w:t>
      </w:r>
      <w:r w:rsidRPr="002E1814">
        <w:rPr>
          <w:bCs/>
          <w:color w:val="000000"/>
          <w:sz w:val="22"/>
          <w:szCs w:val="22"/>
        </w:rPr>
        <w:t xml:space="preserve">без распоряжения лиц, зарегистрированных в реестре, </w:t>
      </w:r>
      <w:r w:rsidRPr="002E1814">
        <w:rPr>
          <w:color w:val="000000"/>
          <w:sz w:val="22"/>
          <w:szCs w:val="22"/>
        </w:rPr>
        <w:t>по состоянию на конец операционного дня даты, на которую определяются владельцы выкупаемых ценных бумаг, определенной в требовании о выкупе.</w:t>
      </w:r>
    </w:p>
    <w:p w:rsidR="00F37F3D" w:rsidRPr="002E1814" w:rsidRDefault="00610BF6" w:rsidP="00694DEE">
      <w:pPr>
        <w:pStyle w:val="ae"/>
        <w:numPr>
          <w:ilvl w:val="2"/>
          <w:numId w:val="54"/>
        </w:numPr>
        <w:shd w:val="clear" w:color="auto" w:fill="FFFFFF" w:themeFill="background1"/>
        <w:tabs>
          <w:tab w:val="left" w:pos="1134"/>
        </w:tabs>
        <w:autoSpaceDE w:val="0"/>
        <w:autoSpaceDN w:val="0"/>
        <w:adjustRightInd w:val="0"/>
        <w:spacing w:line="360" w:lineRule="auto"/>
        <w:ind w:left="0" w:firstLine="709"/>
        <w:jc w:val="both"/>
        <w:rPr>
          <w:color w:val="000000"/>
          <w:sz w:val="22"/>
          <w:szCs w:val="22"/>
        </w:rPr>
      </w:pPr>
      <w:r w:rsidRPr="002E1814">
        <w:rPr>
          <w:bCs/>
          <w:color w:val="000000"/>
          <w:sz w:val="22"/>
          <w:szCs w:val="22"/>
        </w:rPr>
        <w:t xml:space="preserve">Регистратор вносит в реестр записи </w:t>
      </w:r>
      <w:r w:rsidRPr="002E1814">
        <w:rPr>
          <w:color w:val="000000"/>
          <w:sz w:val="22"/>
          <w:szCs w:val="22"/>
        </w:rPr>
        <w:t>о снятии ограничения</w:t>
      </w:r>
      <w:r w:rsidRPr="002E1814">
        <w:rPr>
          <w:rFonts w:eastAsia="Calibri"/>
          <w:color w:val="000000"/>
          <w:sz w:val="22"/>
          <w:szCs w:val="22"/>
        </w:rPr>
        <w:t xml:space="preserve"> по лицевому счету по распоряжению ценными бумагами</w:t>
      </w:r>
      <w:r w:rsidRPr="002E1814">
        <w:rPr>
          <w:color w:val="000000"/>
          <w:sz w:val="22"/>
          <w:szCs w:val="22"/>
        </w:rPr>
        <w:t xml:space="preserve"> посредством прекращения блокирования операций с ценными бумагами, подлежащими выкупу </w:t>
      </w:r>
      <w:r w:rsidRPr="002E1814">
        <w:rPr>
          <w:bCs/>
          <w:color w:val="000000"/>
          <w:sz w:val="22"/>
          <w:szCs w:val="22"/>
        </w:rPr>
        <w:t>(по основаниям, связанным с реализацией проце</w:t>
      </w:r>
      <w:r w:rsidR="00437FAD">
        <w:rPr>
          <w:bCs/>
          <w:color w:val="000000"/>
          <w:sz w:val="22"/>
          <w:szCs w:val="22"/>
        </w:rPr>
        <w:t xml:space="preserve">дур в соответствии со статьей </w:t>
      </w:r>
      <w:r w:rsidRPr="002E1814">
        <w:rPr>
          <w:bCs/>
          <w:color w:val="000000"/>
          <w:sz w:val="22"/>
          <w:szCs w:val="22"/>
        </w:rPr>
        <w:t>84.8 Федерального закона «Об акционерных обществах»)</w:t>
      </w:r>
      <w:r w:rsidRPr="002E1814">
        <w:rPr>
          <w:color w:val="000000"/>
          <w:sz w:val="22"/>
          <w:szCs w:val="22"/>
        </w:rPr>
        <w:t xml:space="preserve">, </w:t>
      </w:r>
      <w:r w:rsidRPr="002E1814">
        <w:rPr>
          <w:bCs/>
          <w:color w:val="000000"/>
          <w:sz w:val="22"/>
          <w:szCs w:val="22"/>
        </w:rPr>
        <w:t>без распоряжения лиц, по счетам которых были установлены такие ограничения:</w:t>
      </w:r>
    </w:p>
    <w:p w:rsidR="00610BF6" w:rsidRPr="002E1814" w:rsidRDefault="00610BF6" w:rsidP="00694DEE">
      <w:pPr>
        <w:shd w:val="clear" w:color="auto" w:fill="FFFFFF" w:themeFill="background1"/>
        <w:tabs>
          <w:tab w:val="left" w:pos="1134"/>
        </w:tabs>
        <w:autoSpaceDE w:val="0"/>
        <w:autoSpaceDN w:val="0"/>
        <w:adjustRightInd w:val="0"/>
        <w:spacing w:line="360" w:lineRule="auto"/>
        <w:ind w:firstLine="709"/>
        <w:jc w:val="both"/>
        <w:rPr>
          <w:bCs/>
          <w:color w:val="000000"/>
          <w:sz w:val="22"/>
          <w:szCs w:val="22"/>
        </w:rPr>
      </w:pPr>
      <w:r w:rsidRPr="002E1814">
        <w:rPr>
          <w:bCs/>
          <w:color w:val="000000"/>
          <w:sz w:val="22"/>
          <w:szCs w:val="22"/>
        </w:rPr>
        <w:t xml:space="preserve">1) при получении информации о лицах, не участвующих в процедуре выкупа, на основании </w:t>
      </w:r>
      <w:r w:rsidRPr="002E1814">
        <w:rPr>
          <w:color w:val="000000"/>
          <w:sz w:val="22"/>
          <w:szCs w:val="22"/>
        </w:rPr>
        <w:t xml:space="preserve">сведений, позволяющих идентифицировать незарегистрированное в реестре лицо, инициировавшее корпоративное действие и его аффилированных лиц, с указанием количества ценных бумаг, учитываемых на счетах депо, в соответствии с правилами, </w:t>
      </w:r>
      <w:r w:rsidRPr="002E1814">
        <w:rPr>
          <w:bCs/>
          <w:color w:val="000000"/>
          <w:sz w:val="22"/>
          <w:szCs w:val="22"/>
        </w:rPr>
        <w:t>установленными законодательством о ценных бумагах для осуществления прав по ценным бумагам лицами, права которых учитываются номинальным держателем;</w:t>
      </w:r>
    </w:p>
    <w:p w:rsidR="00610BF6" w:rsidRPr="002E1814" w:rsidRDefault="00610BF6" w:rsidP="00694DEE">
      <w:pPr>
        <w:shd w:val="clear" w:color="auto" w:fill="FFFFFF" w:themeFill="background1"/>
        <w:tabs>
          <w:tab w:val="left" w:pos="1134"/>
        </w:tabs>
        <w:autoSpaceDE w:val="0"/>
        <w:autoSpaceDN w:val="0"/>
        <w:adjustRightInd w:val="0"/>
        <w:spacing w:line="360" w:lineRule="auto"/>
        <w:ind w:firstLine="709"/>
        <w:jc w:val="both"/>
        <w:rPr>
          <w:bCs/>
          <w:color w:val="000000"/>
          <w:sz w:val="22"/>
          <w:szCs w:val="22"/>
        </w:rPr>
      </w:pPr>
      <w:r w:rsidRPr="002E1814">
        <w:rPr>
          <w:bCs/>
          <w:color w:val="000000"/>
          <w:sz w:val="22"/>
          <w:szCs w:val="22"/>
        </w:rPr>
        <w:t>2) одновременно с внесением записей о списании/зачислении ценных бумаг при переходе прав собственности на выкупаемые ценные бумаги к лицу, инициирующему корпоративное действие;</w:t>
      </w:r>
    </w:p>
    <w:p w:rsidR="00610BF6" w:rsidRPr="002E1814" w:rsidRDefault="00610BF6" w:rsidP="00694DEE">
      <w:pPr>
        <w:pStyle w:val="a8"/>
        <w:shd w:val="clear" w:color="auto" w:fill="FFFFFF" w:themeFill="background1"/>
        <w:spacing w:after="0" w:line="360" w:lineRule="auto"/>
        <w:ind w:firstLine="709"/>
        <w:jc w:val="both"/>
        <w:rPr>
          <w:color w:val="000000"/>
          <w:sz w:val="22"/>
          <w:szCs w:val="22"/>
        </w:rPr>
      </w:pPr>
      <w:r w:rsidRPr="002E1814">
        <w:rPr>
          <w:color w:val="000000"/>
          <w:sz w:val="22"/>
          <w:szCs w:val="22"/>
        </w:rPr>
        <w:t>3) </w:t>
      </w:r>
      <w:r w:rsidR="00EB64C0" w:rsidRPr="002E1814">
        <w:rPr>
          <w:color w:val="000000"/>
          <w:sz w:val="22"/>
          <w:szCs w:val="22"/>
        </w:rPr>
        <w:t>по истечении срока оплаты ценных бумаг, указанного в требовании о выкупе</w:t>
      </w:r>
      <w:r w:rsidR="00111E4A" w:rsidRPr="002E1814">
        <w:rPr>
          <w:color w:val="000000"/>
          <w:sz w:val="22"/>
          <w:szCs w:val="22"/>
        </w:rPr>
        <w:t>,</w:t>
      </w:r>
      <w:r w:rsidRPr="002E1814">
        <w:rPr>
          <w:color w:val="000000"/>
          <w:sz w:val="22"/>
          <w:szCs w:val="22"/>
        </w:rPr>
        <w:t xml:space="preserve"> в случае отсутствия у регистратора документов, подтверждающих оплату выкупаемых ценных бумаг. В случае, если на выкупаемые ценные бумаги установлено ограничение в связи с наложением на них ареста, указанный срок исчисляется со дня, когда лицо, заявившее требование о выкупе, узнало или должно было узнать об отмене либо о снятии ареста в отношении таких ценных бумаг.</w:t>
      </w:r>
    </w:p>
    <w:p w:rsidR="00F37F3D" w:rsidRPr="002E1814" w:rsidRDefault="00610BF6" w:rsidP="00694DEE">
      <w:pPr>
        <w:pStyle w:val="ae"/>
        <w:numPr>
          <w:ilvl w:val="2"/>
          <w:numId w:val="54"/>
        </w:numPr>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Регистратор вносит в реестр записи о списании/зачислении ценных бумаг при переходе прав собственности на выкупаемые ценные бумаги со счетов зарегистрированных лиц без их распоряжений, со счетов номинальных держателей акций к лицу, инициировавшему корпоративное действие, в срок не позднее 3 (трёх) дней с даты поступления в адрес регистратора документов, подтверждающих</w:t>
      </w:r>
      <w:r w:rsidR="00F1134C" w:rsidRPr="002E1814">
        <w:rPr>
          <w:color w:val="000000"/>
          <w:sz w:val="22"/>
          <w:szCs w:val="22"/>
        </w:rPr>
        <w:t xml:space="preserve"> </w:t>
      </w:r>
      <w:r w:rsidRPr="002E1814">
        <w:rPr>
          <w:color w:val="000000"/>
          <w:sz w:val="22"/>
          <w:szCs w:val="22"/>
        </w:rPr>
        <w:t>оплату лицом, инициировавшим корпоративное действие, выкупаемых ценных бумаг, и сведений о лицевых счетах (счетах депо), на которых учитываются права на ценные бумаги лица, инициировавшего корпоративное действие, и его аффилированных лиц.</w:t>
      </w:r>
    </w:p>
    <w:p w:rsidR="00F37F3D" w:rsidRPr="002E1814" w:rsidRDefault="00610BF6" w:rsidP="00694DEE">
      <w:pPr>
        <w:pStyle w:val="ae"/>
        <w:numPr>
          <w:ilvl w:val="2"/>
          <w:numId w:val="54"/>
        </w:numPr>
        <w:shd w:val="clear" w:color="auto" w:fill="FFFFFF" w:themeFill="background1"/>
        <w:spacing w:line="360" w:lineRule="auto"/>
        <w:ind w:left="0" w:firstLine="709"/>
        <w:jc w:val="both"/>
        <w:rPr>
          <w:bCs/>
          <w:color w:val="000000"/>
          <w:sz w:val="22"/>
          <w:szCs w:val="22"/>
        </w:rPr>
      </w:pPr>
      <w:r w:rsidRPr="002E1814">
        <w:rPr>
          <w:color w:val="000000"/>
          <w:sz w:val="22"/>
          <w:szCs w:val="22"/>
        </w:rPr>
        <w:t xml:space="preserve">Регистратор осуществляет действия по внесению в реестр записей о прекращении обременения ценных бумаг, являвшихся предметом залога или иного обременения, в случае списания ценных бумаг со счета зарегистрированного лица и их зачисления на лицевой счет </w:t>
      </w:r>
      <w:r w:rsidR="00D24B21" w:rsidRPr="002E1814">
        <w:rPr>
          <w:color w:val="000000"/>
          <w:sz w:val="22"/>
          <w:szCs w:val="22"/>
        </w:rPr>
        <w:t xml:space="preserve"> </w:t>
      </w:r>
      <w:r w:rsidR="00D24B21" w:rsidRPr="002E1814">
        <w:rPr>
          <w:color w:val="000000"/>
          <w:sz w:val="22"/>
          <w:szCs w:val="22"/>
        </w:rPr>
        <w:lastRenderedPageBreak/>
        <w:t xml:space="preserve">(счет депо) </w:t>
      </w:r>
      <w:r w:rsidRPr="002E1814">
        <w:rPr>
          <w:color w:val="000000"/>
          <w:sz w:val="22"/>
          <w:szCs w:val="22"/>
        </w:rPr>
        <w:t>лица, инициировавшего корпоративное действие (при наличии таких обременений по лицевым счетам).</w:t>
      </w:r>
    </w:p>
    <w:p w:rsidR="00F37F3D" w:rsidRPr="002E1814" w:rsidRDefault="00610BF6" w:rsidP="00694DEE">
      <w:pPr>
        <w:pStyle w:val="ae"/>
        <w:numPr>
          <w:ilvl w:val="2"/>
          <w:numId w:val="54"/>
        </w:numPr>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Внесение в реестр записи о списании/зачислении ценных бумаг при переходе прав собственности на выкупаемые ценные бумаги с лицевых счетов, по которым было установлено ограничение в виде ареста, производится после снятия такого ареста.</w:t>
      </w:r>
    </w:p>
    <w:p w:rsidR="00F37F3D" w:rsidRPr="002E1814" w:rsidRDefault="00610BF6" w:rsidP="00694DEE">
      <w:pPr>
        <w:pStyle w:val="ae"/>
        <w:numPr>
          <w:ilvl w:val="2"/>
          <w:numId w:val="54"/>
        </w:numPr>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В течение одного рабочего дня с момента внесения в реестр записи о списании ценных бумаг при переходе прав собственности на ценные бумаги в порядке, предусмотренном пунктом 2.1</w:t>
      </w:r>
      <w:r w:rsidR="00C37D98">
        <w:rPr>
          <w:color w:val="000000"/>
          <w:sz w:val="22"/>
          <w:szCs w:val="22"/>
        </w:rPr>
        <w:t>2</w:t>
      </w:r>
      <w:r w:rsidRPr="002E1814">
        <w:rPr>
          <w:color w:val="000000"/>
          <w:sz w:val="22"/>
          <w:szCs w:val="22"/>
        </w:rPr>
        <w:t xml:space="preserve">.9 </w:t>
      </w:r>
      <w:r w:rsidR="00F26A88" w:rsidRPr="002E1814">
        <w:rPr>
          <w:color w:val="000000"/>
          <w:sz w:val="22"/>
          <w:szCs w:val="22"/>
        </w:rPr>
        <w:t>Базового стандарта</w:t>
      </w:r>
      <w:r w:rsidR="00C37D98">
        <w:rPr>
          <w:color w:val="000000"/>
          <w:sz w:val="22"/>
          <w:szCs w:val="22"/>
        </w:rPr>
        <w:t>, Р</w:t>
      </w:r>
      <w:r w:rsidRPr="002E1814">
        <w:rPr>
          <w:color w:val="000000"/>
          <w:sz w:val="22"/>
          <w:szCs w:val="22"/>
        </w:rPr>
        <w:t>егистратор направляет зарегистрированному лицу (бывшему владельцу ценных бумаг) уведомление о списании с его счета ценных бумаг.</w:t>
      </w:r>
    </w:p>
    <w:p w:rsidR="00F37F3D" w:rsidRPr="002E1814" w:rsidRDefault="00610BF6" w:rsidP="00694DEE">
      <w:pPr>
        <w:pStyle w:val="11"/>
        <w:widowControl w:val="0"/>
        <w:numPr>
          <w:ilvl w:val="2"/>
          <w:numId w:val="54"/>
        </w:numPr>
        <w:shd w:val="clear" w:color="auto" w:fill="FFFFFF" w:themeFill="background1"/>
        <w:autoSpaceDE w:val="0"/>
        <w:autoSpaceDN w:val="0"/>
        <w:adjustRightInd w:val="0"/>
        <w:ind w:left="0" w:firstLine="709"/>
      </w:pPr>
      <w:r w:rsidRPr="002E1814">
        <w:t xml:space="preserve">В случае неисполнения лицом, указанным в пункте 1 статьи 84.7 Федерального закона «Об акционерных обществах», обязанности направить уведомление о праве требовать выкупа ценных бумаг в соответствии с пунктом 2 статьи 84.7 Федерального закона «Об акционерных обществах», владелец ценных бумаг, подлежащих выкупу, вправе предъявить требование о выкупе принадлежащих ему ценных бумаг с приложением копии представленного </w:t>
      </w:r>
      <w:r w:rsidR="00C37D98">
        <w:t>Р</w:t>
      </w:r>
      <w:r w:rsidRPr="002E1814">
        <w:t>егистратору распоряжения о передаче выкупаемых ценных бумаг лицу, указанному в пункте 1 статьи 84.7 Федерального закона «Об акционерных обществах».</w:t>
      </w:r>
    </w:p>
    <w:p w:rsidR="00F37F3D" w:rsidRPr="002E1814" w:rsidRDefault="00610BF6" w:rsidP="00694DEE">
      <w:pPr>
        <w:pStyle w:val="11"/>
        <w:widowControl w:val="0"/>
        <w:numPr>
          <w:ilvl w:val="2"/>
          <w:numId w:val="54"/>
        </w:numPr>
        <w:shd w:val="clear" w:color="auto" w:fill="FFFFFF" w:themeFill="background1"/>
        <w:autoSpaceDE w:val="0"/>
        <w:autoSpaceDN w:val="0"/>
        <w:adjustRightInd w:val="0"/>
        <w:ind w:left="0" w:firstLine="709"/>
      </w:pPr>
      <w:r w:rsidRPr="002E1814">
        <w:t xml:space="preserve">Распоряжение о передаче выкупаемых ценных бумаг лицу, указанному в пункте 1 статьи 84.7 Федерального закона «Об акционерных обществах», может быть представлено </w:t>
      </w:r>
      <w:r w:rsidR="00C37D98">
        <w:t>Р</w:t>
      </w:r>
      <w:r w:rsidRPr="002E1814">
        <w:t>егистратору в течение 1 (одного) года со дня, когда владелец ценных бумаг узнал о возникновении у него права требовать выкупа ценных бумаг, но не ранее истечения 35 (тридцати пяти) дней с даты приобретения соответствующей доли ценных бумаг лицом, указанным в пункте 1 статьи 84.7 Федерального закона «Об акционерных обществах».</w:t>
      </w:r>
    </w:p>
    <w:p w:rsidR="00F37F3D" w:rsidRPr="002E1814" w:rsidRDefault="00610BF6" w:rsidP="00694DEE">
      <w:pPr>
        <w:pStyle w:val="11"/>
        <w:widowControl w:val="0"/>
        <w:numPr>
          <w:ilvl w:val="2"/>
          <w:numId w:val="54"/>
        </w:numPr>
        <w:shd w:val="clear" w:color="auto" w:fill="FFFFFF" w:themeFill="background1"/>
        <w:autoSpaceDE w:val="0"/>
        <w:autoSpaceDN w:val="0"/>
        <w:adjustRightInd w:val="0"/>
        <w:ind w:left="0" w:firstLine="709"/>
      </w:pPr>
      <w:r w:rsidRPr="00FF319C">
        <w:rPr>
          <w:bCs/>
        </w:rPr>
        <w:t xml:space="preserve">Регистратор вносит в реестр записи </w:t>
      </w:r>
      <w:r w:rsidRPr="00FF319C">
        <w:rPr>
          <w:rFonts w:eastAsia="Calibri"/>
        </w:rPr>
        <w:t xml:space="preserve">об установлении ограничения по лицевому счету по распоряжению ценными бумагами (в том числе передаче их в залог или </w:t>
      </w:r>
      <w:r w:rsidR="00EB64C0" w:rsidRPr="00FF319C">
        <w:rPr>
          <w:rFonts w:eastAsia="Calibri"/>
        </w:rPr>
        <w:t xml:space="preserve">обременению </w:t>
      </w:r>
      <w:r w:rsidRPr="00FF319C">
        <w:rPr>
          <w:rFonts w:eastAsia="Calibri"/>
        </w:rPr>
        <w:t xml:space="preserve">другими способами) посредством </w:t>
      </w:r>
      <w:r w:rsidRPr="00FF319C">
        <w:rPr>
          <w:bCs/>
        </w:rPr>
        <w:t xml:space="preserve">блокирования операций с ценными бумагами, подлежащими выкупу, в день получения </w:t>
      </w:r>
      <w:r w:rsidR="00EC7896" w:rsidRPr="00FF319C">
        <w:rPr>
          <w:bCs/>
        </w:rPr>
        <w:t xml:space="preserve">распоряжения, указанного в пункте 2.12.14 настоящего </w:t>
      </w:r>
      <w:r w:rsidR="00902A03" w:rsidRPr="00FF319C">
        <w:rPr>
          <w:bCs/>
        </w:rPr>
        <w:t>Базового с</w:t>
      </w:r>
      <w:r w:rsidR="00EC7896" w:rsidRPr="00FF319C">
        <w:rPr>
          <w:bCs/>
        </w:rPr>
        <w:t>тандарта</w:t>
      </w:r>
      <w:r w:rsidRPr="002E1814">
        <w:t>;</w:t>
      </w:r>
    </w:p>
    <w:p w:rsidR="00F37F3D" w:rsidRPr="002E1814" w:rsidRDefault="00610BF6" w:rsidP="00694DEE">
      <w:pPr>
        <w:pStyle w:val="11"/>
        <w:widowControl w:val="0"/>
        <w:numPr>
          <w:ilvl w:val="2"/>
          <w:numId w:val="54"/>
        </w:numPr>
        <w:shd w:val="clear" w:color="auto" w:fill="FFFFFF" w:themeFill="background1"/>
        <w:autoSpaceDE w:val="0"/>
        <w:autoSpaceDN w:val="0"/>
        <w:adjustRightInd w:val="0"/>
        <w:ind w:left="0" w:firstLine="709"/>
      </w:pPr>
      <w:r w:rsidRPr="002E1814">
        <w:t>Регистратор вносит в реестр запись о списании выкупаемых ценных бумаг с лицевого счета владельца ценных бумаг без его распоряжения и запись о зачислении выкупаемых ценных бумаг на лицевой счет лица, указанного в пункте 1 статьи 84.7 Федерального закона «Об акционерных обществах», в течение 3 (трёх) дней после представления лицом, указанным в пункте 1 статьи 84.7 Федерального закона «Об акционерных обществах», документов об оплате выкупаемых ценных бумаг.</w:t>
      </w:r>
    </w:p>
    <w:p w:rsidR="00037678" w:rsidRPr="002E1814" w:rsidRDefault="002A30BB" w:rsidP="00694DEE">
      <w:pPr>
        <w:pStyle w:val="11"/>
        <w:widowControl w:val="0"/>
        <w:shd w:val="clear" w:color="auto" w:fill="FFFFFF" w:themeFill="background1"/>
        <w:autoSpaceDE w:val="0"/>
        <w:autoSpaceDN w:val="0"/>
        <w:adjustRightInd w:val="0"/>
        <w:ind w:firstLine="709"/>
      </w:pPr>
      <w:r w:rsidRPr="002E1814">
        <w:t>2</w:t>
      </w:r>
      <w:r w:rsidR="00AD151D" w:rsidRPr="002E1814">
        <w:t>.</w:t>
      </w:r>
      <w:r w:rsidR="006A17E2" w:rsidRPr="002E1814">
        <w:t>12</w:t>
      </w:r>
      <w:r w:rsidR="00AD151D" w:rsidRPr="002E1814">
        <w:t xml:space="preserve">.17. </w:t>
      </w:r>
      <w:r w:rsidR="00610BF6" w:rsidRPr="002E1814">
        <w:t>Регистратор вносит в реестр записи о снятии ограничения по лицевому счету по расп</w:t>
      </w:r>
      <w:r w:rsidR="00370DA1" w:rsidRPr="002E1814">
        <w:t>о</w:t>
      </w:r>
      <w:r w:rsidR="00610BF6" w:rsidRPr="002E1814">
        <w:t xml:space="preserve">ряжению ценными бумагами </w:t>
      </w:r>
      <w:r w:rsidR="00610BF6" w:rsidRPr="002E1814">
        <w:rPr>
          <w:rFonts w:eastAsia="Calibri"/>
        </w:rPr>
        <w:t xml:space="preserve">(в том числе передаче их в залог или обременением другими способами) посредством прекращения блокирования операций с ценными бумагами, подлежащими выкупу, если лицо, </w:t>
      </w:r>
      <w:r w:rsidR="00610BF6" w:rsidRPr="002E1814">
        <w:t>указанное в пункте 1 статьи 84.7 Федерального закона «Об акционерных обществах», не представило регистратору документы, подтверждающие оплату выкупаемых ценных бумаг в порядке, предусмотренном статьёй 84.7 Федерального закона «Об акционерных обществах».</w:t>
      </w:r>
    </w:p>
    <w:p w:rsidR="00F37F3D" w:rsidRPr="002E1814" w:rsidRDefault="00512EA4" w:rsidP="00694DEE">
      <w:pPr>
        <w:pStyle w:val="3"/>
        <w:numPr>
          <w:ilvl w:val="1"/>
          <w:numId w:val="54"/>
        </w:numPr>
        <w:shd w:val="clear" w:color="auto" w:fill="FFFFFF" w:themeFill="background1"/>
        <w:spacing w:before="0" w:after="0" w:line="360" w:lineRule="auto"/>
        <w:ind w:left="0" w:firstLine="709"/>
      </w:pPr>
      <w:bookmarkStart w:id="104" w:name="_Toc498513449"/>
      <w:r>
        <w:lastRenderedPageBreak/>
        <w:t xml:space="preserve">Процедуры, совершаемые </w:t>
      </w:r>
      <w:r w:rsidR="00EE7A05">
        <w:t xml:space="preserve"> Р</w:t>
      </w:r>
      <w:r w:rsidR="009A5EBF" w:rsidRPr="002E1814">
        <w:t>егистратор</w:t>
      </w:r>
      <w:r>
        <w:t>ом</w:t>
      </w:r>
      <w:r w:rsidR="009A5EBF" w:rsidRPr="002E1814">
        <w:t xml:space="preserve"> при приобретении акционерным обществом размещённых акций</w:t>
      </w:r>
      <w:bookmarkEnd w:id="104"/>
    </w:p>
    <w:p w:rsidR="007B07D7" w:rsidRDefault="002A30BB" w:rsidP="00694DEE">
      <w:pPr>
        <w:shd w:val="clear" w:color="auto" w:fill="FFFFFF" w:themeFill="background1"/>
        <w:spacing w:line="360" w:lineRule="auto"/>
        <w:ind w:firstLine="709"/>
        <w:jc w:val="both"/>
        <w:rPr>
          <w:sz w:val="22"/>
          <w:szCs w:val="22"/>
        </w:rPr>
      </w:pPr>
      <w:r w:rsidRPr="002E1814">
        <w:rPr>
          <w:sz w:val="22"/>
          <w:szCs w:val="22"/>
        </w:rPr>
        <w:t>2</w:t>
      </w:r>
      <w:r w:rsidR="009A5EBF" w:rsidRPr="002E1814">
        <w:rPr>
          <w:sz w:val="22"/>
          <w:szCs w:val="22"/>
        </w:rPr>
        <w:t>.</w:t>
      </w:r>
      <w:r w:rsidR="00B232EF" w:rsidRPr="002E1814">
        <w:rPr>
          <w:sz w:val="22"/>
          <w:szCs w:val="22"/>
        </w:rPr>
        <w:t>13</w:t>
      </w:r>
      <w:r w:rsidR="009A5EBF" w:rsidRPr="002E1814">
        <w:rPr>
          <w:sz w:val="22"/>
          <w:szCs w:val="22"/>
        </w:rPr>
        <w:t xml:space="preserve">.1. </w:t>
      </w:r>
      <w:r w:rsidR="007B07D7" w:rsidRPr="002E1814">
        <w:rPr>
          <w:color w:val="000000"/>
          <w:sz w:val="22"/>
          <w:szCs w:val="22"/>
        </w:rPr>
        <w:t xml:space="preserve">При реализации процедуры </w:t>
      </w:r>
      <w:r w:rsidR="007B07D7">
        <w:rPr>
          <w:color w:val="000000"/>
          <w:sz w:val="22"/>
          <w:szCs w:val="22"/>
        </w:rPr>
        <w:t>приобретения акционерным обществом-эмитентом  размещенных акций Р</w:t>
      </w:r>
      <w:r w:rsidR="007B07D7" w:rsidRPr="002E1814">
        <w:rPr>
          <w:color w:val="000000"/>
          <w:sz w:val="22"/>
          <w:szCs w:val="22"/>
        </w:rPr>
        <w:t xml:space="preserve">егистратор вправе оказывать дополнительные услуги эмитенту на основании договора (дополнительного соглашения), заключенного с эмитентом как получателем данных услуг. Такой договор (дополнительное соглашение) может содержать порядок реализации процедуры </w:t>
      </w:r>
      <w:r w:rsidR="007B07D7">
        <w:rPr>
          <w:color w:val="000000"/>
          <w:sz w:val="22"/>
          <w:szCs w:val="22"/>
        </w:rPr>
        <w:t>приобретения акционерным обществом ценных бумаг</w:t>
      </w:r>
      <w:r w:rsidR="007B07D7" w:rsidRPr="002E1814">
        <w:rPr>
          <w:color w:val="000000"/>
          <w:sz w:val="22"/>
          <w:szCs w:val="22"/>
        </w:rPr>
        <w:t>.</w:t>
      </w:r>
    </w:p>
    <w:p w:rsidR="009A5EBF" w:rsidRPr="002E1814" w:rsidRDefault="006C4C13" w:rsidP="00694DEE">
      <w:pPr>
        <w:shd w:val="clear" w:color="auto" w:fill="FFFFFF" w:themeFill="background1"/>
        <w:spacing w:line="360" w:lineRule="auto"/>
        <w:ind w:firstLine="709"/>
        <w:jc w:val="both"/>
        <w:rPr>
          <w:sz w:val="22"/>
          <w:szCs w:val="22"/>
        </w:rPr>
      </w:pPr>
      <w:r>
        <w:rPr>
          <w:sz w:val="22"/>
          <w:szCs w:val="22"/>
        </w:rPr>
        <w:t>2.13.2.</w:t>
      </w:r>
      <w:r w:rsidR="00627308">
        <w:rPr>
          <w:sz w:val="22"/>
          <w:szCs w:val="22"/>
        </w:rPr>
        <w:t xml:space="preserve"> </w:t>
      </w:r>
      <w:r w:rsidR="000E62FC">
        <w:rPr>
          <w:sz w:val="22"/>
          <w:szCs w:val="22"/>
        </w:rPr>
        <w:t>В соответствии с пунктом 3.49 Порядка открытия и ведения счетов п</w:t>
      </w:r>
      <w:r w:rsidR="009A5EBF" w:rsidRPr="002E1814">
        <w:rPr>
          <w:sz w:val="22"/>
          <w:szCs w:val="22"/>
        </w:rPr>
        <w:t xml:space="preserve">ри приобретении акционерным обществом размещённых акций в соответствии со статьёй 72 Федерального закона «Об акционерных обществах» </w:t>
      </w:r>
      <w:r w:rsidR="00EF4158" w:rsidRPr="002E1814">
        <w:rPr>
          <w:sz w:val="22"/>
          <w:szCs w:val="22"/>
        </w:rPr>
        <w:t>Р</w:t>
      </w:r>
      <w:r w:rsidR="009A5EBF" w:rsidRPr="002E1814">
        <w:rPr>
          <w:sz w:val="22"/>
          <w:szCs w:val="22"/>
        </w:rPr>
        <w:t>егистратор совершает следующие операции:</w:t>
      </w:r>
    </w:p>
    <w:p w:rsidR="00F37F3D" w:rsidRPr="002E1814" w:rsidRDefault="009A5EBF" w:rsidP="00694DEE">
      <w:pPr>
        <w:pStyle w:val="ae"/>
        <w:numPr>
          <w:ilvl w:val="0"/>
          <w:numId w:val="63"/>
        </w:numPr>
        <w:shd w:val="clear" w:color="auto" w:fill="FFFFFF" w:themeFill="background1"/>
        <w:spacing w:line="360" w:lineRule="auto"/>
        <w:ind w:left="0" w:firstLine="709"/>
        <w:jc w:val="both"/>
        <w:rPr>
          <w:sz w:val="22"/>
          <w:szCs w:val="22"/>
        </w:rPr>
      </w:pPr>
      <w:r w:rsidRPr="002E1814">
        <w:rPr>
          <w:sz w:val="22"/>
          <w:szCs w:val="22"/>
        </w:rPr>
        <w:t>списание приобретаемых акций с лицевых счетов (лицевого счёта) зарегистрированных лиц;</w:t>
      </w:r>
    </w:p>
    <w:p w:rsidR="00F37F3D" w:rsidRPr="002E1814" w:rsidRDefault="009A5EBF" w:rsidP="00694DEE">
      <w:pPr>
        <w:pStyle w:val="ae"/>
        <w:numPr>
          <w:ilvl w:val="0"/>
          <w:numId w:val="63"/>
        </w:numPr>
        <w:shd w:val="clear" w:color="auto" w:fill="FFFFFF" w:themeFill="background1"/>
        <w:spacing w:line="360" w:lineRule="auto"/>
        <w:ind w:left="0" w:firstLine="709"/>
        <w:jc w:val="both"/>
        <w:rPr>
          <w:sz w:val="22"/>
          <w:szCs w:val="22"/>
        </w:rPr>
      </w:pPr>
      <w:r w:rsidRPr="002E1814">
        <w:rPr>
          <w:sz w:val="22"/>
          <w:szCs w:val="22"/>
        </w:rPr>
        <w:t>зачисление приобретаемых акций на казначейский лицевой счёт акционерного общества;</w:t>
      </w:r>
    </w:p>
    <w:p w:rsidR="00F37F3D" w:rsidRPr="002E1814" w:rsidRDefault="009A5EBF" w:rsidP="00694DEE">
      <w:pPr>
        <w:pStyle w:val="ae"/>
        <w:numPr>
          <w:ilvl w:val="0"/>
          <w:numId w:val="63"/>
        </w:numPr>
        <w:shd w:val="clear" w:color="auto" w:fill="FFFFFF" w:themeFill="background1"/>
        <w:spacing w:line="360" w:lineRule="auto"/>
        <w:ind w:left="0" w:firstLine="709"/>
        <w:jc w:val="both"/>
        <w:rPr>
          <w:sz w:val="22"/>
          <w:szCs w:val="22"/>
        </w:rPr>
      </w:pPr>
      <w:r w:rsidRPr="002E1814">
        <w:rPr>
          <w:sz w:val="22"/>
          <w:szCs w:val="22"/>
        </w:rPr>
        <w:t>списание погашаемых акций с казначейского лицевого счёта акционерного общества в результате их погашения (в случае приобретения акций эмитентом в целях сокращения их общего количества).</w:t>
      </w:r>
    </w:p>
    <w:p w:rsidR="009A5EBF" w:rsidRPr="002E1814" w:rsidRDefault="002A30BB" w:rsidP="00694DEE">
      <w:pPr>
        <w:pStyle w:val="ae"/>
        <w:shd w:val="clear" w:color="auto" w:fill="FFFFFF" w:themeFill="background1"/>
        <w:spacing w:line="360" w:lineRule="auto"/>
        <w:ind w:left="0" w:firstLine="709"/>
        <w:jc w:val="both"/>
        <w:rPr>
          <w:color w:val="000000"/>
          <w:sz w:val="22"/>
          <w:szCs w:val="22"/>
        </w:rPr>
      </w:pPr>
      <w:r w:rsidRPr="002E1814">
        <w:rPr>
          <w:sz w:val="22"/>
          <w:szCs w:val="22"/>
        </w:rPr>
        <w:t>2</w:t>
      </w:r>
      <w:r w:rsidR="009A5EBF" w:rsidRPr="002E1814">
        <w:rPr>
          <w:sz w:val="22"/>
          <w:szCs w:val="22"/>
        </w:rPr>
        <w:t>.</w:t>
      </w:r>
      <w:r w:rsidR="00B232EF" w:rsidRPr="002E1814">
        <w:rPr>
          <w:sz w:val="22"/>
          <w:szCs w:val="22"/>
        </w:rPr>
        <w:t>13</w:t>
      </w:r>
      <w:r w:rsidR="009A5EBF" w:rsidRPr="002E1814">
        <w:rPr>
          <w:sz w:val="22"/>
          <w:szCs w:val="22"/>
        </w:rPr>
        <w:t>.</w:t>
      </w:r>
      <w:r w:rsidR="006C4C13">
        <w:rPr>
          <w:sz w:val="22"/>
          <w:szCs w:val="22"/>
        </w:rPr>
        <w:t>3</w:t>
      </w:r>
      <w:r w:rsidR="009A5EBF" w:rsidRPr="002E1814">
        <w:rPr>
          <w:sz w:val="22"/>
          <w:szCs w:val="22"/>
        </w:rPr>
        <w:t xml:space="preserve">. </w:t>
      </w:r>
      <w:r w:rsidR="009A5EBF" w:rsidRPr="002E1814">
        <w:rPr>
          <w:color w:val="000000"/>
          <w:sz w:val="22"/>
          <w:szCs w:val="22"/>
        </w:rPr>
        <w:t xml:space="preserve">При </w:t>
      </w:r>
      <w:r w:rsidR="00C37D98" w:rsidRPr="002E1814">
        <w:rPr>
          <w:sz w:val="22"/>
          <w:szCs w:val="22"/>
        </w:rPr>
        <w:t>приобретении акционерным обществом размещённых акций</w:t>
      </w:r>
      <w:r w:rsidR="00C37D98">
        <w:rPr>
          <w:sz w:val="22"/>
          <w:szCs w:val="22"/>
        </w:rPr>
        <w:t xml:space="preserve"> </w:t>
      </w:r>
      <w:r w:rsidR="00560828" w:rsidRPr="002E1814">
        <w:rPr>
          <w:color w:val="000000"/>
          <w:sz w:val="22"/>
          <w:szCs w:val="22"/>
        </w:rPr>
        <w:t>Р</w:t>
      </w:r>
      <w:r w:rsidR="009A5EBF" w:rsidRPr="002E1814">
        <w:rPr>
          <w:color w:val="000000"/>
          <w:sz w:val="22"/>
          <w:szCs w:val="22"/>
        </w:rPr>
        <w:t>егистратор направляет зарегистрированным в реестре номинальным держателям полученные от эмитента информацию и материалы.</w:t>
      </w:r>
    </w:p>
    <w:p w:rsidR="009A5EBF" w:rsidRDefault="00BF3862" w:rsidP="00694DEE">
      <w:pPr>
        <w:pStyle w:val="ae"/>
        <w:shd w:val="clear" w:color="auto" w:fill="FFFFFF" w:themeFill="background1"/>
        <w:spacing w:line="360" w:lineRule="auto"/>
        <w:ind w:left="0" w:firstLine="709"/>
        <w:jc w:val="both"/>
        <w:rPr>
          <w:sz w:val="22"/>
          <w:szCs w:val="22"/>
        </w:rPr>
      </w:pPr>
      <w:r w:rsidRPr="002E1814">
        <w:rPr>
          <w:sz w:val="22"/>
          <w:szCs w:val="22"/>
        </w:rPr>
        <w:t>2</w:t>
      </w:r>
      <w:r w:rsidR="009A5EBF" w:rsidRPr="002E1814">
        <w:rPr>
          <w:sz w:val="22"/>
          <w:szCs w:val="22"/>
        </w:rPr>
        <w:t>.</w:t>
      </w:r>
      <w:r w:rsidR="00B232EF" w:rsidRPr="002E1814">
        <w:rPr>
          <w:sz w:val="22"/>
          <w:szCs w:val="22"/>
        </w:rPr>
        <w:t>13</w:t>
      </w:r>
      <w:r w:rsidR="009A5EBF" w:rsidRPr="002E1814">
        <w:rPr>
          <w:sz w:val="22"/>
          <w:szCs w:val="22"/>
        </w:rPr>
        <w:t>.</w:t>
      </w:r>
      <w:r w:rsidR="006C4C13">
        <w:rPr>
          <w:sz w:val="22"/>
          <w:szCs w:val="22"/>
        </w:rPr>
        <w:t>4</w:t>
      </w:r>
      <w:r w:rsidR="009A5EBF" w:rsidRPr="002E1814">
        <w:rPr>
          <w:sz w:val="22"/>
          <w:szCs w:val="22"/>
        </w:rPr>
        <w:t xml:space="preserve">. Регистратор осуществляет прием и обработку заявлений </w:t>
      </w:r>
      <w:r w:rsidR="00E02CF0" w:rsidRPr="002E1814">
        <w:rPr>
          <w:sz w:val="22"/>
          <w:szCs w:val="22"/>
        </w:rPr>
        <w:t xml:space="preserve">акционеров </w:t>
      </w:r>
      <w:r w:rsidR="009A5EBF" w:rsidRPr="002E1814">
        <w:rPr>
          <w:sz w:val="22"/>
          <w:szCs w:val="22"/>
        </w:rPr>
        <w:t xml:space="preserve">о </w:t>
      </w:r>
      <w:r w:rsidR="00E02CF0" w:rsidRPr="002E1814">
        <w:rPr>
          <w:sz w:val="22"/>
          <w:szCs w:val="22"/>
        </w:rPr>
        <w:t xml:space="preserve">продаже обществу принадлежащих им </w:t>
      </w:r>
      <w:r w:rsidR="009A5EBF" w:rsidRPr="002E1814">
        <w:rPr>
          <w:sz w:val="22"/>
          <w:szCs w:val="22"/>
        </w:rPr>
        <w:t xml:space="preserve">акций (далее – заявление о </w:t>
      </w:r>
      <w:r w:rsidR="00E02CF0" w:rsidRPr="002E1814">
        <w:rPr>
          <w:sz w:val="22"/>
          <w:szCs w:val="22"/>
        </w:rPr>
        <w:t>продаже</w:t>
      </w:r>
      <w:r w:rsidR="009A5EBF" w:rsidRPr="002E1814">
        <w:rPr>
          <w:sz w:val="22"/>
          <w:szCs w:val="22"/>
        </w:rPr>
        <w:t xml:space="preserve">) или отзывов </w:t>
      </w:r>
      <w:r w:rsidR="00E02CF0" w:rsidRPr="002E1814">
        <w:rPr>
          <w:sz w:val="22"/>
          <w:szCs w:val="22"/>
        </w:rPr>
        <w:t>таких заявлений</w:t>
      </w:r>
      <w:r w:rsidR="009A5EBF" w:rsidRPr="002E1814">
        <w:rPr>
          <w:sz w:val="22"/>
          <w:szCs w:val="22"/>
        </w:rPr>
        <w:t xml:space="preserve">, в течение срока, определённого решением эмитента о приобретении акций. В заявлении о </w:t>
      </w:r>
      <w:r w:rsidR="00E02CF0" w:rsidRPr="002E1814">
        <w:rPr>
          <w:sz w:val="22"/>
          <w:szCs w:val="22"/>
        </w:rPr>
        <w:t xml:space="preserve">продаже </w:t>
      </w:r>
      <w:r w:rsidR="009A5EBF" w:rsidRPr="002E1814">
        <w:rPr>
          <w:sz w:val="22"/>
          <w:szCs w:val="22"/>
        </w:rPr>
        <w:t>должны быть указаны сведения, позволяющие идентифицировать предъявившего его акционера, а также количество акций каждой категории (типа).</w:t>
      </w:r>
    </w:p>
    <w:p w:rsidR="006C4C13" w:rsidRPr="002E1814" w:rsidRDefault="006C4C13" w:rsidP="00694DEE">
      <w:pPr>
        <w:pStyle w:val="ae"/>
        <w:shd w:val="clear" w:color="auto" w:fill="FFFFFF" w:themeFill="background1"/>
        <w:autoSpaceDE w:val="0"/>
        <w:autoSpaceDN w:val="0"/>
        <w:adjustRightInd w:val="0"/>
        <w:spacing w:line="360" w:lineRule="auto"/>
        <w:ind w:left="0" w:firstLine="709"/>
        <w:jc w:val="both"/>
        <w:rPr>
          <w:b/>
          <w:color w:val="000000"/>
          <w:sz w:val="22"/>
          <w:szCs w:val="22"/>
        </w:rPr>
      </w:pPr>
      <w:r w:rsidRPr="002E1814">
        <w:rPr>
          <w:color w:val="000000"/>
          <w:sz w:val="22"/>
          <w:szCs w:val="22"/>
        </w:rPr>
        <w:t xml:space="preserve">При этом </w:t>
      </w:r>
      <w:r>
        <w:rPr>
          <w:color w:val="000000"/>
          <w:sz w:val="22"/>
          <w:szCs w:val="22"/>
        </w:rPr>
        <w:t>Р</w:t>
      </w:r>
      <w:r w:rsidRPr="002E1814">
        <w:rPr>
          <w:color w:val="000000"/>
          <w:sz w:val="22"/>
          <w:szCs w:val="22"/>
        </w:rPr>
        <w:t>егистратор вправе проверить следующие сведения:</w:t>
      </w:r>
      <w:r w:rsidRPr="002E1814">
        <w:rPr>
          <w:b/>
          <w:color w:val="000000"/>
          <w:sz w:val="22"/>
          <w:szCs w:val="22"/>
        </w:rPr>
        <w:t xml:space="preserve"> </w:t>
      </w:r>
    </w:p>
    <w:p w:rsidR="006C4C13" w:rsidRPr="002E1814" w:rsidRDefault="006C4C13" w:rsidP="00694DEE">
      <w:pPr>
        <w:pStyle w:val="ae"/>
        <w:numPr>
          <w:ilvl w:val="0"/>
          <w:numId w:val="57"/>
        </w:numPr>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наличие акционера, предъявившего </w:t>
      </w:r>
      <w:r>
        <w:rPr>
          <w:color w:val="000000"/>
          <w:sz w:val="22"/>
          <w:szCs w:val="22"/>
        </w:rPr>
        <w:t>заявление о продаже</w:t>
      </w:r>
      <w:r w:rsidRPr="002E1814">
        <w:rPr>
          <w:color w:val="000000"/>
          <w:sz w:val="22"/>
          <w:szCs w:val="22"/>
        </w:rPr>
        <w:t>, в списке лиц, имеющих право на участие в общем собрании акционеров, включая факт голосования против или не принятия участия в голосовании по соответствующему вопросу;</w:t>
      </w:r>
    </w:p>
    <w:p w:rsidR="006C4C13" w:rsidRPr="002E1814" w:rsidRDefault="006C4C13" w:rsidP="00694DEE">
      <w:pPr>
        <w:pStyle w:val="ae"/>
        <w:numPr>
          <w:ilvl w:val="0"/>
          <w:numId w:val="57"/>
        </w:numPr>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соответствие сведений, указанных в </w:t>
      </w:r>
      <w:r>
        <w:rPr>
          <w:color w:val="000000"/>
          <w:sz w:val="22"/>
          <w:szCs w:val="22"/>
        </w:rPr>
        <w:t>заявлении о продаже</w:t>
      </w:r>
      <w:r w:rsidRPr="002E1814">
        <w:rPr>
          <w:color w:val="000000"/>
          <w:sz w:val="22"/>
          <w:szCs w:val="22"/>
        </w:rPr>
        <w:t>, данным реестра;</w:t>
      </w:r>
    </w:p>
    <w:p w:rsidR="006C4C13" w:rsidRPr="002E1814" w:rsidRDefault="006C4C13" w:rsidP="00694DEE">
      <w:pPr>
        <w:pStyle w:val="ae"/>
        <w:numPr>
          <w:ilvl w:val="0"/>
          <w:numId w:val="57"/>
        </w:numPr>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сведения, позволяющие идентифицировать </w:t>
      </w:r>
      <w:r>
        <w:rPr>
          <w:color w:val="000000"/>
          <w:sz w:val="22"/>
          <w:szCs w:val="22"/>
        </w:rPr>
        <w:t>предоставившего заявление о продаже</w:t>
      </w:r>
      <w:r w:rsidRPr="002E1814">
        <w:rPr>
          <w:color w:val="000000"/>
          <w:sz w:val="22"/>
          <w:szCs w:val="22"/>
        </w:rPr>
        <w:t xml:space="preserve"> акционера, а также количество </w:t>
      </w:r>
      <w:r>
        <w:rPr>
          <w:color w:val="000000"/>
          <w:sz w:val="22"/>
          <w:szCs w:val="22"/>
        </w:rPr>
        <w:t xml:space="preserve">продаваемых </w:t>
      </w:r>
      <w:r w:rsidRPr="002E1814">
        <w:rPr>
          <w:color w:val="000000"/>
          <w:sz w:val="22"/>
          <w:szCs w:val="22"/>
        </w:rPr>
        <w:t xml:space="preserve">акций каждой категории (типа),  в т.ч. факт отсутствия превышения количества </w:t>
      </w:r>
      <w:r>
        <w:rPr>
          <w:color w:val="000000"/>
          <w:sz w:val="22"/>
          <w:szCs w:val="22"/>
        </w:rPr>
        <w:t>продаваемых</w:t>
      </w:r>
      <w:r w:rsidRPr="002E1814">
        <w:rPr>
          <w:color w:val="000000"/>
          <w:sz w:val="22"/>
          <w:szCs w:val="22"/>
        </w:rPr>
        <w:t xml:space="preserve"> акций над количеством акций, принадлежавших лицу, </w:t>
      </w:r>
      <w:r>
        <w:rPr>
          <w:color w:val="000000"/>
          <w:sz w:val="22"/>
          <w:szCs w:val="22"/>
        </w:rPr>
        <w:t>предоставившего</w:t>
      </w:r>
      <w:r w:rsidRPr="002E1814">
        <w:rPr>
          <w:color w:val="000000"/>
          <w:sz w:val="22"/>
          <w:szCs w:val="22"/>
        </w:rPr>
        <w:t xml:space="preserve"> </w:t>
      </w:r>
      <w:r>
        <w:rPr>
          <w:color w:val="000000"/>
          <w:sz w:val="22"/>
          <w:szCs w:val="22"/>
        </w:rPr>
        <w:t>заявление о продаже</w:t>
      </w:r>
      <w:r w:rsidRPr="002E1814">
        <w:rPr>
          <w:color w:val="000000"/>
          <w:sz w:val="22"/>
          <w:szCs w:val="22"/>
        </w:rPr>
        <w:t>, определенным по данным списка лиц, имевших право на участие в общем собрании акционеров;</w:t>
      </w:r>
    </w:p>
    <w:p w:rsidR="006C4C13" w:rsidRDefault="006C4C13" w:rsidP="00694DEE">
      <w:pPr>
        <w:pStyle w:val="ae"/>
        <w:numPr>
          <w:ilvl w:val="2"/>
          <w:numId w:val="59"/>
        </w:numPr>
        <w:shd w:val="clear" w:color="auto" w:fill="FFFFFF" w:themeFill="background1"/>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соответствие подписи акционера в </w:t>
      </w:r>
      <w:r>
        <w:rPr>
          <w:color w:val="000000"/>
          <w:sz w:val="22"/>
          <w:szCs w:val="22"/>
        </w:rPr>
        <w:t>заявлении о продаже</w:t>
      </w:r>
      <w:r w:rsidRPr="002E1814">
        <w:rPr>
          <w:color w:val="000000"/>
          <w:sz w:val="22"/>
          <w:szCs w:val="22"/>
        </w:rPr>
        <w:t xml:space="preserve"> подписи в анкете зарегис</w:t>
      </w:r>
      <w:r>
        <w:rPr>
          <w:color w:val="000000"/>
          <w:sz w:val="22"/>
          <w:szCs w:val="22"/>
        </w:rPr>
        <w:t>трированного лица, имеющейся у Р</w:t>
      </w:r>
      <w:r w:rsidRPr="002E1814">
        <w:rPr>
          <w:color w:val="000000"/>
          <w:sz w:val="22"/>
          <w:szCs w:val="22"/>
        </w:rPr>
        <w:t xml:space="preserve">егистратора, а также наличие полномочий в случае подписания </w:t>
      </w:r>
      <w:r>
        <w:rPr>
          <w:color w:val="000000"/>
          <w:sz w:val="22"/>
          <w:szCs w:val="22"/>
        </w:rPr>
        <w:t xml:space="preserve">заявления о продаже уполномоченным </w:t>
      </w:r>
      <w:r w:rsidRPr="002E1814">
        <w:rPr>
          <w:color w:val="000000"/>
          <w:sz w:val="22"/>
          <w:szCs w:val="22"/>
        </w:rPr>
        <w:t xml:space="preserve"> представителем акционера. </w:t>
      </w:r>
    </w:p>
    <w:p w:rsidR="00D520A6" w:rsidRPr="002E1814" w:rsidRDefault="00D520A6" w:rsidP="00694DEE">
      <w:pPr>
        <w:pStyle w:val="ae"/>
        <w:shd w:val="clear" w:color="auto" w:fill="FFFFFF" w:themeFill="background1"/>
        <w:spacing w:line="360" w:lineRule="auto"/>
        <w:ind w:left="0" w:firstLine="709"/>
        <w:jc w:val="both"/>
        <w:rPr>
          <w:sz w:val="22"/>
          <w:szCs w:val="22"/>
        </w:rPr>
      </w:pPr>
      <w:r w:rsidRPr="002E1814">
        <w:rPr>
          <w:color w:val="000000"/>
          <w:sz w:val="22"/>
          <w:szCs w:val="22"/>
        </w:rPr>
        <w:lastRenderedPageBreak/>
        <w:t xml:space="preserve">В случае предоставления Регистратору </w:t>
      </w:r>
      <w:r>
        <w:rPr>
          <w:color w:val="000000"/>
          <w:sz w:val="22"/>
          <w:szCs w:val="22"/>
        </w:rPr>
        <w:t>заявления</w:t>
      </w:r>
      <w:r w:rsidR="003262E4">
        <w:rPr>
          <w:color w:val="000000"/>
          <w:sz w:val="22"/>
          <w:szCs w:val="22"/>
        </w:rPr>
        <w:t xml:space="preserve"> о продаже</w:t>
      </w:r>
      <w:r w:rsidRPr="002E1814">
        <w:rPr>
          <w:color w:val="000000"/>
          <w:sz w:val="22"/>
          <w:szCs w:val="22"/>
        </w:rPr>
        <w:t xml:space="preserve"> ранее или по истечении </w:t>
      </w:r>
      <w:r>
        <w:rPr>
          <w:color w:val="000000"/>
          <w:sz w:val="22"/>
          <w:szCs w:val="22"/>
        </w:rPr>
        <w:t xml:space="preserve">установленного </w:t>
      </w:r>
      <w:r w:rsidRPr="002E1814">
        <w:rPr>
          <w:color w:val="000000"/>
          <w:sz w:val="22"/>
          <w:szCs w:val="22"/>
        </w:rPr>
        <w:t xml:space="preserve">срока </w:t>
      </w:r>
      <w:r>
        <w:rPr>
          <w:color w:val="000000"/>
          <w:sz w:val="22"/>
          <w:szCs w:val="22"/>
        </w:rPr>
        <w:t xml:space="preserve">приема </w:t>
      </w:r>
      <w:r w:rsidRPr="002E1814">
        <w:rPr>
          <w:color w:val="000000"/>
          <w:sz w:val="22"/>
          <w:szCs w:val="22"/>
        </w:rPr>
        <w:t xml:space="preserve">Регистратор </w:t>
      </w:r>
      <w:r>
        <w:rPr>
          <w:color w:val="000000"/>
          <w:sz w:val="22"/>
          <w:szCs w:val="22"/>
        </w:rPr>
        <w:t xml:space="preserve">вправе </w:t>
      </w:r>
      <w:r w:rsidRPr="002E1814">
        <w:rPr>
          <w:color w:val="000000"/>
          <w:sz w:val="22"/>
          <w:szCs w:val="22"/>
        </w:rPr>
        <w:t>предостав</w:t>
      </w:r>
      <w:r>
        <w:rPr>
          <w:color w:val="000000"/>
          <w:sz w:val="22"/>
          <w:szCs w:val="22"/>
        </w:rPr>
        <w:t xml:space="preserve">ить </w:t>
      </w:r>
      <w:r w:rsidRPr="002E1814">
        <w:rPr>
          <w:color w:val="000000"/>
          <w:sz w:val="22"/>
          <w:szCs w:val="22"/>
        </w:rPr>
        <w:t xml:space="preserve">эмитенту </w:t>
      </w:r>
      <w:r>
        <w:rPr>
          <w:color w:val="000000"/>
          <w:sz w:val="22"/>
          <w:szCs w:val="22"/>
        </w:rPr>
        <w:t>соответствующую</w:t>
      </w:r>
      <w:r w:rsidRPr="002E1814">
        <w:rPr>
          <w:color w:val="000000"/>
          <w:sz w:val="22"/>
          <w:szCs w:val="22"/>
        </w:rPr>
        <w:t xml:space="preserve"> </w:t>
      </w:r>
      <w:r>
        <w:rPr>
          <w:color w:val="000000"/>
          <w:sz w:val="22"/>
          <w:szCs w:val="22"/>
        </w:rPr>
        <w:t>информацию</w:t>
      </w:r>
      <w:r w:rsidR="00380E4F">
        <w:rPr>
          <w:color w:val="000000"/>
          <w:sz w:val="22"/>
          <w:szCs w:val="22"/>
        </w:rPr>
        <w:t>.</w:t>
      </w:r>
    </w:p>
    <w:p w:rsidR="009A5EBF" w:rsidRPr="002E1814" w:rsidRDefault="002A30BB" w:rsidP="00694DEE">
      <w:pPr>
        <w:pStyle w:val="ae"/>
        <w:shd w:val="clear" w:color="auto" w:fill="FFFFFF" w:themeFill="background1"/>
        <w:spacing w:line="360" w:lineRule="auto"/>
        <w:ind w:left="0" w:firstLine="709"/>
        <w:jc w:val="both"/>
        <w:rPr>
          <w:sz w:val="22"/>
          <w:szCs w:val="22"/>
        </w:rPr>
      </w:pPr>
      <w:r w:rsidRPr="002E1814">
        <w:rPr>
          <w:sz w:val="22"/>
          <w:szCs w:val="22"/>
        </w:rPr>
        <w:t>2</w:t>
      </w:r>
      <w:r w:rsidR="009A5EBF" w:rsidRPr="002E1814">
        <w:rPr>
          <w:sz w:val="22"/>
          <w:szCs w:val="22"/>
        </w:rPr>
        <w:t>.</w:t>
      </w:r>
      <w:r w:rsidR="00B232EF" w:rsidRPr="002E1814">
        <w:rPr>
          <w:sz w:val="22"/>
          <w:szCs w:val="22"/>
        </w:rPr>
        <w:t>13</w:t>
      </w:r>
      <w:r w:rsidR="009A5EBF" w:rsidRPr="002E1814">
        <w:rPr>
          <w:sz w:val="22"/>
          <w:szCs w:val="22"/>
        </w:rPr>
        <w:t>.</w:t>
      </w:r>
      <w:r w:rsidR="006C4C13">
        <w:rPr>
          <w:sz w:val="22"/>
          <w:szCs w:val="22"/>
        </w:rPr>
        <w:t>5</w:t>
      </w:r>
      <w:r w:rsidR="009A5EBF" w:rsidRPr="002E1814">
        <w:rPr>
          <w:sz w:val="22"/>
          <w:szCs w:val="22"/>
        </w:rPr>
        <w:t>.</w:t>
      </w:r>
      <w:r w:rsidR="009A5EBF" w:rsidRPr="002E1814">
        <w:rPr>
          <w:sz w:val="22"/>
          <w:szCs w:val="22"/>
        </w:rPr>
        <w:tab/>
        <w:t>Регистратор обеспечивает лицам, осуществляющим права по ценным бумагам, возможность реализации своих прав пут</w:t>
      </w:r>
      <w:r w:rsidR="00747BC1" w:rsidRPr="002E1814">
        <w:rPr>
          <w:sz w:val="22"/>
          <w:szCs w:val="22"/>
        </w:rPr>
        <w:t>ё</w:t>
      </w:r>
      <w:r w:rsidR="009A5EBF" w:rsidRPr="002E1814">
        <w:rPr>
          <w:sz w:val="22"/>
          <w:szCs w:val="22"/>
        </w:rPr>
        <w:t>м подачи соответствующих указаний (инструкций)</w:t>
      </w:r>
      <w:r w:rsidR="004062B9">
        <w:rPr>
          <w:sz w:val="22"/>
          <w:szCs w:val="22"/>
        </w:rPr>
        <w:t xml:space="preserve">. </w:t>
      </w:r>
    </w:p>
    <w:p w:rsidR="009A5EBF" w:rsidRDefault="002A30BB" w:rsidP="00694DEE">
      <w:pPr>
        <w:pStyle w:val="ae"/>
        <w:shd w:val="clear" w:color="auto" w:fill="FFFFFF" w:themeFill="background1"/>
        <w:spacing w:line="360" w:lineRule="auto"/>
        <w:ind w:left="0" w:firstLine="709"/>
        <w:jc w:val="both"/>
        <w:rPr>
          <w:sz w:val="22"/>
          <w:szCs w:val="22"/>
        </w:rPr>
      </w:pPr>
      <w:r w:rsidRPr="002E1814">
        <w:rPr>
          <w:sz w:val="22"/>
          <w:szCs w:val="22"/>
        </w:rPr>
        <w:t>2</w:t>
      </w:r>
      <w:r w:rsidR="009A5EBF" w:rsidRPr="002E1814">
        <w:rPr>
          <w:sz w:val="22"/>
          <w:szCs w:val="22"/>
        </w:rPr>
        <w:t>.</w:t>
      </w:r>
      <w:r w:rsidR="00B232EF" w:rsidRPr="002E1814">
        <w:rPr>
          <w:sz w:val="22"/>
          <w:szCs w:val="22"/>
        </w:rPr>
        <w:t>13</w:t>
      </w:r>
      <w:r w:rsidR="009A5EBF" w:rsidRPr="002E1814">
        <w:rPr>
          <w:sz w:val="22"/>
          <w:szCs w:val="22"/>
        </w:rPr>
        <w:t>.</w:t>
      </w:r>
      <w:r w:rsidR="006C4C13">
        <w:rPr>
          <w:sz w:val="22"/>
          <w:szCs w:val="22"/>
        </w:rPr>
        <w:t>6</w:t>
      </w:r>
      <w:r w:rsidR="009A5EBF" w:rsidRPr="002E1814">
        <w:rPr>
          <w:sz w:val="22"/>
          <w:szCs w:val="22"/>
        </w:rPr>
        <w:t>.</w:t>
      </w:r>
      <w:r w:rsidR="009A5EBF" w:rsidRPr="002E1814">
        <w:rPr>
          <w:sz w:val="22"/>
          <w:szCs w:val="22"/>
        </w:rPr>
        <w:tab/>
        <w:t xml:space="preserve">Регистратор вносит в реестр записи об установлении ограничения по лицевому счету по распоряжению ценными бумагами посредством блокирования операций с ценными бумагами, подлежащими </w:t>
      </w:r>
      <w:r w:rsidR="00C37D98">
        <w:rPr>
          <w:sz w:val="22"/>
          <w:szCs w:val="22"/>
        </w:rPr>
        <w:t>приобретению</w:t>
      </w:r>
      <w:r w:rsidR="00C37D98" w:rsidRPr="002E1814">
        <w:rPr>
          <w:sz w:val="22"/>
          <w:szCs w:val="22"/>
        </w:rPr>
        <w:t xml:space="preserve"> </w:t>
      </w:r>
      <w:r w:rsidR="009A5EBF" w:rsidRPr="002E1814">
        <w:rPr>
          <w:sz w:val="22"/>
          <w:szCs w:val="22"/>
        </w:rPr>
        <w:t xml:space="preserve">в день получения </w:t>
      </w:r>
      <w:r w:rsidR="007467B5" w:rsidRPr="002E1814">
        <w:rPr>
          <w:sz w:val="22"/>
          <w:szCs w:val="22"/>
        </w:rPr>
        <w:t xml:space="preserve">заявления </w:t>
      </w:r>
      <w:r w:rsidR="009A5EBF" w:rsidRPr="002E1814">
        <w:rPr>
          <w:sz w:val="22"/>
          <w:szCs w:val="22"/>
        </w:rPr>
        <w:t xml:space="preserve">о </w:t>
      </w:r>
      <w:r w:rsidR="007D4BCC">
        <w:rPr>
          <w:sz w:val="22"/>
          <w:szCs w:val="22"/>
        </w:rPr>
        <w:t>продаже</w:t>
      </w:r>
      <w:r w:rsidR="007D4BCC" w:rsidRPr="002E1814">
        <w:rPr>
          <w:sz w:val="22"/>
          <w:szCs w:val="22"/>
        </w:rPr>
        <w:t xml:space="preserve"> </w:t>
      </w:r>
      <w:r w:rsidR="009A5EBF" w:rsidRPr="002E1814">
        <w:rPr>
          <w:sz w:val="22"/>
          <w:szCs w:val="22"/>
        </w:rPr>
        <w:t>акций.</w:t>
      </w:r>
    </w:p>
    <w:p w:rsidR="00C513CD" w:rsidRPr="00C513CD" w:rsidRDefault="00C513CD" w:rsidP="00694DEE">
      <w:pPr>
        <w:pStyle w:val="ae"/>
        <w:shd w:val="clear" w:color="auto" w:fill="FFFFFF" w:themeFill="background1"/>
        <w:tabs>
          <w:tab w:val="left" w:pos="993"/>
        </w:tabs>
        <w:autoSpaceDE w:val="0"/>
        <w:autoSpaceDN w:val="0"/>
        <w:adjustRightInd w:val="0"/>
        <w:spacing w:line="360" w:lineRule="auto"/>
        <w:ind w:left="0" w:firstLine="709"/>
        <w:jc w:val="both"/>
        <w:rPr>
          <w:color w:val="000000"/>
          <w:sz w:val="22"/>
          <w:szCs w:val="22"/>
        </w:rPr>
      </w:pPr>
      <w:r>
        <w:rPr>
          <w:bCs/>
          <w:color w:val="000000"/>
          <w:sz w:val="22"/>
          <w:szCs w:val="22"/>
        </w:rPr>
        <w:t>По лицевому счету номинального держателя ограничения по распоряжению ценными бумагами устанавливаются в отношении количества ценных бумаг, по которым получены волеизъявления акционеров, не зарегистрированных в реестре.</w:t>
      </w:r>
    </w:p>
    <w:p w:rsidR="00F37F3D" w:rsidRPr="002E1814" w:rsidRDefault="002A30BB" w:rsidP="00694DEE">
      <w:pPr>
        <w:shd w:val="clear" w:color="auto" w:fill="FFFFFF" w:themeFill="background1"/>
        <w:autoSpaceDE w:val="0"/>
        <w:autoSpaceDN w:val="0"/>
        <w:adjustRightInd w:val="0"/>
        <w:spacing w:line="360" w:lineRule="auto"/>
        <w:ind w:firstLine="709"/>
        <w:jc w:val="both"/>
        <w:rPr>
          <w:color w:val="000000"/>
          <w:sz w:val="22"/>
          <w:szCs w:val="22"/>
        </w:rPr>
      </w:pPr>
      <w:r w:rsidRPr="002E1814">
        <w:rPr>
          <w:bCs/>
          <w:color w:val="000000"/>
          <w:sz w:val="22"/>
          <w:szCs w:val="22"/>
        </w:rPr>
        <w:t>2</w:t>
      </w:r>
      <w:r w:rsidR="009F31DD" w:rsidRPr="002E1814">
        <w:rPr>
          <w:bCs/>
          <w:color w:val="000000"/>
          <w:sz w:val="22"/>
          <w:szCs w:val="22"/>
        </w:rPr>
        <w:t>.</w:t>
      </w:r>
      <w:r w:rsidR="00B232EF" w:rsidRPr="002E1814">
        <w:rPr>
          <w:bCs/>
          <w:color w:val="000000"/>
          <w:sz w:val="22"/>
          <w:szCs w:val="22"/>
        </w:rPr>
        <w:t>13</w:t>
      </w:r>
      <w:r w:rsidR="009F31DD" w:rsidRPr="002E1814">
        <w:rPr>
          <w:bCs/>
          <w:color w:val="000000"/>
          <w:sz w:val="22"/>
          <w:szCs w:val="22"/>
        </w:rPr>
        <w:t>.</w:t>
      </w:r>
      <w:r w:rsidR="006C4C13">
        <w:rPr>
          <w:bCs/>
          <w:color w:val="000000"/>
          <w:sz w:val="22"/>
          <w:szCs w:val="22"/>
        </w:rPr>
        <w:t>7</w:t>
      </w:r>
      <w:r w:rsidR="009F31DD" w:rsidRPr="002E1814">
        <w:rPr>
          <w:bCs/>
          <w:color w:val="000000"/>
          <w:sz w:val="22"/>
          <w:szCs w:val="22"/>
        </w:rPr>
        <w:t xml:space="preserve">. </w:t>
      </w:r>
      <w:r w:rsidR="009A5EBF" w:rsidRPr="002E1814">
        <w:rPr>
          <w:bCs/>
          <w:color w:val="000000"/>
          <w:sz w:val="22"/>
          <w:szCs w:val="22"/>
        </w:rPr>
        <w:t xml:space="preserve">Регистратор вправе </w:t>
      </w:r>
      <w:r w:rsidR="00862454" w:rsidRPr="002E1814">
        <w:rPr>
          <w:bCs/>
          <w:color w:val="000000"/>
          <w:sz w:val="22"/>
          <w:szCs w:val="22"/>
        </w:rPr>
        <w:t>отказать в</w:t>
      </w:r>
      <w:r w:rsidR="006A17E2" w:rsidRPr="002E1814">
        <w:rPr>
          <w:bCs/>
          <w:color w:val="000000"/>
          <w:sz w:val="22"/>
          <w:szCs w:val="22"/>
        </w:rPr>
        <w:t>о внесении</w:t>
      </w:r>
      <w:r w:rsidR="00101003" w:rsidRPr="002E1814">
        <w:rPr>
          <w:bCs/>
          <w:color w:val="000000"/>
          <w:sz w:val="22"/>
          <w:szCs w:val="22"/>
        </w:rPr>
        <w:t xml:space="preserve"> </w:t>
      </w:r>
      <w:r w:rsidR="009A5EBF" w:rsidRPr="002E1814">
        <w:rPr>
          <w:bCs/>
          <w:color w:val="000000"/>
          <w:sz w:val="22"/>
          <w:szCs w:val="22"/>
        </w:rPr>
        <w:t xml:space="preserve"> в реестр записи об установлении ограничения по лицевому счету по распоряжению ценными бумагами посредством блокирования операций с ценными бумагами, подлежащими </w:t>
      </w:r>
      <w:r w:rsidR="00C37D98">
        <w:rPr>
          <w:bCs/>
          <w:color w:val="000000"/>
          <w:sz w:val="22"/>
          <w:szCs w:val="22"/>
        </w:rPr>
        <w:t>приобретению</w:t>
      </w:r>
      <w:r w:rsidR="009A5EBF" w:rsidRPr="002E1814">
        <w:rPr>
          <w:bCs/>
          <w:color w:val="000000"/>
          <w:sz w:val="22"/>
          <w:szCs w:val="22"/>
        </w:rPr>
        <w:t xml:space="preserve">, в следующих случаях: </w:t>
      </w:r>
    </w:p>
    <w:p w:rsidR="00086805" w:rsidRPr="002E1814" w:rsidRDefault="00086805" w:rsidP="00694DEE">
      <w:pPr>
        <w:pStyle w:val="ae"/>
        <w:numPr>
          <w:ilvl w:val="0"/>
          <w:numId w:val="77"/>
        </w:numPr>
        <w:shd w:val="clear" w:color="auto" w:fill="FFFFFF" w:themeFill="background1"/>
        <w:tabs>
          <w:tab w:val="left" w:pos="0"/>
        </w:tabs>
        <w:autoSpaceDE w:val="0"/>
        <w:autoSpaceDN w:val="0"/>
        <w:adjustRightInd w:val="0"/>
        <w:spacing w:line="360" w:lineRule="auto"/>
        <w:ind w:left="0" w:firstLine="567"/>
        <w:jc w:val="both"/>
        <w:rPr>
          <w:color w:val="000000"/>
          <w:sz w:val="22"/>
          <w:szCs w:val="22"/>
        </w:rPr>
      </w:pPr>
      <w:r w:rsidRPr="002E1814">
        <w:rPr>
          <w:color w:val="000000"/>
          <w:sz w:val="22"/>
          <w:szCs w:val="22"/>
        </w:rPr>
        <w:t>если представленные документы не содержат всю информацию, которую в соответствии с законодательством Р</w:t>
      </w:r>
      <w:r w:rsidR="000B3D8F">
        <w:rPr>
          <w:color w:val="000000"/>
          <w:sz w:val="22"/>
          <w:szCs w:val="22"/>
        </w:rPr>
        <w:t xml:space="preserve">оссийской </w:t>
      </w:r>
      <w:r w:rsidRPr="002E1814">
        <w:rPr>
          <w:color w:val="000000"/>
          <w:sz w:val="22"/>
          <w:szCs w:val="22"/>
        </w:rPr>
        <w:t>Ф</w:t>
      </w:r>
      <w:r w:rsidR="000B3D8F">
        <w:rPr>
          <w:color w:val="000000"/>
          <w:sz w:val="22"/>
          <w:szCs w:val="22"/>
        </w:rPr>
        <w:t>едерации</w:t>
      </w:r>
      <w:r w:rsidRPr="002E1814">
        <w:rPr>
          <w:color w:val="000000"/>
          <w:sz w:val="22"/>
          <w:szCs w:val="22"/>
        </w:rPr>
        <w:t xml:space="preserve"> они должны содержать; </w:t>
      </w:r>
    </w:p>
    <w:p w:rsidR="00F37F3D" w:rsidRPr="00086805" w:rsidRDefault="009A5EBF" w:rsidP="00694DEE">
      <w:pPr>
        <w:pStyle w:val="ae"/>
        <w:numPr>
          <w:ilvl w:val="0"/>
          <w:numId w:val="77"/>
        </w:numPr>
        <w:shd w:val="clear" w:color="auto" w:fill="FFFFFF" w:themeFill="background1"/>
        <w:autoSpaceDE w:val="0"/>
        <w:autoSpaceDN w:val="0"/>
        <w:adjustRightInd w:val="0"/>
        <w:spacing w:line="360" w:lineRule="auto"/>
        <w:ind w:left="0" w:firstLine="567"/>
        <w:jc w:val="both"/>
        <w:rPr>
          <w:color w:val="000000"/>
          <w:sz w:val="22"/>
          <w:szCs w:val="22"/>
        </w:rPr>
      </w:pPr>
      <w:r w:rsidRPr="00086805">
        <w:rPr>
          <w:color w:val="000000"/>
          <w:sz w:val="22"/>
          <w:szCs w:val="22"/>
        </w:rPr>
        <w:t xml:space="preserve">если представленные документы содержат информацию, не соответствующую информации, содержащейся в документах, ранее представленных </w:t>
      </w:r>
      <w:r w:rsidR="00572520" w:rsidRPr="00086805">
        <w:rPr>
          <w:color w:val="000000"/>
          <w:sz w:val="22"/>
          <w:szCs w:val="22"/>
        </w:rPr>
        <w:t>Регистратору</w:t>
      </w:r>
      <w:r w:rsidRPr="00086805">
        <w:rPr>
          <w:color w:val="000000"/>
          <w:sz w:val="22"/>
          <w:szCs w:val="22"/>
        </w:rPr>
        <w:t>;</w:t>
      </w:r>
    </w:p>
    <w:p w:rsidR="00F37F3D" w:rsidRPr="00086805" w:rsidRDefault="009A5EBF" w:rsidP="00694DEE">
      <w:pPr>
        <w:pStyle w:val="ae"/>
        <w:numPr>
          <w:ilvl w:val="0"/>
          <w:numId w:val="77"/>
        </w:numPr>
        <w:shd w:val="clear" w:color="auto" w:fill="FFFFFF" w:themeFill="background1"/>
        <w:autoSpaceDE w:val="0"/>
        <w:autoSpaceDN w:val="0"/>
        <w:adjustRightInd w:val="0"/>
        <w:spacing w:line="360" w:lineRule="auto"/>
        <w:ind w:left="0" w:firstLine="567"/>
        <w:jc w:val="both"/>
        <w:rPr>
          <w:color w:val="000000"/>
          <w:sz w:val="22"/>
          <w:szCs w:val="22"/>
        </w:rPr>
      </w:pPr>
      <w:r w:rsidRPr="00086805">
        <w:rPr>
          <w:color w:val="000000"/>
          <w:sz w:val="22"/>
          <w:szCs w:val="22"/>
        </w:rPr>
        <w:t>если в реестре отсутствует лицевой счет лица, по которому требуется совершить операцию;</w:t>
      </w:r>
    </w:p>
    <w:p w:rsidR="00F37F3D" w:rsidRPr="002E1814" w:rsidRDefault="009A5EBF" w:rsidP="00694DEE">
      <w:pPr>
        <w:pStyle w:val="ae"/>
        <w:numPr>
          <w:ilvl w:val="0"/>
          <w:numId w:val="77"/>
        </w:numPr>
        <w:shd w:val="clear" w:color="auto" w:fill="FFFFFF" w:themeFill="background1"/>
        <w:autoSpaceDE w:val="0"/>
        <w:autoSpaceDN w:val="0"/>
        <w:adjustRightInd w:val="0"/>
        <w:spacing w:line="360" w:lineRule="auto"/>
        <w:ind w:left="0" w:firstLine="567"/>
        <w:jc w:val="both"/>
        <w:rPr>
          <w:color w:val="000000"/>
          <w:sz w:val="22"/>
          <w:szCs w:val="22"/>
        </w:rPr>
      </w:pPr>
      <w:r w:rsidRPr="002E1814">
        <w:rPr>
          <w:color w:val="000000"/>
          <w:sz w:val="22"/>
          <w:szCs w:val="22"/>
        </w:rPr>
        <w:t xml:space="preserve">если в </w:t>
      </w:r>
      <w:r w:rsidR="007467B5" w:rsidRPr="002E1814">
        <w:rPr>
          <w:color w:val="000000"/>
          <w:sz w:val="22"/>
          <w:szCs w:val="22"/>
        </w:rPr>
        <w:t xml:space="preserve">заявлении </w:t>
      </w:r>
      <w:r w:rsidRPr="002E1814">
        <w:rPr>
          <w:color w:val="000000"/>
          <w:sz w:val="22"/>
          <w:szCs w:val="22"/>
        </w:rPr>
        <w:t xml:space="preserve">о </w:t>
      </w:r>
      <w:r w:rsidR="006A17E2" w:rsidRPr="002E1814">
        <w:rPr>
          <w:color w:val="000000"/>
          <w:sz w:val="22"/>
          <w:szCs w:val="22"/>
        </w:rPr>
        <w:t xml:space="preserve">продаже </w:t>
      </w:r>
      <w:r w:rsidRPr="002E1814">
        <w:rPr>
          <w:color w:val="000000"/>
          <w:sz w:val="22"/>
          <w:szCs w:val="22"/>
        </w:rPr>
        <w:t xml:space="preserve">указано большее количество акций, подлежащих </w:t>
      </w:r>
      <w:r w:rsidR="009B2391">
        <w:rPr>
          <w:color w:val="000000"/>
          <w:sz w:val="22"/>
          <w:szCs w:val="22"/>
        </w:rPr>
        <w:t xml:space="preserve"> </w:t>
      </w:r>
      <w:r w:rsidR="007D4BCC">
        <w:rPr>
          <w:color w:val="000000"/>
          <w:sz w:val="22"/>
          <w:szCs w:val="22"/>
        </w:rPr>
        <w:t>приобретению</w:t>
      </w:r>
      <w:r w:rsidRPr="002E1814">
        <w:rPr>
          <w:color w:val="000000"/>
          <w:sz w:val="22"/>
          <w:szCs w:val="22"/>
        </w:rPr>
        <w:t xml:space="preserve">, чем количество акций на лицевом счете зарегистрированного лица, на дату предъявления </w:t>
      </w:r>
      <w:r w:rsidR="007D4BCC">
        <w:rPr>
          <w:color w:val="000000"/>
          <w:sz w:val="22"/>
          <w:szCs w:val="22"/>
        </w:rPr>
        <w:t xml:space="preserve"> заявления</w:t>
      </w:r>
      <w:r w:rsidRPr="002E1814">
        <w:rPr>
          <w:color w:val="000000"/>
          <w:sz w:val="22"/>
          <w:szCs w:val="22"/>
        </w:rPr>
        <w:t>;</w:t>
      </w:r>
    </w:p>
    <w:p w:rsidR="00F37F3D" w:rsidRPr="002E1814" w:rsidRDefault="009A5EBF" w:rsidP="00694DEE">
      <w:pPr>
        <w:pStyle w:val="ae"/>
        <w:numPr>
          <w:ilvl w:val="0"/>
          <w:numId w:val="77"/>
        </w:numPr>
        <w:shd w:val="clear" w:color="auto" w:fill="FFFFFF" w:themeFill="background1"/>
        <w:autoSpaceDE w:val="0"/>
        <w:autoSpaceDN w:val="0"/>
        <w:adjustRightInd w:val="0"/>
        <w:spacing w:line="360" w:lineRule="auto"/>
        <w:ind w:left="0" w:firstLine="567"/>
        <w:jc w:val="both"/>
        <w:rPr>
          <w:color w:val="000000"/>
          <w:sz w:val="22"/>
          <w:szCs w:val="22"/>
        </w:rPr>
      </w:pPr>
      <w:r w:rsidRPr="002E1814">
        <w:rPr>
          <w:color w:val="000000"/>
          <w:sz w:val="22"/>
          <w:szCs w:val="22"/>
        </w:rPr>
        <w:t xml:space="preserve">если акции, подлежащие </w:t>
      </w:r>
      <w:r w:rsidR="00143C2F">
        <w:rPr>
          <w:color w:val="000000"/>
          <w:sz w:val="22"/>
          <w:szCs w:val="22"/>
        </w:rPr>
        <w:t xml:space="preserve"> приобретению</w:t>
      </w:r>
      <w:r w:rsidRPr="002E1814">
        <w:rPr>
          <w:color w:val="000000"/>
          <w:sz w:val="22"/>
          <w:szCs w:val="22"/>
        </w:rPr>
        <w:t xml:space="preserve">, обременены обязательствами, а </w:t>
      </w:r>
      <w:r w:rsidR="007467B5" w:rsidRPr="002E1814">
        <w:rPr>
          <w:color w:val="000000"/>
          <w:sz w:val="22"/>
          <w:szCs w:val="22"/>
        </w:rPr>
        <w:t xml:space="preserve">заявление </w:t>
      </w:r>
      <w:r w:rsidRPr="002E1814">
        <w:rPr>
          <w:color w:val="000000"/>
          <w:sz w:val="22"/>
          <w:szCs w:val="22"/>
        </w:rPr>
        <w:t xml:space="preserve">о </w:t>
      </w:r>
      <w:r w:rsidR="006A17E2" w:rsidRPr="002E1814">
        <w:rPr>
          <w:color w:val="000000"/>
          <w:sz w:val="22"/>
          <w:szCs w:val="22"/>
        </w:rPr>
        <w:t xml:space="preserve">продаже </w:t>
      </w:r>
      <w:r w:rsidRPr="002E1814">
        <w:rPr>
          <w:color w:val="000000"/>
          <w:sz w:val="22"/>
          <w:szCs w:val="22"/>
        </w:rPr>
        <w:t>не содержит подписи залогодержателя;</w:t>
      </w:r>
    </w:p>
    <w:p w:rsidR="00F37F3D" w:rsidRPr="002E1814" w:rsidRDefault="009A5EBF" w:rsidP="00694DEE">
      <w:pPr>
        <w:pStyle w:val="ae"/>
        <w:numPr>
          <w:ilvl w:val="0"/>
          <w:numId w:val="77"/>
        </w:numPr>
        <w:shd w:val="clear" w:color="auto" w:fill="FFFFFF" w:themeFill="background1"/>
        <w:autoSpaceDE w:val="0"/>
        <w:autoSpaceDN w:val="0"/>
        <w:adjustRightInd w:val="0"/>
        <w:spacing w:line="360" w:lineRule="auto"/>
        <w:ind w:left="0" w:firstLine="567"/>
        <w:jc w:val="both"/>
        <w:rPr>
          <w:color w:val="000000"/>
          <w:sz w:val="22"/>
          <w:szCs w:val="22"/>
        </w:rPr>
      </w:pPr>
      <w:r w:rsidRPr="002E1814">
        <w:rPr>
          <w:color w:val="000000"/>
          <w:sz w:val="22"/>
          <w:szCs w:val="22"/>
        </w:rPr>
        <w:t>если операции по лицевому счету зарегистрированного лица, по которому требуется совершить операцию, приостановлены, блокированы или ограничены иным образом;</w:t>
      </w:r>
    </w:p>
    <w:p w:rsidR="009522EF" w:rsidRPr="002E1814" w:rsidRDefault="009A5EBF" w:rsidP="00694DEE">
      <w:pPr>
        <w:pStyle w:val="ae"/>
        <w:numPr>
          <w:ilvl w:val="0"/>
          <w:numId w:val="77"/>
        </w:numPr>
        <w:shd w:val="clear" w:color="auto" w:fill="FFFFFF" w:themeFill="background1"/>
        <w:spacing w:line="360" w:lineRule="auto"/>
        <w:ind w:left="0" w:firstLine="567"/>
        <w:jc w:val="both"/>
        <w:rPr>
          <w:color w:val="000000"/>
          <w:sz w:val="22"/>
          <w:szCs w:val="22"/>
        </w:rPr>
      </w:pPr>
      <w:r w:rsidRPr="002E1814">
        <w:rPr>
          <w:color w:val="000000"/>
          <w:sz w:val="22"/>
          <w:szCs w:val="22"/>
        </w:rPr>
        <w:t xml:space="preserve">если </w:t>
      </w:r>
      <w:r w:rsidR="007467B5" w:rsidRPr="002E1814">
        <w:rPr>
          <w:color w:val="000000"/>
          <w:sz w:val="22"/>
          <w:szCs w:val="22"/>
        </w:rPr>
        <w:t xml:space="preserve">заявление </w:t>
      </w:r>
      <w:r w:rsidRPr="002E1814">
        <w:rPr>
          <w:color w:val="000000"/>
          <w:sz w:val="22"/>
          <w:szCs w:val="22"/>
        </w:rPr>
        <w:t xml:space="preserve">о </w:t>
      </w:r>
      <w:r w:rsidR="006A17E2" w:rsidRPr="002E1814">
        <w:rPr>
          <w:color w:val="000000"/>
          <w:sz w:val="22"/>
          <w:szCs w:val="22"/>
        </w:rPr>
        <w:t xml:space="preserve">продаже </w:t>
      </w:r>
      <w:r w:rsidRPr="002E1814">
        <w:rPr>
          <w:color w:val="000000"/>
          <w:sz w:val="22"/>
          <w:szCs w:val="22"/>
        </w:rPr>
        <w:t>получено от имени лица, которое не вправе распоряжаться ценными бумагами</w:t>
      </w:r>
      <w:r w:rsidR="009522EF" w:rsidRPr="002E1814">
        <w:rPr>
          <w:color w:val="000000"/>
          <w:sz w:val="22"/>
          <w:szCs w:val="22"/>
        </w:rPr>
        <w:t>;</w:t>
      </w:r>
    </w:p>
    <w:p w:rsidR="009A5EBF" w:rsidRPr="004F1C57" w:rsidRDefault="009522EF" w:rsidP="00694DEE">
      <w:pPr>
        <w:pStyle w:val="ae"/>
        <w:numPr>
          <w:ilvl w:val="0"/>
          <w:numId w:val="77"/>
        </w:numPr>
        <w:shd w:val="clear" w:color="auto" w:fill="FFFFFF" w:themeFill="background1"/>
        <w:spacing w:line="360" w:lineRule="auto"/>
        <w:ind w:left="0" w:firstLine="567"/>
        <w:jc w:val="both"/>
        <w:rPr>
          <w:sz w:val="22"/>
          <w:szCs w:val="22"/>
        </w:rPr>
      </w:pPr>
      <w:r w:rsidRPr="002E1814">
        <w:rPr>
          <w:color w:val="000000"/>
          <w:sz w:val="22"/>
          <w:szCs w:val="22"/>
        </w:rPr>
        <w:t xml:space="preserve">если </w:t>
      </w:r>
      <w:r w:rsidR="007467B5" w:rsidRPr="002E1814">
        <w:rPr>
          <w:color w:val="000000"/>
          <w:sz w:val="22"/>
          <w:szCs w:val="22"/>
        </w:rPr>
        <w:t>заявление</w:t>
      </w:r>
      <w:r w:rsidRPr="002E1814">
        <w:rPr>
          <w:color w:val="000000"/>
          <w:sz w:val="22"/>
          <w:szCs w:val="22"/>
        </w:rPr>
        <w:t xml:space="preserve"> о </w:t>
      </w:r>
      <w:r w:rsidR="006A17E2" w:rsidRPr="002E1814">
        <w:rPr>
          <w:color w:val="000000"/>
          <w:sz w:val="22"/>
          <w:szCs w:val="22"/>
        </w:rPr>
        <w:t>продаже</w:t>
      </w:r>
      <w:r w:rsidRPr="002E1814">
        <w:rPr>
          <w:color w:val="000000"/>
          <w:sz w:val="22"/>
          <w:szCs w:val="22"/>
        </w:rPr>
        <w:t xml:space="preserve"> не содержит подпись лица, направившего </w:t>
      </w:r>
      <w:r w:rsidR="007467B5" w:rsidRPr="002E1814">
        <w:rPr>
          <w:color w:val="000000"/>
          <w:sz w:val="22"/>
          <w:szCs w:val="22"/>
        </w:rPr>
        <w:t>заявление</w:t>
      </w:r>
      <w:r w:rsidRPr="002E1814">
        <w:rPr>
          <w:color w:val="000000"/>
          <w:sz w:val="22"/>
          <w:szCs w:val="22"/>
        </w:rPr>
        <w:t xml:space="preserve"> о </w:t>
      </w:r>
      <w:r w:rsidR="00B17536" w:rsidRPr="002E1814">
        <w:rPr>
          <w:color w:val="000000"/>
          <w:sz w:val="22"/>
          <w:szCs w:val="22"/>
        </w:rPr>
        <w:t>продаже</w:t>
      </w:r>
      <w:r w:rsidR="009A5EBF" w:rsidRPr="002E1814">
        <w:rPr>
          <w:color w:val="000000"/>
          <w:sz w:val="22"/>
          <w:szCs w:val="22"/>
        </w:rPr>
        <w:t>.</w:t>
      </w:r>
    </w:p>
    <w:p w:rsidR="004F1C57" w:rsidRPr="004F1C57" w:rsidRDefault="004F1C57" w:rsidP="00694DEE">
      <w:pPr>
        <w:shd w:val="clear" w:color="auto" w:fill="FFFFFF" w:themeFill="background1"/>
        <w:tabs>
          <w:tab w:val="left" w:pos="0"/>
        </w:tabs>
        <w:autoSpaceDE w:val="0"/>
        <w:autoSpaceDN w:val="0"/>
        <w:adjustRightInd w:val="0"/>
        <w:spacing w:line="360" w:lineRule="auto"/>
        <w:ind w:firstLine="567"/>
        <w:jc w:val="both"/>
        <w:rPr>
          <w:color w:val="000000"/>
          <w:sz w:val="22"/>
          <w:szCs w:val="22"/>
        </w:rPr>
      </w:pPr>
      <w:r w:rsidRPr="004F1C57">
        <w:rPr>
          <w:color w:val="000000"/>
          <w:sz w:val="22"/>
          <w:szCs w:val="22"/>
        </w:rPr>
        <w:t xml:space="preserve">При выявлении оснований для отказа в установлении ограничения по лицевому счету Регистратор вправе предоставить соответствующую информацию </w:t>
      </w:r>
      <w:r>
        <w:rPr>
          <w:color w:val="000000"/>
          <w:sz w:val="22"/>
          <w:szCs w:val="22"/>
        </w:rPr>
        <w:t>эмитенту</w:t>
      </w:r>
      <w:r w:rsidRPr="004F1C57">
        <w:rPr>
          <w:color w:val="000000"/>
          <w:sz w:val="22"/>
          <w:szCs w:val="22"/>
        </w:rPr>
        <w:t>.</w:t>
      </w:r>
    </w:p>
    <w:p w:rsidR="009A5EBF" w:rsidRPr="002E1814" w:rsidRDefault="002A30BB" w:rsidP="00694DEE">
      <w:pPr>
        <w:pStyle w:val="ae"/>
        <w:shd w:val="clear" w:color="auto" w:fill="FFFFFF" w:themeFill="background1"/>
        <w:spacing w:line="360" w:lineRule="auto"/>
        <w:ind w:left="0" w:firstLine="709"/>
        <w:jc w:val="both"/>
        <w:rPr>
          <w:sz w:val="22"/>
          <w:szCs w:val="22"/>
        </w:rPr>
      </w:pPr>
      <w:r w:rsidRPr="002E1814">
        <w:rPr>
          <w:sz w:val="22"/>
          <w:szCs w:val="22"/>
        </w:rPr>
        <w:t>2</w:t>
      </w:r>
      <w:r w:rsidR="009A5EBF" w:rsidRPr="002E1814">
        <w:rPr>
          <w:sz w:val="22"/>
          <w:szCs w:val="22"/>
        </w:rPr>
        <w:t>.</w:t>
      </w:r>
      <w:r w:rsidR="00B232EF" w:rsidRPr="002E1814">
        <w:rPr>
          <w:sz w:val="22"/>
          <w:szCs w:val="22"/>
        </w:rPr>
        <w:t>13</w:t>
      </w:r>
      <w:r w:rsidR="009A5EBF" w:rsidRPr="002E1814">
        <w:rPr>
          <w:sz w:val="22"/>
          <w:szCs w:val="22"/>
        </w:rPr>
        <w:t>.</w:t>
      </w:r>
      <w:r w:rsidR="006C4C13">
        <w:rPr>
          <w:sz w:val="22"/>
          <w:szCs w:val="22"/>
        </w:rPr>
        <w:t>8</w:t>
      </w:r>
      <w:r w:rsidR="009A5EBF" w:rsidRPr="002E1814">
        <w:rPr>
          <w:sz w:val="22"/>
          <w:szCs w:val="22"/>
        </w:rPr>
        <w:t>.</w:t>
      </w:r>
      <w:r w:rsidR="009A5EBF" w:rsidRPr="002E1814">
        <w:rPr>
          <w:sz w:val="22"/>
          <w:szCs w:val="22"/>
        </w:rPr>
        <w:tab/>
        <w:t xml:space="preserve">Регистратор вносит в реестр записи о снятии ограничения по лицевому счету по распоряжению ценными бумагами посредством прекращения блокирования операций с ценными бумагами, подлежащими </w:t>
      </w:r>
      <w:r w:rsidR="007D4BCC">
        <w:rPr>
          <w:sz w:val="22"/>
          <w:szCs w:val="22"/>
        </w:rPr>
        <w:t>приобретению</w:t>
      </w:r>
      <w:r w:rsidR="009A5EBF" w:rsidRPr="002E1814">
        <w:rPr>
          <w:sz w:val="22"/>
          <w:szCs w:val="22"/>
        </w:rPr>
        <w:t>, без распоряжения лиц, по счетам которых были установлены такие ограничения, в следующие сроки:</w:t>
      </w:r>
    </w:p>
    <w:p w:rsidR="009A5EBF" w:rsidRPr="002E1814" w:rsidRDefault="009A5EBF" w:rsidP="00694DEE">
      <w:pPr>
        <w:pStyle w:val="ae"/>
        <w:shd w:val="clear" w:color="auto" w:fill="FFFFFF" w:themeFill="background1"/>
        <w:spacing w:line="360" w:lineRule="auto"/>
        <w:ind w:left="0" w:firstLine="709"/>
        <w:jc w:val="both"/>
        <w:rPr>
          <w:sz w:val="22"/>
          <w:szCs w:val="22"/>
        </w:rPr>
      </w:pPr>
      <w:r w:rsidRPr="002E1814">
        <w:rPr>
          <w:sz w:val="22"/>
          <w:szCs w:val="22"/>
        </w:rPr>
        <w:lastRenderedPageBreak/>
        <w:t>1) одновременно с внесением записи о переходе прав собственности на выкупаемые акции к эмитенту;</w:t>
      </w:r>
    </w:p>
    <w:p w:rsidR="009A5EBF" w:rsidRPr="002E1814" w:rsidRDefault="009A5EBF" w:rsidP="00694DEE">
      <w:pPr>
        <w:pStyle w:val="ae"/>
        <w:shd w:val="clear" w:color="auto" w:fill="FFFFFF" w:themeFill="background1"/>
        <w:spacing w:line="360" w:lineRule="auto"/>
        <w:ind w:left="0" w:firstLine="709"/>
        <w:jc w:val="both"/>
        <w:rPr>
          <w:sz w:val="22"/>
          <w:szCs w:val="22"/>
        </w:rPr>
      </w:pPr>
      <w:r w:rsidRPr="002E1814">
        <w:rPr>
          <w:sz w:val="22"/>
          <w:szCs w:val="22"/>
        </w:rPr>
        <w:t xml:space="preserve">2) в день получения от акционера, зарегистрированного в реестре, отзыва своего </w:t>
      </w:r>
      <w:r w:rsidR="007467B5" w:rsidRPr="002E1814">
        <w:rPr>
          <w:sz w:val="22"/>
          <w:szCs w:val="22"/>
        </w:rPr>
        <w:t>заявления</w:t>
      </w:r>
      <w:r w:rsidR="007B1B57" w:rsidRPr="002E1814">
        <w:rPr>
          <w:sz w:val="22"/>
          <w:szCs w:val="22"/>
        </w:rPr>
        <w:t xml:space="preserve"> о продаже</w:t>
      </w:r>
      <w:r w:rsidRPr="002E1814">
        <w:rPr>
          <w:sz w:val="22"/>
          <w:szCs w:val="22"/>
        </w:rPr>
        <w:t>;</w:t>
      </w:r>
    </w:p>
    <w:p w:rsidR="009A5EBF" w:rsidRPr="002E1814" w:rsidRDefault="009A5EBF" w:rsidP="00694DEE">
      <w:pPr>
        <w:pStyle w:val="ae"/>
        <w:shd w:val="clear" w:color="auto" w:fill="FFFFFF" w:themeFill="background1"/>
        <w:spacing w:line="360" w:lineRule="auto"/>
        <w:ind w:left="0" w:firstLine="709"/>
        <w:jc w:val="both"/>
        <w:rPr>
          <w:sz w:val="22"/>
          <w:szCs w:val="22"/>
        </w:rPr>
      </w:pPr>
      <w:r w:rsidRPr="002E1814">
        <w:rPr>
          <w:sz w:val="22"/>
          <w:szCs w:val="22"/>
        </w:rPr>
        <w:t xml:space="preserve">3) </w:t>
      </w:r>
      <w:r w:rsidR="00E45624" w:rsidRPr="002E1814">
        <w:rPr>
          <w:sz w:val="22"/>
          <w:szCs w:val="22"/>
        </w:rPr>
        <w:t xml:space="preserve">по лицевому счёту номинального держателя - </w:t>
      </w:r>
      <w:r w:rsidRPr="002E1814">
        <w:rPr>
          <w:sz w:val="22"/>
          <w:szCs w:val="22"/>
        </w:rPr>
        <w:t xml:space="preserve">в день </w:t>
      </w:r>
      <w:r w:rsidR="00E45624" w:rsidRPr="002E1814">
        <w:rPr>
          <w:sz w:val="22"/>
          <w:szCs w:val="22"/>
        </w:rPr>
        <w:t>получения Регистратором</w:t>
      </w:r>
      <w:r w:rsidRPr="002E1814">
        <w:rPr>
          <w:sz w:val="22"/>
          <w:szCs w:val="22"/>
        </w:rPr>
        <w:t xml:space="preserve"> отзыва акционером, не зарегистрированным в реестре, своих указаний (инструкций)</w:t>
      </w:r>
      <w:r w:rsidR="00E45624" w:rsidRPr="002E1814">
        <w:rPr>
          <w:sz w:val="22"/>
          <w:szCs w:val="22"/>
        </w:rPr>
        <w:t>, на количество ценных бумаг, указанных в отзыве</w:t>
      </w:r>
      <w:r w:rsidRPr="002E1814">
        <w:rPr>
          <w:sz w:val="22"/>
          <w:szCs w:val="22"/>
        </w:rPr>
        <w:t>;</w:t>
      </w:r>
    </w:p>
    <w:p w:rsidR="009A5EBF" w:rsidRPr="002E1814" w:rsidRDefault="009A5EBF" w:rsidP="00694DEE">
      <w:pPr>
        <w:pStyle w:val="ae"/>
        <w:shd w:val="clear" w:color="auto" w:fill="FFFFFF" w:themeFill="background1"/>
        <w:spacing w:line="360" w:lineRule="auto"/>
        <w:ind w:left="0" w:firstLine="709"/>
        <w:jc w:val="both"/>
        <w:rPr>
          <w:sz w:val="22"/>
          <w:szCs w:val="22"/>
        </w:rPr>
      </w:pPr>
      <w:r w:rsidRPr="002E1814">
        <w:rPr>
          <w:sz w:val="22"/>
          <w:szCs w:val="22"/>
        </w:rPr>
        <w:t>4) через 7 (семь) рабочих дней после истечения срока для оплаты выкупаемых эмитентом акций, если от акционера не поступило распоряжение (поручение) о сохранении действия указанных ограничений.</w:t>
      </w:r>
    </w:p>
    <w:p w:rsidR="009A5EBF" w:rsidRPr="002E1814" w:rsidRDefault="002A30BB" w:rsidP="00694DEE">
      <w:pPr>
        <w:pStyle w:val="ae"/>
        <w:shd w:val="clear" w:color="auto" w:fill="FFFFFF" w:themeFill="background1"/>
        <w:spacing w:line="360" w:lineRule="auto"/>
        <w:ind w:left="0" w:firstLine="709"/>
        <w:jc w:val="both"/>
        <w:rPr>
          <w:sz w:val="22"/>
          <w:szCs w:val="22"/>
        </w:rPr>
      </w:pPr>
      <w:r w:rsidRPr="002E1814">
        <w:rPr>
          <w:sz w:val="22"/>
          <w:szCs w:val="22"/>
        </w:rPr>
        <w:t>2</w:t>
      </w:r>
      <w:r w:rsidR="009A5EBF" w:rsidRPr="002E1814">
        <w:rPr>
          <w:sz w:val="22"/>
          <w:szCs w:val="22"/>
        </w:rPr>
        <w:t>.</w:t>
      </w:r>
      <w:r w:rsidR="00B232EF" w:rsidRPr="002E1814">
        <w:rPr>
          <w:sz w:val="22"/>
          <w:szCs w:val="22"/>
        </w:rPr>
        <w:t>13</w:t>
      </w:r>
      <w:r w:rsidR="009A5EBF" w:rsidRPr="002E1814">
        <w:rPr>
          <w:sz w:val="22"/>
          <w:szCs w:val="22"/>
        </w:rPr>
        <w:t>.</w:t>
      </w:r>
      <w:r w:rsidR="006C4C13">
        <w:rPr>
          <w:sz w:val="22"/>
          <w:szCs w:val="22"/>
        </w:rPr>
        <w:t>9</w:t>
      </w:r>
      <w:r w:rsidR="009A5EBF" w:rsidRPr="002E1814">
        <w:rPr>
          <w:sz w:val="22"/>
          <w:szCs w:val="22"/>
        </w:rPr>
        <w:t xml:space="preserve">. Регистратор направляет номинальным держателям, зарегистрированным в реестре, выписки из отчета эмитента об итогах предъявления </w:t>
      </w:r>
      <w:r w:rsidR="007467B5" w:rsidRPr="002E1814">
        <w:rPr>
          <w:sz w:val="22"/>
          <w:szCs w:val="22"/>
        </w:rPr>
        <w:t xml:space="preserve">заявлений </w:t>
      </w:r>
      <w:r w:rsidR="009A5EBF" w:rsidRPr="002E1814">
        <w:rPr>
          <w:sz w:val="22"/>
          <w:szCs w:val="22"/>
        </w:rPr>
        <w:t xml:space="preserve">акционеров о </w:t>
      </w:r>
      <w:r w:rsidR="007B1B57" w:rsidRPr="002E1814">
        <w:rPr>
          <w:sz w:val="22"/>
          <w:szCs w:val="22"/>
        </w:rPr>
        <w:t>продаже</w:t>
      </w:r>
      <w:r w:rsidR="009A5EBF" w:rsidRPr="002E1814">
        <w:rPr>
          <w:sz w:val="22"/>
          <w:szCs w:val="22"/>
        </w:rPr>
        <w:t>, утвержденного уполномоченным органом эмитента, в электронной форме (в форме электронных документов).</w:t>
      </w:r>
    </w:p>
    <w:p w:rsidR="009A5EBF" w:rsidRPr="002E1814" w:rsidRDefault="002A30BB" w:rsidP="00694DEE">
      <w:pPr>
        <w:pStyle w:val="a8"/>
        <w:shd w:val="clear" w:color="auto" w:fill="FFFFFF" w:themeFill="background1"/>
        <w:tabs>
          <w:tab w:val="left" w:pos="993"/>
        </w:tabs>
        <w:spacing w:after="0" w:line="360" w:lineRule="auto"/>
        <w:ind w:firstLine="709"/>
        <w:jc w:val="both"/>
        <w:rPr>
          <w:bCs/>
          <w:color w:val="000000"/>
          <w:sz w:val="22"/>
          <w:szCs w:val="22"/>
        </w:rPr>
      </w:pPr>
      <w:r w:rsidRPr="002E1814">
        <w:rPr>
          <w:color w:val="000000"/>
          <w:sz w:val="22"/>
          <w:szCs w:val="22"/>
        </w:rPr>
        <w:t>2</w:t>
      </w:r>
      <w:r w:rsidR="009A5EBF" w:rsidRPr="002E1814">
        <w:rPr>
          <w:color w:val="000000"/>
          <w:sz w:val="22"/>
          <w:szCs w:val="22"/>
        </w:rPr>
        <w:t>.</w:t>
      </w:r>
      <w:r w:rsidR="00B232EF" w:rsidRPr="002E1814">
        <w:rPr>
          <w:color w:val="000000"/>
          <w:sz w:val="22"/>
          <w:szCs w:val="22"/>
        </w:rPr>
        <w:t>13</w:t>
      </w:r>
      <w:r w:rsidR="009A5EBF" w:rsidRPr="002E1814">
        <w:rPr>
          <w:color w:val="000000"/>
          <w:sz w:val="22"/>
          <w:szCs w:val="22"/>
        </w:rPr>
        <w:t>.</w:t>
      </w:r>
      <w:r w:rsidR="006C4C13">
        <w:rPr>
          <w:color w:val="000000"/>
          <w:sz w:val="22"/>
          <w:szCs w:val="22"/>
        </w:rPr>
        <w:t>10</w:t>
      </w:r>
      <w:r w:rsidR="009A5EBF" w:rsidRPr="002E1814">
        <w:rPr>
          <w:color w:val="000000"/>
          <w:sz w:val="22"/>
          <w:szCs w:val="22"/>
        </w:rPr>
        <w:t xml:space="preserve">. Регистратор вносит в реестр записи о списании/зачислении ценных бумаг при переходе прав собственности на </w:t>
      </w:r>
      <w:r w:rsidR="007D4BCC">
        <w:rPr>
          <w:color w:val="000000"/>
          <w:sz w:val="22"/>
          <w:szCs w:val="22"/>
        </w:rPr>
        <w:t xml:space="preserve">приобретаемые </w:t>
      </w:r>
      <w:r w:rsidR="009A5EBF" w:rsidRPr="002E1814">
        <w:rPr>
          <w:color w:val="000000"/>
          <w:sz w:val="22"/>
          <w:szCs w:val="22"/>
        </w:rPr>
        <w:t>акции к эмитенту, учет прав на которые осуществляется номинальными держателями, на основании распоряжения номинального держателя, зарегистрированного в реестре, о передаче акций эмитенту в соответствии с отчётом эмитента в срок не позднее 3 (трёх) рабочих дней с даты поступления к Регистратору перечисленных документов.</w:t>
      </w:r>
    </w:p>
    <w:p w:rsidR="009A5EBF" w:rsidRPr="002E1814" w:rsidRDefault="002A30BB" w:rsidP="00694DEE">
      <w:pPr>
        <w:pStyle w:val="a8"/>
        <w:shd w:val="clear" w:color="auto" w:fill="FFFFFF" w:themeFill="background1"/>
        <w:tabs>
          <w:tab w:val="left" w:pos="993"/>
        </w:tabs>
        <w:spacing w:after="0" w:line="360" w:lineRule="auto"/>
        <w:ind w:firstLine="709"/>
        <w:jc w:val="both"/>
        <w:rPr>
          <w:color w:val="000000"/>
          <w:sz w:val="22"/>
          <w:szCs w:val="22"/>
        </w:rPr>
      </w:pPr>
      <w:r w:rsidRPr="002E1814">
        <w:rPr>
          <w:bCs/>
          <w:color w:val="000000"/>
          <w:sz w:val="22"/>
          <w:szCs w:val="22"/>
        </w:rPr>
        <w:t>2</w:t>
      </w:r>
      <w:r w:rsidR="009A5EBF" w:rsidRPr="002E1814">
        <w:rPr>
          <w:bCs/>
          <w:color w:val="000000"/>
          <w:sz w:val="22"/>
          <w:szCs w:val="22"/>
        </w:rPr>
        <w:t>.</w:t>
      </w:r>
      <w:r w:rsidR="00B232EF" w:rsidRPr="002E1814">
        <w:rPr>
          <w:bCs/>
          <w:color w:val="000000"/>
          <w:sz w:val="22"/>
          <w:szCs w:val="22"/>
        </w:rPr>
        <w:t>13</w:t>
      </w:r>
      <w:r w:rsidR="009A5EBF" w:rsidRPr="002E1814">
        <w:rPr>
          <w:bCs/>
          <w:color w:val="000000"/>
          <w:sz w:val="22"/>
          <w:szCs w:val="22"/>
        </w:rPr>
        <w:t>.</w:t>
      </w:r>
      <w:r w:rsidR="00627308">
        <w:rPr>
          <w:bCs/>
          <w:color w:val="000000"/>
          <w:sz w:val="22"/>
          <w:szCs w:val="22"/>
        </w:rPr>
        <w:t>1</w:t>
      </w:r>
      <w:r w:rsidR="006C4C13">
        <w:rPr>
          <w:bCs/>
          <w:color w:val="000000"/>
          <w:sz w:val="22"/>
          <w:szCs w:val="22"/>
        </w:rPr>
        <w:t>1</w:t>
      </w:r>
      <w:r w:rsidR="009A5EBF" w:rsidRPr="002E1814">
        <w:rPr>
          <w:bCs/>
          <w:color w:val="000000"/>
          <w:sz w:val="22"/>
          <w:szCs w:val="22"/>
        </w:rPr>
        <w:t xml:space="preserve">. Регистратор вносит в реестр </w:t>
      </w:r>
      <w:r w:rsidR="009A5EBF" w:rsidRPr="002E1814">
        <w:rPr>
          <w:color w:val="000000"/>
          <w:sz w:val="22"/>
          <w:szCs w:val="22"/>
        </w:rPr>
        <w:t xml:space="preserve">без распоряжения лица, зарегистрированного в реестре, записи о списании/зачислении ценных бумаг при переходе прав собственности на </w:t>
      </w:r>
      <w:r w:rsidR="007D4BCC">
        <w:rPr>
          <w:color w:val="000000"/>
          <w:sz w:val="22"/>
          <w:szCs w:val="22"/>
        </w:rPr>
        <w:t xml:space="preserve">приобретаемые </w:t>
      </w:r>
      <w:r w:rsidR="009A5EBF" w:rsidRPr="002E1814">
        <w:rPr>
          <w:color w:val="000000"/>
          <w:sz w:val="22"/>
          <w:szCs w:val="22"/>
        </w:rPr>
        <w:t xml:space="preserve">акции к эмитенту, за исключением перехода прав собственности на акции, учет прав на которые осуществляется номинальными держателями, на основании утвержденного советом директоров (наблюдательным советом) общества отчета об итогах удовлетворения заявлений акционеров о </w:t>
      </w:r>
      <w:r w:rsidR="007D4BCC">
        <w:rPr>
          <w:color w:val="000000"/>
          <w:sz w:val="22"/>
          <w:szCs w:val="22"/>
        </w:rPr>
        <w:t>продаже</w:t>
      </w:r>
      <w:r w:rsidR="007D4BCC" w:rsidRPr="002E1814">
        <w:rPr>
          <w:color w:val="000000"/>
          <w:sz w:val="22"/>
          <w:szCs w:val="22"/>
        </w:rPr>
        <w:t xml:space="preserve"> </w:t>
      </w:r>
      <w:r w:rsidR="009A5EBF" w:rsidRPr="002E1814">
        <w:rPr>
          <w:color w:val="000000"/>
          <w:sz w:val="22"/>
          <w:szCs w:val="22"/>
        </w:rPr>
        <w:t>акций и документов, подтверждающих исполнение эмитентом обязанности по оплате, в том числе по выплате денежных средств акционерам, в срок не позднее 3 (трёх) рабочих дней с даты поступления к Регистратору перечисленных документов.</w:t>
      </w:r>
    </w:p>
    <w:p w:rsidR="009A5EBF" w:rsidRPr="002E1814" w:rsidRDefault="005236B6" w:rsidP="00694DEE">
      <w:pPr>
        <w:pStyle w:val="ae"/>
        <w:shd w:val="clear" w:color="auto" w:fill="FFFFFF" w:themeFill="background1"/>
        <w:spacing w:line="360" w:lineRule="auto"/>
        <w:ind w:left="0" w:firstLine="709"/>
        <w:jc w:val="both"/>
        <w:rPr>
          <w:sz w:val="22"/>
          <w:szCs w:val="22"/>
        </w:rPr>
      </w:pPr>
      <w:r>
        <w:rPr>
          <w:sz w:val="22"/>
          <w:szCs w:val="22"/>
        </w:rPr>
        <w:t>В соответствии с пунктом 7 статьи 76 Федерального закона от 26 декабря 1995 года №208-ФЗ «Об акционерных обществах» в</w:t>
      </w:r>
      <w:r w:rsidR="009A5EBF" w:rsidRPr="002E1814">
        <w:rPr>
          <w:sz w:val="22"/>
          <w:szCs w:val="22"/>
        </w:rPr>
        <w:t xml:space="preserve"> непубличном обществе, в котором функции совета директоров (наблюдательного совета) осуществляет общее собрание акционеров, отчет об итогах предъявления </w:t>
      </w:r>
      <w:r w:rsidR="007467B5" w:rsidRPr="002E1814">
        <w:rPr>
          <w:sz w:val="22"/>
          <w:szCs w:val="22"/>
        </w:rPr>
        <w:t xml:space="preserve">заявлений </w:t>
      </w:r>
      <w:r w:rsidR="009A5EBF" w:rsidRPr="002E1814">
        <w:rPr>
          <w:sz w:val="22"/>
          <w:szCs w:val="22"/>
        </w:rPr>
        <w:t xml:space="preserve">акционеров о </w:t>
      </w:r>
      <w:r w:rsidR="007D4BCC">
        <w:rPr>
          <w:sz w:val="22"/>
          <w:szCs w:val="22"/>
        </w:rPr>
        <w:t xml:space="preserve">продаже </w:t>
      </w:r>
      <w:r w:rsidR="009A5EBF" w:rsidRPr="002E1814">
        <w:rPr>
          <w:sz w:val="22"/>
          <w:szCs w:val="22"/>
        </w:rPr>
        <w:t>акций утверждается лицом, осуществляющим функции единоличного исполнительного органа такого общества, если уставом этого общества его утверждение не отнесено к компетенции общего собрания акционеров или коллегиального исполнительного органа общества.</w:t>
      </w:r>
    </w:p>
    <w:p w:rsidR="00A663EA" w:rsidRDefault="00A663EA" w:rsidP="00694DEE">
      <w:pPr>
        <w:pStyle w:val="ae"/>
        <w:shd w:val="clear" w:color="auto" w:fill="FFFFFF" w:themeFill="background1"/>
        <w:spacing w:line="360" w:lineRule="auto"/>
        <w:ind w:left="0" w:firstLine="709"/>
        <w:jc w:val="both"/>
        <w:rPr>
          <w:sz w:val="22"/>
          <w:szCs w:val="22"/>
        </w:rPr>
      </w:pPr>
      <w:r w:rsidRPr="002E1814">
        <w:rPr>
          <w:sz w:val="22"/>
          <w:szCs w:val="22"/>
        </w:rPr>
        <w:t>2.13.</w:t>
      </w:r>
      <w:r w:rsidR="00627308">
        <w:rPr>
          <w:sz w:val="22"/>
          <w:szCs w:val="22"/>
        </w:rPr>
        <w:t>1</w:t>
      </w:r>
      <w:r w:rsidR="006C4C13">
        <w:rPr>
          <w:sz w:val="22"/>
          <w:szCs w:val="22"/>
        </w:rPr>
        <w:t>2</w:t>
      </w:r>
      <w:r w:rsidRPr="002E1814">
        <w:rPr>
          <w:sz w:val="22"/>
          <w:szCs w:val="22"/>
        </w:rPr>
        <w:t xml:space="preserve">. </w:t>
      </w:r>
      <w:r w:rsidR="00F4081B" w:rsidRPr="002E1814">
        <w:rPr>
          <w:sz w:val="22"/>
          <w:szCs w:val="22"/>
        </w:rPr>
        <w:t>Операции списания погашаемых акций с казначейского лицевого счета эмитента в результате их погашения (в случае приобретения акций эмитентом в целях сокращения их общего количества) совершаются одновременно с зачислением приобретаемых акций на казначейский лицевой счет эмитента</w:t>
      </w:r>
      <w:r w:rsidR="00D7406B">
        <w:rPr>
          <w:sz w:val="22"/>
          <w:szCs w:val="22"/>
        </w:rPr>
        <w:t>,</w:t>
      </w:r>
      <w:r w:rsidR="00894975">
        <w:rPr>
          <w:sz w:val="22"/>
          <w:szCs w:val="22"/>
        </w:rPr>
        <w:t xml:space="preserve"> в течение 3 рабочих дней с даты получения документов</w:t>
      </w:r>
      <w:r w:rsidR="00F4081B" w:rsidRPr="002E1814">
        <w:rPr>
          <w:sz w:val="22"/>
          <w:szCs w:val="22"/>
        </w:rPr>
        <w:t>.</w:t>
      </w:r>
    </w:p>
    <w:p w:rsidR="00E2446F" w:rsidRPr="004062B9" w:rsidRDefault="004062B9" w:rsidP="00694DEE">
      <w:pPr>
        <w:autoSpaceDE w:val="0"/>
        <w:autoSpaceDN w:val="0"/>
        <w:adjustRightInd w:val="0"/>
        <w:spacing w:line="360" w:lineRule="auto"/>
        <w:ind w:firstLine="709"/>
        <w:jc w:val="both"/>
        <w:rPr>
          <w:sz w:val="22"/>
          <w:szCs w:val="22"/>
        </w:rPr>
      </w:pPr>
      <w:r w:rsidRPr="004062B9">
        <w:rPr>
          <w:sz w:val="22"/>
          <w:szCs w:val="22"/>
        </w:rPr>
        <w:lastRenderedPageBreak/>
        <w:t xml:space="preserve">2.13.13. Регистратор </w:t>
      </w:r>
      <w:r w:rsidR="00E2446F" w:rsidRPr="004062B9">
        <w:rPr>
          <w:sz w:val="22"/>
          <w:szCs w:val="22"/>
        </w:rPr>
        <w:t xml:space="preserve">отказать во внесении записи о списании/зачислении ценных бумаг при переходе прав собственности на приобретаемые акции к эмитенту в следующих случаях: </w:t>
      </w:r>
    </w:p>
    <w:p w:rsidR="00D33C68" w:rsidRPr="00D33C68" w:rsidRDefault="00E2446F" w:rsidP="00694DEE">
      <w:pPr>
        <w:shd w:val="clear" w:color="auto" w:fill="FFFFFF" w:themeFill="background1"/>
        <w:spacing w:line="360" w:lineRule="auto"/>
        <w:ind w:firstLine="567"/>
        <w:jc w:val="both"/>
        <w:rPr>
          <w:sz w:val="22"/>
          <w:szCs w:val="22"/>
        </w:rPr>
      </w:pPr>
      <w:r w:rsidRPr="004062B9">
        <w:rPr>
          <w:sz w:val="22"/>
          <w:szCs w:val="22"/>
        </w:rPr>
        <w:t xml:space="preserve">- если </w:t>
      </w:r>
      <w:r w:rsidR="004062B9" w:rsidRPr="004062B9">
        <w:rPr>
          <w:sz w:val="22"/>
          <w:szCs w:val="22"/>
        </w:rPr>
        <w:t>Р</w:t>
      </w:r>
      <w:r w:rsidRPr="004062B9">
        <w:rPr>
          <w:sz w:val="22"/>
          <w:szCs w:val="22"/>
        </w:rPr>
        <w:t>егистратор не внёс запись об ограничении по лицевому счету по распоряжению ценными бумагами посредством блокирования операций с ценными бумагами, но при этом инфо</w:t>
      </w:r>
      <w:r w:rsidRPr="00DA1A3F">
        <w:rPr>
          <w:sz w:val="22"/>
          <w:szCs w:val="22"/>
        </w:rPr>
        <w:t>рмация о таком лице включена в представленный для проведения операции по переходу прав собственности отчет об итогах предъявления заявлений акционеров о продаже ценных бумаг, а обязательства по оплате ценных бумаг исполнены и при этом на момент внесения за</w:t>
      </w:r>
      <w:r w:rsidRPr="0094678A">
        <w:rPr>
          <w:sz w:val="22"/>
          <w:szCs w:val="22"/>
        </w:rPr>
        <w:t>писи п</w:t>
      </w:r>
      <w:r w:rsidR="004062B9" w:rsidRPr="0094678A">
        <w:rPr>
          <w:sz w:val="22"/>
          <w:szCs w:val="22"/>
        </w:rPr>
        <w:t>ричины отказа не были устранены</w:t>
      </w:r>
      <w:r w:rsidR="00437FAD">
        <w:rPr>
          <w:sz w:val="22"/>
          <w:szCs w:val="22"/>
        </w:rPr>
        <w:t xml:space="preserve">. </w:t>
      </w:r>
      <w:r w:rsidR="00D33C68" w:rsidRPr="00D33C68">
        <w:rPr>
          <w:sz w:val="22"/>
          <w:szCs w:val="22"/>
        </w:rPr>
        <w:t>При этом основания отказа указываются те же, что были при отказе во внесении записи об ограничении по лицевому счету по распоряжению ценными бумагами посредством блокирования операций с ценными бумагами;</w:t>
      </w:r>
    </w:p>
    <w:p w:rsidR="00D33C68" w:rsidRPr="00D22EE4" w:rsidRDefault="00E2446F" w:rsidP="00694DEE">
      <w:pPr>
        <w:autoSpaceDE w:val="0"/>
        <w:autoSpaceDN w:val="0"/>
        <w:adjustRightInd w:val="0"/>
        <w:spacing w:line="360" w:lineRule="auto"/>
        <w:ind w:firstLine="567"/>
        <w:jc w:val="both"/>
        <w:rPr>
          <w:rFonts w:eastAsiaTheme="minorHAnsi"/>
          <w:sz w:val="22"/>
          <w:szCs w:val="22"/>
          <w:lang w:eastAsia="en-US"/>
        </w:rPr>
      </w:pPr>
      <w:r w:rsidRPr="00D33C68">
        <w:rPr>
          <w:sz w:val="22"/>
          <w:szCs w:val="22"/>
        </w:rPr>
        <w:t xml:space="preserve">- если у </w:t>
      </w:r>
      <w:r w:rsidR="004062B9" w:rsidRPr="00D33C68">
        <w:rPr>
          <w:sz w:val="22"/>
          <w:szCs w:val="22"/>
        </w:rPr>
        <w:t>Р</w:t>
      </w:r>
      <w:r w:rsidRPr="004B6E68">
        <w:rPr>
          <w:sz w:val="22"/>
          <w:szCs w:val="22"/>
        </w:rPr>
        <w:t>еги</w:t>
      </w:r>
      <w:r w:rsidRPr="00D33C68">
        <w:rPr>
          <w:sz w:val="22"/>
          <w:szCs w:val="22"/>
        </w:rPr>
        <w:t xml:space="preserve">стратора отсутствует информация о предъявлении акционером заявления о продаже обществу принадлежащих ему акций, но при этом информация о таком акционере включена в представленный для совершения операции по переходу прав собственности отчет об итогах предъявления заявлений акционеров о продаже ценных бумаг, а обязательства по оплате ценных бумаг исполнены. </w:t>
      </w:r>
      <w:r w:rsidR="00D33C68" w:rsidRPr="00D33C68">
        <w:rPr>
          <w:sz w:val="22"/>
          <w:szCs w:val="22"/>
        </w:rPr>
        <w:t xml:space="preserve">При этом в отказе указывается основание, предусмотренное подпунктом 1 пункта 3.20 </w:t>
      </w:r>
      <w:r w:rsidR="00D22EE4" w:rsidRPr="00D22EE4">
        <w:rPr>
          <w:sz w:val="22"/>
          <w:szCs w:val="22"/>
        </w:rPr>
        <w:t>Порядка открытия и ведения счетов</w:t>
      </w:r>
      <w:r w:rsidR="00D33C68" w:rsidRPr="00D22EE4">
        <w:rPr>
          <w:rFonts w:eastAsiaTheme="minorHAnsi"/>
          <w:sz w:val="22"/>
          <w:szCs w:val="22"/>
          <w:lang w:eastAsia="en-US"/>
        </w:rPr>
        <w:t>.</w:t>
      </w:r>
    </w:p>
    <w:p w:rsidR="004062B9" w:rsidRDefault="00512EA4" w:rsidP="00694DEE">
      <w:pPr>
        <w:pStyle w:val="3"/>
        <w:numPr>
          <w:ilvl w:val="1"/>
          <w:numId w:val="54"/>
        </w:numPr>
        <w:spacing w:before="0" w:after="0" w:line="360" w:lineRule="auto"/>
        <w:ind w:left="0" w:firstLine="568"/>
      </w:pPr>
      <w:bookmarkStart w:id="105" w:name="_Toc498513450"/>
      <w:r>
        <w:t>Процедуры, совершаемые</w:t>
      </w:r>
      <w:r w:rsidR="004062B9" w:rsidRPr="00DB1BE2">
        <w:t xml:space="preserve"> Регистратор</w:t>
      </w:r>
      <w:r>
        <w:t>ом</w:t>
      </w:r>
      <w:r w:rsidR="004062B9" w:rsidRPr="00DB1BE2">
        <w:t xml:space="preserve"> при осуществлении акционерами преимущественного права приобретения акций и эмиссионных ценны</w:t>
      </w:r>
      <w:r w:rsidR="004062B9">
        <w:t>х бумаг, конвертируемых в акции</w:t>
      </w:r>
      <w:bookmarkEnd w:id="105"/>
    </w:p>
    <w:p w:rsidR="00F3106B" w:rsidRDefault="00F3106B" w:rsidP="00694DEE">
      <w:pPr>
        <w:shd w:val="clear" w:color="auto" w:fill="FFFFFF"/>
        <w:spacing w:line="360" w:lineRule="auto"/>
        <w:ind w:firstLine="709"/>
        <w:jc w:val="both"/>
        <w:rPr>
          <w:sz w:val="22"/>
          <w:szCs w:val="22"/>
        </w:rPr>
      </w:pPr>
      <w:r w:rsidRPr="002E1814">
        <w:rPr>
          <w:sz w:val="22"/>
          <w:szCs w:val="22"/>
        </w:rPr>
        <w:t>2.1</w:t>
      </w:r>
      <w:r>
        <w:rPr>
          <w:sz w:val="22"/>
          <w:szCs w:val="22"/>
        </w:rPr>
        <w:t>4</w:t>
      </w:r>
      <w:r w:rsidRPr="002E1814">
        <w:rPr>
          <w:sz w:val="22"/>
          <w:szCs w:val="22"/>
        </w:rPr>
        <w:t xml:space="preserve">.1. </w:t>
      </w:r>
      <w:r w:rsidRPr="002E1814">
        <w:rPr>
          <w:color w:val="000000"/>
          <w:sz w:val="22"/>
          <w:szCs w:val="22"/>
        </w:rPr>
        <w:t xml:space="preserve">При реализации процедуры </w:t>
      </w:r>
      <w:r w:rsidRPr="00E20D2A">
        <w:rPr>
          <w:color w:val="000000"/>
          <w:sz w:val="22"/>
          <w:szCs w:val="22"/>
        </w:rPr>
        <w:t>осуществления преимущественного права приобретения акций и эмиссионных ценных бумаг, конвертируемых в акции</w:t>
      </w:r>
      <w:r>
        <w:rPr>
          <w:color w:val="000000"/>
          <w:sz w:val="22"/>
          <w:szCs w:val="22"/>
        </w:rPr>
        <w:t>, Р</w:t>
      </w:r>
      <w:r w:rsidRPr="002E1814">
        <w:rPr>
          <w:color w:val="000000"/>
          <w:sz w:val="22"/>
          <w:szCs w:val="22"/>
        </w:rPr>
        <w:t xml:space="preserve">егистратор вправе оказывать дополнительные услуги эмитенту на основании договора (дополнительного соглашения), заключенного с эмитентом как получателем данных услуг. Такой договор (дополнительное соглашение) может содержать порядок реализации процедуры </w:t>
      </w:r>
      <w:r w:rsidRPr="00E20D2A">
        <w:rPr>
          <w:color w:val="000000"/>
          <w:sz w:val="22"/>
          <w:szCs w:val="22"/>
        </w:rPr>
        <w:t>осуществления преимущественного права приобретения акций и эмиссионных ценных бумаг, конвертируемых в акции</w:t>
      </w:r>
      <w:r w:rsidRPr="002E1814">
        <w:rPr>
          <w:color w:val="000000"/>
          <w:sz w:val="22"/>
          <w:szCs w:val="22"/>
        </w:rPr>
        <w:t>.</w:t>
      </w:r>
    </w:p>
    <w:p w:rsidR="00F3106B" w:rsidRDefault="00F3106B" w:rsidP="00694DEE">
      <w:pPr>
        <w:shd w:val="clear" w:color="auto" w:fill="FFFFFF"/>
        <w:spacing w:line="360" w:lineRule="auto"/>
        <w:ind w:firstLine="709"/>
        <w:jc w:val="both"/>
        <w:rPr>
          <w:sz w:val="22"/>
          <w:szCs w:val="22"/>
        </w:rPr>
      </w:pPr>
      <w:r>
        <w:rPr>
          <w:sz w:val="22"/>
          <w:szCs w:val="22"/>
        </w:rPr>
        <w:t xml:space="preserve">2.14.2. </w:t>
      </w:r>
      <w:r w:rsidRPr="00EA57C0">
        <w:rPr>
          <w:sz w:val="22"/>
          <w:szCs w:val="22"/>
        </w:rPr>
        <w:t xml:space="preserve">Для осуществления преимущественного права приобретения указанных ценных бумаг регистратор общества составляет список лиц, имеющих такое преимущественное право, в соответствии с требованиями, установленными законодательством </w:t>
      </w:r>
      <w:r w:rsidR="00A9607E">
        <w:rPr>
          <w:sz w:val="22"/>
          <w:szCs w:val="22"/>
        </w:rPr>
        <w:t>РФ</w:t>
      </w:r>
      <w:r w:rsidRPr="00EA57C0">
        <w:rPr>
          <w:sz w:val="22"/>
          <w:szCs w:val="22"/>
        </w:rPr>
        <w:t xml:space="preserve"> для составления списка лиц, осуществляющих права по ценным бумагам.</w:t>
      </w:r>
    </w:p>
    <w:p w:rsidR="00F3106B" w:rsidRPr="002E1814" w:rsidRDefault="00F3106B" w:rsidP="00694DEE">
      <w:pPr>
        <w:shd w:val="clear" w:color="auto" w:fill="FFFFFF"/>
        <w:spacing w:line="360" w:lineRule="auto"/>
        <w:ind w:firstLine="709"/>
        <w:jc w:val="both"/>
        <w:rPr>
          <w:color w:val="000000"/>
          <w:sz w:val="22"/>
          <w:szCs w:val="22"/>
        </w:rPr>
      </w:pPr>
      <w:r>
        <w:rPr>
          <w:sz w:val="22"/>
          <w:szCs w:val="22"/>
        </w:rPr>
        <w:t xml:space="preserve">2.14.2. </w:t>
      </w:r>
      <w:r w:rsidRPr="002E1814">
        <w:rPr>
          <w:color w:val="000000"/>
          <w:sz w:val="22"/>
          <w:szCs w:val="22"/>
        </w:rPr>
        <w:t>Регистратор направляет зарегистрированным в реестре номинальным держателям полученн</w:t>
      </w:r>
      <w:r>
        <w:rPr>
          <w:color w:val="000000"/>
          <w:sz w:val="22"/>
          <w:szCs w:val="22"/>
        </w:rPr>
        <w:t>ое</w:t>
      </w:r>
      <w:r w:rsidRPr="002E1814">
        <w:rPr>
          <w:color w:val="000000"/>
          <w:sz w:val="22"/>
          <w:szCs w:val="22"/>
        </w:rPr>
        <w:t xml:space="preserve"> от эмитента </w:t>
      </w:r>
      <w:r>
        <w:rPr>
          <w:color w:val="000000"/>
          <w:sz w:val="22"/>
          <w:szCs w:val="22"/>
        </w:rPr>
        <w:t>уведомление (</w:t>
      </w:r>
      <w:r w:rsidRPr="002E1814">
        <w:rPr>
          <w:color w:val="000000"/>
          <w:sz w:val="22"/>
          <w:szCs w:val="22"/>
        </w:rPr>
        <w:t>материалы</w:t>
      </w:r>
      <w:r>
        <w:rPr>
          <w:color w:val="000000"/>
          <w:sz w:val="22"/>
          <w:szCs w:val="22"/>
        </w:rPr>
        <w:t>) о возможности осуществления преимущественного права</w:t>
      </w:r>
      <w:r w:rsidRPr="002E1814">
        <w:rPr>
          <w:color w:val="000000"/>
          <w:sz w:val="22"/>
          <w:szCs w:val="22"/>
        </w:rPr>
        <w:t>.</w:t>
      </w:r>
    </w:p>
    <w:p w:rsidR="00624B7B" w:rsidRDefault="00F3106B" w:rsidP="00694DEE">
      <w:pPr>
        <w:pStyle w:val="ae"/>
        <w:shd w:val="clear" w:color="auto" w:fill="FFFFFF"/>
        <w:spacing w:line="360" w:lineRule="auto"/>
        <w:ind w:left="0" w:firstLine="709"/>
        <w:jc w:val="both"/>
        <w:rPr>
          <w:sz w:val="22"/>
          <w:szCs w:val="22"/>
        </w:rPr>
      </w:pPr>
      <w:r w:rsidRPr="002E1814">
        <w:rPr>
          <w:sz w:val="22"/>
          <w:szCs w:val="22"/>
        </w:rPr>
        <w:t>2.1</w:t>
      </w:r>
      <w:r>
        <w:rPr>
          <w:sz w:val="22"/>
          <w:szCs w:val="22"/>
        </w:rPr>
        <w:t>4</w:t>
      </w:r>
      <w:r w:rsidRPr="002E1814">
        <w:rPr>
          <w:sz w:val="22"/>
          <w:szCs w:val="22"/>
        </w:rPr>
        <w:t>.</w:t>
      </w:r>
      <w:r>
        <w:rPr>
          <w:sz w:val="22"/>
          <w:szCs w:val="22"/>
        </w:rPr>
        <w:t>3</w:t>
      </w:r>
      <w:r w:rsidRPr="002E1814">
        <w:rPr>
          <w:sz w:val="22"/>
          <w:szCs w:val="22"/>
        </w:rPr>
        <w:t xml:space="preserve">. Регистратор осуществляет прием и обработку </w:t>
      </w:r>
      <w:r>
        <w:rPr>
          <w:sz w:val="22"/>
          <w:szCs w:val="22"/>
        </w:rPr>
        <w:t>з</w:t>
      </w:r>
      <w:r w:rsidRPr="001072C0">
        <w:rPr>
          <w:sz w:val="22"/>
          <w:szCs w:val="22"/>
        </w:rPr>
        <w:t>аявлени</w:t>
      </w:r>
      <w:r>
        <w:rPr>
          <w:sz w:val="22"/>
          <w:szCs w:val="22"/>
        </w:rPr>
        <w:t>й</w:t>
      </w:r>
      <w:r w:rsidRPr="001072C0">
        <w:rPr>
          <w:sz w:val="22"/>
          <w:szCs w:val="22"/>
        </w:rPr>
        <w:t xml:space="preserve"> о приобретении размещаемых ценных бумаг</w:t>
      </w:r>
      <w:r w:rsidRPr="002E1814">
        <w:rPr>
          <w:sz w:val="22"/>
          <w:szCs w:val="22"/>
        </w:rPr>
        <w:t xml:space="preserve"> (далее – заявление о </w:t>
      </w:r>
      <w:r>
        <w:rPr>
          <w:sz w:val="22"/>
          <w:szCs w:val="22"/>
        </w:rPr>
        <w:t>приобретении</w:t>
      </w:r>
      <w:r w:rsidRPr="002E1814">
        <w:rPr>
          <w:sz w:val="22"/>
          <w:szCs w:val="22"/>
        </w:rPr>
        <w:t xml:space="preserve">) в течение срока, </w:t>
      </w:r>
      <w:r>
        <w:rPr>
          <w:sz w:val="22"/>
          <w:szCs w:val="22"/>
        </w:rPr>
        <w:t>указанного эмитентом</w:t>
      </w:r>
      <w:r w:rsidRPr="002E1814">
        <w:rPr>
          <w:sz w:val="22"/>
          <w:szCs w:val="22"/>
        </w:rPr>
        <w:t xml:space="preserve">. </w:t>
      </w:r>
    </w:p>
    <w:p w:rsidR="00F3106B" w:rsidRDefault="00F3106B" w:rsidP="00694DEE">
      <w:pPr>
        <w:pStyle w:val="ae"/>
        <w:shd w:val="clear" w:color="auto" w:fill="FFFFFF"/>
        <w:spacing w:line="360" w:lineRule="auto"/>
        <w:ind w:left="0" w:firstLine="709"/>
        <w:jc w:val="both"/>
        <w:rPr>
          <w:sz w:val="22"/>
          <w:szCs w:val="22"/>
        </w:rPr>
      </w:pPr>
      <w:r w:rsidRPr="00654D80">
        <w:rPr>
          <w:sz w:val="22"/>
          <w:szCs w:val="22"/>
        </w:rPr>
        <w:t>В случае предоставления Регистратору заявления о приобретении ранее или по истечении установленного срока приема Регистратор вправе предоставить эмитенту соответствующую информацию.</w:t>
      </w:r>
    </w:p>
    <w:p w:rsidR="00F3106B" w:rsidRDefault="00F3106B" w:rsidP="00694DEE">
      <w:pPr>
        <w:pStyle w:val="ae"/>
        <w:shd w:val="clear" w:color="auto" w:fill="FFFFFF"/>
        <w:spacing w:line="360" w:lineRule="auto"/>
        <w:ind w:left="0" w:firstLine="709"/>
        <w:jc w:val="both"/>
        <w:rPr>
          <w:sz w:val="22"/>
          <w:szCs w:val="22"/>
        </w:rPr>
      </w:pPr>
      <w:r>
        <w:rPr>
          <w:sz w:val="22"/>
          <w:szCs w:val="22"/>
        </w:rPr>
        <w:lastRenderedPageBreak/>
        <w:t>2.14.4. В заявлении</w:t>
      </w:r>
      <w:r w:rsidRPr="002E1814">
        <w:rPr>
          <w:sz w:val="22"/>
          <w:szCs w:val="22"/>
        </w:rPr>
        <w:t xml:space="preserve"> о </w:t>
      </w:r>
      <w:r>
        <w:rPr>
          <w:sz w:val="22"/>
          <w:szCs w:val="22"/>
        </w:rPr>
        <w:t>приобретении, поступившем</w:t>
      </w:r>
      <w:r w:rsidRPr="002E1814">
        <w:rPr>
          <w:sz w:val="22"/>
          <w:szCs w:val="22"/>
        </w:rPr>
        <w:t xml:space="preserve"> </w:t>
      </w:r>
      <w:r>
        <w:rPr>
          <w:sz w:val="22"/>
          <w:szCs w:val="22"/>
        </w:rPr>
        <w:t xml:space="preserve">от лица, зарегистрированного в реестре, </w:t>
      </w:r>
      <w:r w:rsidRPr="002E1814">
        <w:rPr>
          <w:sz w:val="22"/>
          <w:szCs w:val="22"/>
        </w:rPr>
        <w:t xml:space="preserve">должны быть указаны сведения, позволяющие идентифицировать </w:t>
      </w:r>
      <w:r>
        <w:rPr>
          <w:sz w:val="22"/>
          <w:szCs w:val="22"/>
        </w:rPr>
        <w:t>подавшего</w:t>
      </w:r>
      <w:r w:rsidRPr="002E1814">
        <w:rPr>
          <w:sz w:val="22"/>
          <w:szCs w:val="22"/>
        </w:rPr>
        <w:t xml:space="preserve"> его акционера, </w:t>
      </w:r>
      <w:r>
        <w:rPr>
          <w:sz w:val="22"/>
          <w:szCs w:val="22"/>
        </w:rPr>
        <w:t>и</w:t>
      </w:r>
      <w:r w:rsidRPr="002E1814">
        <w:rPr>
          <w:sz w:val="22"/>
          <w:szCs w:val="22"/>
        </w:rPr>
        <w:t xml:space="preserve"> количество </w:t>
      </w:r>
      <w:r>
        <w:rPr>
          <w:sz w:val="22"/>
          <w:szCs w:val="22"/>
        </w:rPr>
        <w:t>приобретаемых им ценных бумаг</w:t>
      </w:r>
      <w:r w:rsidRPr="002E1814">
        <w:rPr>
          <w:sz w:val="22"/>
          <w:szCs w:val="22"/>
        </w:rPr>
        <w:t>.</w:t>
      </w:r>
    </w:p>
    <w:p w:rsidR="00F3106B" w:rsidRPr="002E1814" w:rsidRDefault="00F3106B" w:rsidP="00694DEE">
      <w:pPr>
        <w:pStyle w:val="ae"/>
        <w:shd w:val="clear" w:color="auto" w:fill="FFFFFF"/>
        <w:autoSpaceDE w:val="0"/>
        <w:autoSpaceDN w:val="0"/>
        <w:adjustRightInd w:val="0"/>
        <w:spacing w:line="360" w:lineRule="auto"/>
        <w:ind w:left="0" w:firstLine="709"/>
        <w:jc w:val="both"/>
        <w:rPr>
          <w:b/>
          <w:color w:val="000000"/>
          <w:sz w:val="22"/>
          <w:szCs w:val="22"/>
        </w:rPr>
      </w:pPr>
      <w:r w:rsidRPr="002E1814">
        <w:rPr>
          <w:color w:val="000000"/>
          <w:sz w:val="22"/>
          <w:szCs w:val="22"/>
        </w:rPr>
        <w:t xml:space="preserve">При этом </w:t>
      </w:r>
      <w:r>
        <w:rPr>
          <w:color w:val="000000"/>
          <w:sz w:val="22"/>
          <w:szCs w:val="22"/>
        </w:rPr>
        <w:t>Р</w:t>
      </w:r>
      <w:r w:rsidRPr="002E1814">
        <w:rPr>
          <w:color w:val="000000"/>
          <w:sz w:val="22"/>
          <w:szCs w:val="22"/>
        </w:rPr>
        <w:t>егистратор вправе проверить следующие сведения:</w:t>
      </w:r>
      <w:r w:rsidRPr="002E1814">
        <w:rPr>
          <w:b/>
          <w:color w:val="000000"/>
          <w:sz w:val="22"/>
          <w:szCs w:val="22"/>
        </w:rPr>
        <w:t xml:space="preserve"> </w:t>
      </w:r>
    </w:p>
    <w:p w:rsidR="00F3106B" w:rsidRPr="002E1814" w:rsidRDefault="00F3106B" w:rsidP="00694DEE">
      <w:pPr>
        <w:pStyle w:val="ae"/>
        <w:numPr>
          <w:ilvl w:val="0"/>
          <w:numId w:val="57"/>
        </w:numPr>
        <w:shd w:val="clear" w:color="auto" w:fill="FFFFFF"/>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наличие акционера, предъявившего </w:t>
      </w:r>
      <w:r>
        <w:rPr>
          <w:color w:val="000000"/>
          <w:sz w:val="22"/>
          <w:szCs w:val="22"/>
        </w:rPr>
        <w:t>заявление о приобретении</w:t>
      </w:r>
      <w:r w:rsidRPr="002E1814">
        <w:rPr>
          <w:color w:val="000000"/>
          <w:sz w:val="22"/>
          <w:szCs w:val="22"/>
        </w:rPr>
        <w:t>, в списке лиц, имеющих право на участие в общем собрании акционеров, включая факт голосования против или не принятия участия в голосовании по соответствующему вопросу;</w:t>
      </w:r>
    </w:p>
    <w:p w:rsidR="00F3106B" w:rsidRPr="002E1814" w:rsidRDefault="00F3106B" w:rsidP="00694DEE">
      <w:pPr>
        <w:pStyle w:val="ae"/>
        <w:numPr>
          <w:ilvl w:val="0"/>
          <w:numId w:val="57"/>
        </w:numPr>
        <w:shd w:val="clear" w:color="auto" w:fill="FFFFFF"/>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соответствие сведений, указанных в </w:t>
      </w:r>
      <w:r>
        <w:rPr>
          <w:color w:val="000000"/>
          <w:sz w:val="22"/>
          <w:szCs w:val="22"/>
        </w:rPr>
        <w:t>заявлении о приобретении</w:t>
      </w:r>
      <w:r w:rsidRPr="002E1814">
        <w:rPr>
          <w:color w:val="000000"/>
          <w:sz w:val="22"/>
          <w:szCs w:val="22"/>
        </w:rPr>
        <w:t>, данным реестра;</w:t>
      </w:r>
    </w:p>
    <w:p w:rsidR="00F3106B" w:rsidRPr="002E1814" w:rsidRDefault="00F3106B" w:rsidP="00694DEE">
      <w:pPr>
        <w:pStyle w:val="ae"/>
        <w:numPr>
          <w:ilvl w:val="0"/>
          <w:numId w:val="57"/>
        </w:numPr>
        <w:shd w:val="clear" w:color="auto" w:fill="FFFFFF"/>
        <w:autoSpaceDE w:val="0"/>
        <w:autoSpaceDN w:val="0"/>
        <w:adjustRightInd w:val="0"/>
        <w:spacing w:line="360" w:lineRule="auto"/>
        <w:ind w:left="0" w:firstLine="709"/>
        <w:jc w:val="both"/>
        <w:rPr>
          <w:color w:val="000000"/>
          <w:sz w:val="22"/>
          <w:szCs w:val="22"/>
        </w:rPr>
      </w:pPr>
      <w:r w:rsidRPr="002E1814">
        <w:rPr>
          <w:color w:val="000000"/>
          <w:sz w:val="22"/>
          <w:szCs w:val="22"/>
        </w:rPr>
        <w:t>сведения, позволяющие идентифицировать акционера</w:t>
      </w:r>
      <w:r>
        <w:rPr>
          <w:color w:val="000000"/>
          <w:sz w:val="22"/>
          <w:szCs w:val="22"/>
        </w:rPr>
        <w:t>, предоставившего заявление о приобретении</w:t>
      </w:r>
      <w:r w:rsidRPr="002E1814">
        <w:rPr>
          <w:color w:val="000000"/>
          <w:sz w:val="22"/>
          <w:szCs w:val="22"/>
        </w:rPr>
        <w:t>, а также количество акций каждой категории (типа);</w:t>
      </w:r>
    </w:p>
    <w:p w:rsidR="00F3106B" w:rsidRDefault="00F3106B" w:rsidP="00694DEE">
      <w:pPr>
        <w:pStyle w:val="ae"/>
        <w:numPr>
          <w:ilvl w:val="2"/>
          <w:numId w:val="59"/>
        </w:numPr>
        <w:shd w:val="clear" w:color="auto" w:fill="FFFFFF"/>
        <w:autoSpaceDE w:val="0"/>
        <w:autoSpaceDN w:val="0"/>
        <w:adjustRightInd w:val="0"/>
        <w:spacing w:line="360" w:lineRule="auto"/>
        <w:ind w:left="0" w:firstLine="709"/>
        <w:jc w:val="both"/>
        <w:rPr>
          <w:color w:val="000000"/>
          <w:sz w:val="22"/>
          <w:szCs w:val="22"/>
        </w:rPr>
      </w:pPr>
      <w:r w:rsidRPr="002E1814">
        <w:rPr>
          <w:color w:val="000000"/>
          <w:sz w:val="22"/>
          <w:szCs w:val="22"/>
        </w:rPr>
        <w:t xml:space="preserve">соответствие подписи акционера в </w:t>
      </w:r>
      <w:r>
        <w:rPr>
          <w:color w:val="000000"/>
          <w:sz w:val="22"/>
          <w:szCs w:val="22"/>
        </w:rPr>
        <w:t>заявлении о приобретении</w:t>
      </w:r>
      <w:r w:rsidRPr="002E1814">
        <w:rPr>
          <w:color w:val="000000"/>
          <w:sz w:val="22"/>
          <w:szCs w:val="22"/>
        </w:rPr>
        <w:t xml:space="preserve"> подписи в анкете зарегис</w:t>
      </w:r>
      <w:r>
        <w:rPr>
          <w:color w:val="000000"/>
          <w:sz w:val="22"/>
          <w:szCs w:val="22"/>
        </w:rPr>
        <w:t>трированного лица, имеющейся у Р</w:t>
      </w:r>
      <w:r w:rsidRPr="002E1814">
        <w:rPr>
          <w:color w:val="000000"/>
          <w:sz w:val="22"/>
          <w:szCs w:val="22"/>
        </w:rPr>
        <w:t xml:space="preserve">егистратора, а также наличие полномочий в случае подписания </w:t>
      </w:r>
      <w:r>
        <w:rPr>
          <w:color w:val="000000"/>
          <w:sz w:val="22"/>
          <w:szCs w:val="22"/>
        </w:rPr>
        <w:t xml:space="preserve">заявления о приобретении уполномоченным </w:t>
      </w:r>
      <w:r w:rsidRPr="002E1814">
        <w:rPr>
          <w:color w:val="000000"/>
          <w:sz w:val="22"/>
          <w:szCs w:val="22"/>
        </w:rPr>
        <w:t xml:space="preserve"> представителем акционера. </w:t>
      </w:r>
    </w:p>
    <w:p w:rsidR="00F3106B" w:rsidRDefault="00F3106B" w:rsidP="00694DEE">
      <w:pPr>
        <w:pStyle w:val="ae"/>
        <w:shd w:val="clear" w:color="auto" w:fill="FFFFFF"/>
        <w:spacing w:line="360" w:lineRule="auto"/>
        <w:ind w:left="0" w:firstLine="709"/>
        <w:jc w:val="both"/>
        <w:rPr>
          <w:sz w:val="22"/>
          <w:szCs w:val="22"/>
        </w:rPr>
      </w:pPr>
      <w:r w:rsidRPr="00C64351">
        <w:rPr>
          <w:sz w:val="22"/>
          <w:szCs w:val="22"/>
        </w:rPr>
        <w:t>Заявление о приобретении размещаемых ценных бумаг, направленное или врученное регистратору общества, считается поданным в общество в день его получения регистратором общества.</w:t>
      </w:r>
    </w:p>
    <w:p w:rsidR="00F3106B" w:rsidRPr="002E1814" w:rsidRDefault="00F3106B" w:rsidP="00694DEE">
      <w:pPr>
        <w:pStyle w:val="ae"/>
        <w:shd w:val="clear" w:color="auto" w:fill="FFFFFF"/>
        <w:spacing w:line="360" w:lineRule="auto"/>
        <w:ind w:left="0" w:firstLine="709"/>
        <w:jc w:val="both"/>
        <w:rPr>
          <w:sz w:val="22"/>
          <w:szCs w:val="22"/>
        </w:rPr>
      </w:pPr>
      <w:r w:rsidRPr="002E1814">
        <w:rPr>
          <w:sz w:val="22"/>
          <w:szCs w:val="22"/>
        </w:rPr>
        <w:t>2.1</w:t>
      </w:r>
      <w:r>
        <w:rPr>
          <w:sz w:val="22"/>
          <w:szCs w:val="22"/>
        </w:rPr>
        <w:t>4</w:t>
      </w:r>
      <w:r w:rsidRPr="002E1814">
        <w:rPr>
          <w:sz w:val="22"/>
          <w:szCs w:val="22"/>
        </w:rPr>
        <w:t>.</w:t>
      </w:r>
      <w:r>
        <w:rPr>
          <w:sz w:val="22"/>
          <w:szCs w:val="22"/>
        </w:rPr>
        <w:t>5</w:t>
      </w:r>
      <w:r w:rsidRPr="002E1814">
        <w:rPr>
          <w:sz w:val="22"/>
          <w:szCs w:val="22"/>
        </w:rPr>
        <w:t>.</w:t>
      </w:r>
      <w:r w:rsidRPr="002E1814">
        <w:rPr>
          <w:sz w:val="22"/>
          <w:szCs w:val="22"/>
        </w:rPr>
        <w:tab/>
        <w:t>Регистратор обеспечивает лицам, осуществляющим права по ценным бумагам, возможность реализации своих прав путём подачи соответствующих указаний (инструкций</w:t>
      </w:r>
      <w:r>
        <w:rPr>
          <w:sz w:val="22"/>
          <w:szCs w:val="22"/>
        </w:rPr>
        <w:t>)</w:t>
      </w:r>
      <w:r w:rsidRPr="002E1814">
        <w:rPr>
          <w:sz w:val="22"/>
          <w:szCs w:val="22"/>
        </w:rPr>
        <w:t>.</w:t>
      </w:r>
      <w:r>
        <w:rPr>
          <w:sz w:val="22"/>
          <w:szCs w:val="22"/>
        </w:rPr>
        <w:t xml:space="preserve"> З</w:t>
      </w:r>
      <w:r w:rsidRPr="00C64351">
        <w:rPr>
          <w:sz w:val="22"/>
          <w:szCs w:val="22"/>
        </w:rPr>
        <w:t xml:space="preserve">аявление о приобретении размещаемых ценных бумаг </w:t>
      </w:r>
      <w:r>
        <w:rPr>
          <w:sz w:val="22"/>
          <w:szCs w:val="22"/>
        </w:rPr>
        <w:t xml:space="preserve">лицом, не зарегистрированным в реестре акционеров общества, </w:t>
      </w:r>
      <w:r w:rsidRPr="00C64351">
        <w:rPr>
          <w:sz w:val="22"/>
          <w:szCs w:val="22"/>
        </w:rPr>
        <w:t>считается поданным в общество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такого лица.</w:t>
      </w:r>
    </w:p>
    <w:p w:rsidR="00F3106B" w:rsidRPr="002E1814" w:rsidRDefault="00F3106B" w:rsidP="00694DEE">
      <w:pPr>
        <w:pStyle w:val="a8"/>
        <w:shd w:val="clear" w:color="auto" w:fill="FFFFFF"/>
        <w:tabs>
          <w:tab w:val="left" w:pos="993"/>
        </w:tabs>
        <w:spacing w:after="0" w:line="360" w:lineRule="auto"/>
        <w:ind w:firstLine="709"/>
        <w:jc w:val="both"/>
        <w:rPr>
          <w:bCs/>
          <w:color w:val="000000"/>
          <w:sz w:val="22"/>
          <w:szCs w:val="22"/>
        </w:rPr>
      </w:pPr>
      <w:r w:rsidRPr="002E1814">
        <w:rPr>
          <w:color w:val="000000"/>
          <w:sz w:val="22"/>
          <w:szCs w:val="22"/>
        </w:rPr>
        <w:t>2.</w:t>
      </w:r>
      <w:r>
        <w:rPr>
          <w:color w:val="000000"/>
          <w:sz w:val="22"/>
          <w:szCs w:val="22"/>
        </w:rPr>
        <w:t>14</w:t>
      </w:r>
      <w:r w:rsidRPr="002E1814">
        <w:rPr>
          <w:color w:val="000000"/>
          <w:sz w:val="22"/>
          <w:szCs w:val="22"/>
        </w:rPr>
        <w:t>.</w:t>
      </w:r>
      <w:r>
        <w:rPr>
          <w:color w:val="000000"/>
          <w:sz w:val="22"/>
          <w:szCs w:val="22"/>
        </w:rPr>
        <w:t>6</w:t>
      </w:r>
      <w:r w:rsidRPr="002E1814">
        <w:rPr>
          <w:color w:val="000000"/>
          <w:sz w:val="22"/>
          <w:szCs w:val="22"/>
        </w:rPr>
        <w:t xml:space="preserve">. Регистратор вносит в реестр записи о </w:t>
      </w:r>
      <w:r>
        <w:rPr>
          <w:color w:val="000000"/>
          <w:sz w:val="22"/>
          <w:szCs w:val="22"/>
        </w:rPr>
        <w:t>размещении ценных бумаг на основании распоряжения эмитента</w:t>
      </w:r>
      <w:r w:rsidRPr="002E1814">
        <w:rPr>
          <w:color w:val="000000"/>
          <w:sz w:val="22"/>
          <w:szCs w:val="22"/>
        </w:rPr>
        <w:t xml:space="preserve"> в срок не позднее 3 (трёх) рабочих дней с даты поступления к Регистратору </w:t>
      </w:r>
      <w:r>
        <w:rPr>
          <w:color w:val="000000"/>
          <w:sz w:val="22"/>
          <w:szCs w:val="22"/>
        </w:rPr>
        <w:t>указанного распоряжения</w:t>
      </w:r>
      <w:r w:rsidRPr="002E1814">
        <w:rPr>
          <w:color w:val="000000"/>
          <w:sz w:val="22"/>
          <w:szCs w:val="22"/>
        </w:rPr>
        <w:t>.</w:t>
      </w:r>
    </w:p>
    <w:p w:rsidR="002F50E1" w:rsidRPr="002E1814" w:rsidRDefault="002F50E1" w:rsidP="00694DEE">
      <w:pPr>
        <w:pStyle w:val="ae"/>
        <w:shd w:val="clear" w:color="auto" w:fill="FFFFFF" w:themeFill="background1"/>
        <w:spacing w:line="360" w:lineRule="auto"/>
        <w:ind w:left="0" w:firstLine="709"/>
        <w:jc w:val="both"/>
        <w:rPr>
          <w:sz w:val="22"/>
          <w:szCs w:val="22"/>
        </w:rPr>
      </w:pPr>
    </w:p>
    <w:p w:rsidR="00B864FE" w:rsidRPr="00C91252" w:rsidRDefault="00B864FE" w:rsidP="00694DEE">
      <w:pPr>
        <w:pStyle w:val="1"/>
        <w:shd w:val="clear" w:color="auto" w:fill="FFFFFF" w:themeFill="background1"/>
        <w:spacing w:before="0" w:after="0" w:line="360" w:lineRule="auto"/>
        <w:rPr>
          <w:iCs w:val="0"/>
        </w:rPr>
      </w:pPr>
      <w:bookmarkStart w:id="106" w:name="_Toc498513451"/>
      <w:r w:rsidRPr="00C91252">
        <w:rPr>
          <w:iCs w:val="0"/>
        </w:rPr>
        <w:t>Раздел 3.</w:t>
      </w:r>
      <w:r w:rsidR="00AB4ABE" w:rsidRPr="00C91252">
        <w:rPr>
          <w:iCs w:val="0"/>
        </w:rPr>
        <w:t xml:space="preserve"> </w:t>
      </w:r>
      <w:r w:rsidR="007D747A" w:rsidRPr="00C91252">
        <w:rPr>
          <w:iCs w:val="0"/>
        </w:rPr>
        <w:t>Процедуры, совершаемые при ф</w:t>
      </w:r>
      <w:r w:rsidRPr="00C91252">
        <w:rPr>
          <w:iCs w:val="0"/>
        </w:rPr>
        <w:t>иксаци</w:t>
      </w:r>
      <w:r w:rsidR="007D747A" w:rsidRPr="00C91252">
        <w:rPr>
          <w:iCs w:val="0"/>
        </w:rPr>
        <w:t>и</w:t>
      </w:r>
      <w:r w:rsidRPr="00C91252">
        <w:rPr>
          <w:iCs w:val="0"/>
        </w:rPr>
        <w:t xml:space="preserve"> обременения ценных бумаг и (или) ограничения распоряжения ценными бумагами</w:t>
      </w:r>
      <w:bookmarkEnd w:id="106"/>
    </w:p>
    <w:p w:rsidR="000555C4" w:rsidRPr="002E1814" w:rsidRDefault="00B864FE" w:rsidP="00694DEE">
      <w:pPr>
        <w:pStyle w:val="3"/>
        <w:shd w:val="clear" w:color="auto" w:fill="FFFFFF" w:themeFill="background1"/>
        <w:spacing w:before="0" w:after="0" w:line="360" w:lineRule="auto"/>
        <w:ind w:firstLine="709"/>
      </w:pPr>
      <w:bookmarkStart w:id="107" w:name="Par492"/>
      <w:bookmarkStart w:id="108" w:name="_Toc498513452"/>
      <w:bookmarkEnd w:id="107"/>
      <w:r w:rsidRPr="002E1814">
        <w:t>3.</w:t>
      </w:r>
      <w:r w:rsidR="006371CF">
        <w:t>1</w:t>
      </w:r>
      <w:r w:rsidRPr="002E1814">
        <w:t>.</w:t>
      </w:r>
      <w:r w:rsidRPr="002E1814">
        <w:tab/>
        <w:t xml:space="preserve">Фиксация </w:t>
      </w:r>
      <w:r w:rsidR="00B97B4F" w:rsidRPr="002E1814">
        <w:t>ограничения операций с не полностью оплаченными акциями</w:t>
      </w:r>
      <w:bookmarkEnd w:id="108"/>
    </w:p>
    <w:p w:rsidR="00317DE8" w:rsidRPr="002E1814" w:rsidRDefault="00B864FE" w:rsidP="00694DEE">
      <w:pPr>
        <w:pStyle w:val="11"/>
        <w:shd w:val="clear" w:color="auto" w:fill="FFFFFF" w:themeFill="background1"/>
        <w:ind w:firstLine="709"/>
      </w:pPr>
      <w:r w:rsidRPr="002E1814">
        <w:t>3.</w:t>
      </w:r>
      <w:r w:rsidR="006371CF">
        <w:t>1</w:t>
      </w:r>
      <w:r w:rsidRPr="002E1814">
        <w:t>.1.</w:t>
      </w:r>
      <w:r w:rsidRPr="002E1814">
        <w:tab/>
      </w:r>
      <w:r w:rsidR="00317DE8" w:rsidRPr="002E1814">
        <w:t xml:space="preserve">Регистратор </w:t>
      </w:r>
      <w:r w:rsidR="003C5C1D">
        <w:t xml:space="preserve">на основании распоряжения эмитента </w:t>
      </w:r>
      <w:r w:rsidR="00317DE8" w:rsidRPr="002E1814">
        <w:t>совершает операцию по фиксации факта ограничения операций с не полностью оплаченными акциями путем внесения записи, свидетельствующей о том, что операции с ценными бумагами запрещены на основании федерального закона.</w:t>
      </w:r>
    </w:p>
    <w:p w:rsidR="00317DE8" w:rsidRPr="002E1814" w:rsidRDefault="00D63E8B" w:rsidP="00694DEE">
      <w:pPr>
        <w:pStyle w:val="11"/>
        <w:shd w:val="clear" w:color="auto" w:fill="FFFFFF" w:themeFill="background1"/>
        <w:ind w:firstLine="709"/>
      </w:pPr>
      <w:r w:rsidRPr="002E1814">
        <w:t>3.</w:t>
      </w:r>
      <w:r w:rsidR="006371CF">
        <w:t>1</w:t>
      </w:r>
      <w:r w:rsidRPr="002E1814">
        <w:t xml:space="preserve">.2. </w:t>
      </w:r>
      <w:r w:rsidR="00317DE8" w:rsidRPr="002E1814">
        <w:t>Регистратор в трехдневный срок с момента совершения операции уведомляет заказным почтовым отправлением владельца о факте зачисл</w:t>
      </w:r>
      <w:r w:rsidR="007801A5" w:rsidRPr="002E1814">
        <w:t>е</w:t>
      </w:r>
      <w:r w:rsidR="00317DE8" w:rsidRPr="002E1814">
        <w:t>ния на его счет акций и внесении записи о запрете операций с не полностью оплаченными акциями.</w:t>
      </w:r>
    </w:p>
    <w:p w:rsidR="00317DE8" w:rsidRPr="002E1814" w:rsidRDefault="00B864FE" w:rsidP="00694DEE">
      <w:pPr>
        <w:pStyle w:val="11"/>
        <w:shd w:val="clear" w:color="auto" w:fill="FFFFFF" w:themeFill="background1"/>
        <w:ind w:firstLine="709"/>
      </w:pPr>
      <w:r w:rsidRPr="002E1814">
        <w:t>3.</w:t>
      </w:r>
      <w:r w:rsidR="006371CF">
        <w:t>1</w:t>
      </w:r>
      <w:r w:rsidRPr="002E1814">
        <w:t>.</w:t>
      </w:r>
      <w:r w:rsidR="00317DE8" w:rsidRPr="002E1814">
        <w:t>3</w:t>
      </w:r>
      <w:r w:rsidRPr="002E1814">
        <w:t>.</w:t>
      </w:r>
      <w:r w:rsidRPr="002E1814">
        <w:tab/>
      </w:r>
      <w:r w:rsidR="00317DE8" w:rsidRPr="002E1814">
        <w:t>Регистратор не вправе исполнять распоряжение зарегистрированного лица, связанное с совершением им какой-либо сделки с не полностью оплаченными акциями.</w:t>
      </w:r>
    </w:p>
    <w:p w:rsidR="000555C4" w:rsidRPr="002E1814" w:rsidRDefault="00D63E8B" w:rsidP="00694DEE">
      <w:pPr>
        <w:pStyle w:val="3"/>
        <w:shd w:val="clear" w:color="auto" w:fill="FFFFFF" w:themeFill="background1"/>
        <w:spacing w:before="0" w:after="0" w:line="360" w:lineRule="auto"/>
        <w:ind w:firstLine="709"/>
      </w:pPr>
      <w:bookmarkStart w:id="109" w:name="_Toc498513453"/>
      <w:r w:rsidRPr="002E1814">
        <w:lastRenderedPageBreak/>
        <w:t>3.</w:t>
      </w:r>
      <w:r w:rsidR="006371CF">
        <w:t>2</w:t>
      </w:r>
      <w:r w:rsidRPr="002E1814">
        <w:t>. Блокирование операций по счету зарегистрированного лица – наследодателя</w:t>
      </w:r>
      <w:bookmarkEnd w:id="109"/>
    </w:p>
    <w:p w:rsidR="000555C4" w:rsidRPr="002E1814" w:rsidRDefault="00A922AE" w:rsidP="00694DEE">
      <w:pPr>
        <w:pStyle w:val="11"/>
        <w:shd w:val="clear" w:color="auto" w:fill="FFFFFF" w:themeFill="background1"/>
        <w:ind w:firstLine="709"/>
      </w:pPr>
      <w:r w:rsidRPr="002E1814">
        <w:t>Блокирование операций по счету зарегистрированного лица – наследодателя производится при предоставлении одного из следующих документов:</w:t>
      </w:r>
    </w:p>
    <w:p w:rsidR="000555C4" w:rsidRPr="002E1814" w:rsidRDefault="00A922AE" w:rsidP="00694DEE">
      <w:pPr>
        <w:pStyle w:val="11"/>
        <w:shd w:val="clear" w:color="auto" w:fill="FFFFFF" w:themeFill="background1"/>
        <w:ind w:firstLine="709"/>
      </w:pPr>
      <w:r w:rsidRPr="002E1814">
        <w:t>- свидетельства о смерти зарегистрированного лица;</w:t>
      </w:r>
    </w:p>
    <w:p w:rsidR="000555C4" w:rsidRPr="002E1814" w:rsidRDefault="00A922AE" w:rsidP="00694DEE">
      <w:pPr>
        <w:pStyle w:val="11"/>
        <w:shd w:val="clear" w:color="auto" w:fill="FFFFFF" w:themeFill="background1"/>
        <w:ind w:firstLine="709"/>
      </w:pPr>
      <w:r w:rsidRPr="002E1814">
        <w:t>- запроса нотариуса об истребовании сведений и документов по счету зарегистрированного лица для оформления наследства;</w:t>
      </w:r>
    </w:p>
    <w:p w:rsidR="000555C4" w:rsidRPr="002E1814" w:rsidRDefault="00A922AE" w:rsidP="00694DEE">
      <w:pPr>
        <w:pStyle w:val="11"/>
        <w:shd w:val="clear" w:color="auto" w:fill="FFFFFF" w:themeFill="background1"/>
        <w:ind w:firstLine="709"/>
      </w:pPr>
      <w:r w:rsidRPr="002E1814">
        <w:t>- запроса суда о предоставлении информации по счету зарегистрированного лица, для рассмотрения дела, связанного с наследством;</w:t>
      </w:r>
    </w:p>
    <w:p w:rsidR="000555C4" w:rsidRPr="002E1814" w:rsidRDefault="00A922AE" w:rsidP="00694DEE">
      <w:pPr>
        <w:pStyle w:val="11"/>
        <w:shd w:val="clear" w:color="auto" w:fill="FFFFFF" w:themeFill="background1"/>
        <w:ind w:firstLine="709"/>
      </w:pPr>
      <w:r w:rsidRPr="002E1814">
        <w:t>-</w:t>
      </w:r>
      <w:r w:rsidR="00BF62B1">
        <w:t xml:space="preserve"> </w:t>
      </w:r>
      <w:r w:rsidRPr="002E1814">
        <w:t>решения суда о признании гражданина умершим.</w:t>
      </w:r>
    </w:p>
    <w:p w:rsidR="000555C4" w:rsidRPr="002E1814" w:rsidRDefault="00A922AE" w:rsidP="00694DEE">
      <w:pPr>
        <w:pStyle w:val="3"/>
        <w:shd w:val="clear" w:color="auto" w:fill="FFFFFF" w:themeFill="background1"/>
        <w:spacing w:before="0" w:after="0" w:line="360" w:lineRule="auto"/>
        <w:ind w:firstLine="709"/>
      </w:pPr>
      <w:bookmarkStart w:id="110" w:name="_Toc498513454"/>
      <w:r w:rsidRPr="002E1814">
        <w:t>3.</w:t>
      </w:r>
      <w:r w:rsidR="006371CF">
        <w:t>3</w:t>
      </w:r>
      <w:r w:rsidRPr="002E1814">
        <w:t>. Блокирование операций по счету на основании документов, выданных уполномоченными государственными органами</w:t>
      </w:r>
      <w:bookmarkEnd w:id="110"/>
    </w:p>
    <w:p w:rsidR="000555C4" w:rsidRPr="002E1814" w:rsidRDefault="00544284" w:rsidP="00694DEE">
      <w:pPr>
        <w:pStyle w:val="11"/>
        <w:shd w:val="clear" w:color="auto" w:fill="FFFFFF" w:themeFill="background1"/>
        <w:ind w:firstLine="709"/>
      </w:pPr>
      <w:r w:rsidRPr="002E1814">
        <w:t>3.</w:t>
      </w:r>
      <w:r w:rsidR="006371CF">
        <w:t>3</w:t>
      </w:r>
      <w:r w:rsidRPr="002E1814">
        <w:t xml:space="preserve">.1. </w:t>
      </w:r>
      <w:r w:rsidR="00A922AE" w:rsidRPr="002E1814">
        <w:t>Регистратор вносит в реестр запись о блокировании операций по счету на основании следующих документов, выданных уполномоченными государственными органами:</w:t>
      </w:r>
    </w:p>
    <w:p w:rsidR="00A922AE" w:rsidRPr="002E1814" w:rsidRDefault="00A922AE" w:rsidP="00694DEE">
      <w:pPr>
        <w:pStyle w:val="11"/>
        <w:shd w:val="clear" w:color="auto" w:fill="FFFFFF" w:themeFill="background1"/>
        <w:ind w:firstLine="709"/>
      </w:pPr>
      <w:r w:rsidRPr="002E1814">
        <w:t xml:space="preserve">- </w:t>
      </w:r>
      <w:r w:rsidR="00C82941" w:rsidRPr="002E1814">
        <w:t>судебного акта;</w:t>
      </w:r>
    </w:p>
    <w:p w:rsidR="00A922AE" w:rsidRPr="002E1814" w:rsidRDefault="00A922AE" w:rsidP="00694DEE">
      <w:pPr>
        <w:pStyle w:val="11"/>
        <w:shd w:val="clear" w:color="auto" w:fill="FFFFFF" w:themeFill="background1"/>
        <w:ind w:firstLine="709"/>
      </w:pPr>
      <w:r w:rsidRPr="002E1814">
        <w:t>- исполнительного листа, иных исполнительных документов, заверенных органами их выдавшими;</w:t>
      </w:r>
    </w:p>
    <w:p w:rsidR="00A922AE" w:rsidRPr="002E1814" w:rsidRDefault="00A922AE" w:rsidP="00694DEE">
      <w:pPr>
        <w:pStyle w:val="11"/>
        <w:shd w:val="clear" w:color="auto" w:fill="FFFFFF" w:themeFill="background1"/>
        <w:ind w:firstLine="709"/>
      </w:pPr>
      <w:r w:rsidRPr="002E1814">
        <w:t>- постановления (требования) судебного пристава – исполнителя;</w:t>
      </w:r>
    </w:p>
    <w:p w:rsidR="00A922AE" w:rsidRPr="002E1814" w:rsidRDefault="00A922AE" w:rsidP="00694DEE">
      <w:pPr>
        <w:pStyle w:val="11"/>
        <w:shd w:val="clear" w:color="auto" w:fill="FFFFFF" w:themeFill="background1"/>
        <w:ind w:firstLine="709"/>
      </w:pPr>
      <w:r w:rsidRPr="002E1814">
        <w:t>- постановления судьи о разрешении производства наложения ареста на имущество и протокола о наложении ареста на ценные бумаги;</w:t>
      </w:r>
    </w:p>
    <w:p w:rsidR="000555C4" w:rsidRPr="002E1814" w:rsidRDefault="00A922AE" w:rsidP="00694DEE">
      <w:pPr>
        <w:pStyle w:val="11"/>
        <w:shd w:val="clear" w:color="auto" w:fill="FFFFFF" w:themeFill="background1"/>
        <w:ind w:firstLine="709"/>
      </w:pPr>
      <w:r w:rsidRPr="002E1814">
        <w:t>- иных документов, предусмотренных действующим законодательством Российской Федерации, выданных уполномоченными государственными органами.</w:t>
      </w:r>
    </w:p>
    <w:p w:rsidR="000555C4" w:rsidRPr="002E1814" w:rsidRDefault="00544284" w:rsidP="00694DEE">
      <w:pPr>
        <w:pStyle w:val="11"/>
        <w:shd w:val="clear" w:color="auto" w:fill="FFFFFF" w:themeFill="background1"/>
        <w:ind w:firstLine="709"/>
      </w:pPr>
      <w:r w:rsidRPr="002E1814">
        <w:t>3.</w:t>
      </w:r>
      <w:r w:rsidR="006371CF">
        <w:t>3</w:t>
      </w:r>
      <w:r w:rsidRPr="002E1814">
        <w:t>.2. Запись о блокировании, внесенная в реестр во исполнение наложенного судебным приставом-исполнителем ареста на ценные бумаги должника при обращении взыскания на его имущество, не препятствует совершению действий по их погашению, выплате по ним доходов, их конвертации или обмену на иные ценные бумаги, если такие действия предусмотрены условиями выпуска арестованных ценных бумаг и не запрещены постановлением о наложении ареста на ценные бумаги.</w:t>
      </w:r>
    </w:p>
    <w:p w:rsidR="000555C4" w:rsidRPr="002E1814" w:rsidRDefault="00544284" w:rsidP="00694DEE">
      <w:pPr>
        <w:pStyle w:val="11"/>
        <w:shd w:val="clear" w:color="auto" w:fill="FFFFFF" w:themeFill="background1"/>
        <w:ind w:firstLine="709"/>
      </w:pPr>
      <w:r w:rsidRPr="002E1814">
        <w:t>3.</w:t>
      </w:r>
      <w:r w:rsidR="006371CF">
        <w:t>3</w:t>
      </w:r>
      <w:r w:rsidRPr="002E1814">
        <w:t>.3. Наложение ареста и обращение взыскания на ценные бумаги, учет прав на которые осуществляется по счету, допускается по лицевому счету владельца ценных бумаг</w:t>
      </w:r>
      <w:r w:rsidR="0012369F" w:rsidRPr="002E1814">
        <w:t>, в случаях, предусмотренных федеральными законами или нормативными актами Банка России</w:t>
      </w:r>
      <w:r w:rsidRPr="002E1814">
        <w:t>.</w:t>
      </w:r>
    </w:p>
    <w:p w:rsidR="000555C4" w:rsidRPr="002E1814" w:rsidRDefault="00544284" w:rsidP="00694DEE">
      <w:pPr>
        <w:pStyle w:val="3"/>
        <w:shd w:val="clear" w:color="auto" w:fill="FFFFFF" w:themeFill="background1"/>
        <w:spacing w:before="0" w:after="0" w:line="360" w:lineRule="auto"/>
        <w:ind w:firstLine="709"/>
      </w:pPr>
      <w:bookmarkStart w:id="111" w:name="_Toc498513455"/>
      <w:r w:rsidRPr="002E1814">
        <w:t>3.</w:t>
      </w:r>
      <w:r w:rsidR="006371CF">
        <w:t>4</w:t>
      </w:r>
      <w:r w:rsidRPr="002E1814">
        <w:t>. Блокирование ценных бумаг по счетам зарегистрированных лиц, открытым в результате прекращения исполнения функций номинального держателя (прекращения договора доверительного управления)</w:t>
      </w:r>
      <w:bookmarkEnd w:id="111"/>
    </w:p>
    <w:p w:rsidR="000555C4" w:rsidRPr="002E1814" w:rsidRDefault="00544284" w:rsidP="00694DEE">
      <w:pPr>
        <w:pStyle w:val="11"/>
        <w:shd w:val="clear" w:color="auto" w:fill="FFFFFF" w:themeFill="background1"/>
        <w:ind w:firstLine="709"/>
      </w:pPr>
      <w:r w:rsidRPr="002E1814">
        <w:t>3.</w:t>
      </w:r>
      <w:r w:rsidR="006371CF">
        <w:t>4</w:t>
      </w:r>
      <w:r w:rsidRPr="002E1814">
        <w:t>.1. Регистратор осуществляет блокирование операций с ценными бумагами по лицевым счетам,  открытым в результате прекращения исполнения функций номинального держателя ценных бумаг, на основании списка клиентов данного номинального держателя.</w:t>
      </w:r>
    </w:p>
    <w:p w:rsidR="000555C4" w:rsidRPr="002E1814" w:rsidRDefault="00544284" w:rsidP="00694DEE">
      <w:pPr>
        <w:pStyle w:val="11"/>
        <w:shd w:val="clear" w:color="auto" w:fill="FFFFFF" w:themeFill="background1"/>
        <w:ind w:firstLine="709"/>
      </w:pPr>
      <w:r w:rsidRPr="002E1814">
        <w:t>3.</w:t>
      </w:r>
      <w:r w:rsidR="006371CF">
        <w:t>4</w:t>
      </w:r>
      <w:r w:rsidRPr="002E1814">
        <w:t xml:space="preserve">.2. Регистратор </w:t>
      </w:r>
      <w:r w:rsidR="00A76E50" w:rsidRPr="002E1814">
        <w:t>вносит запись о</w:t>
      </w:r>
      <w:r w:rsidRPr="002E1814">
        <w:t xml:space="preserve"> блокировани</w:t>
      </w:r>
      <w:r w:rsidR="00A76E50" w:rsidRPr="002E1814">
        <w:t>и</w:t>
      </w:r>
      <w:r w:rsidRPr="002E1814">
        <w:t xml:space="preserve"> операций с ценными бумагами по лицевому счету, открытому в случае прекращения доверительного управления ценными бумагами, до </w:t>
      </w:r>
      <w:r w:rsidRPr="002E1814">
        <w:lastRenderedPageBreak/>
        <w:t xml:space="preserve">представления зарегистрированным лицом, которому он открыт, документов, необходимых в соответствии с </w:t>
      </w:r>
      <w:r w:rsidR="00EB2F9A" w:rsidRPr="002E1814">
        <w:t>Базовым стандартом</w:t>
      </w:r>
      <w:r w:rsidRPr="002E1814">
        <w:t xml:space="preserve"> для открытия лицевых счетов</w:t>
      </w:r>
      <w:r w:rsidR="0016400C" w:rsidRPr="002E1814">
        <w:t xml:space="preserve"> владельцев.</w:t>
      </w:r>
      <w:r w:rsidR="007801A5" w:rsidRPr="002E1814">
        <w:t xml:space="preserve"> </w:t>
      </w:r>
      <w:r w:rsidR="00A76E50" w:rsidRPr="002E1814">
        <w:t>Указанная запись вносится на основании распоряжения о переводе ценных бумаг, в котором в качестве основания должно быть указано прекращение исполнения договора доверительного управления.</w:t>
      </w:r>
    </w:p>
    <w:p w:rsidR="000555C4" w:rsidRPr="002E1814" w:rsidRDefault="00F95483" w:rsidP="00694DEE">
      <w:pPr>
        <w:pStyle w:val="3"/>
        <w:shd w:val="clear" w:color="auto" w:fill="FFFFFF" w:themeFill="background1"/>
        <w:spacing w:before="0" w:after="0" w:line="360" w:lineRule="auto"/>
        <w:ind w:firstLine="709"/>
      </w:pPr>
      <w:bookmarkStart w:id="112" w:name="_Toc498513456"/>
      <w:r w:rsidRPr="002E1814">
        <w:t>3.</w:t>
      </w:r>
      <w:r w:rsidR="006371CF">
        <w:t>5</w:t>
      </w:r>
      <w:r w:rsidRPr="002E1814">
        <w:t>. Внесение записи об установлении ограничения распоряжением предъявленных к выкупу (приобретению) акци</w:t>
      </w:r>
      <w:r w:rsidR="005037F9">
        <w:t xml:space="preserve">й в случаях, предусмотренных статьями </w:t>
      </w:r>
      <w:r w:rsidRPr="002E1814">
        <w:t xml:space="preserve">72, </w:t>
      </w:r>
      <w:r w:rsidR="00AC4A14" w:rsidRPr="002E1814">
        <w:t>75</w:t>
      </w:r>
      <w:r w:rsidRPr="002E1814">
        <w:t xml:space="preserve">, 84.3 Федерального закона </w:t>
      </w:r>
      <w:r w:rsidR="005037F9">
        <w:t>«</w:t>
      </w:r>
      <w:r w:rsidRPr="002E1814">
        <w:t>Об акционерных обществах</w:t>
      </w:r>
      <w:r w:rsidR="005037F9">
        <w:t>»</w:t>
      </w:r>
      <w:bookmarkEnd w:id="112"/>
    </w:p>
    <w:p w:rsidR="000555C4" w:rsidRPr="002E1814" w:rsidRDefault="00F95483" w:rsidP="00694DEE">
      <w:pPr>
        <w:pStyle w:val="11"/>
        <w:shd w:val="clear" w:color="auto" w:fill="FFFFFF" w:themeFill="background1"/>
        <w:ind w:firstLine="709"/>
      </w:pPr>
      <w:r w:rsidRPr="002E1814">
        <w:t>Регистратор вносит в реестр запись об установлении ограничения распоряжением предъявленных к выкупу (приобретению) акций в случаях, предусмотренных ст</w:t>
      </w:r>
      <w:r w:rsidR="005037F9">
        <w:t xml:space="preserve">атьями </w:t>
      </w:r>
      <w:r w:rsidRPr="002E1814">
        <w:t xml:space="preserve">72, </w:t>
      </w:r>
      <w:r w:rsidR="00143C2F">
        <w:t>75</w:t>
      </w:r>
      <w:r w:rsidR="005037F9">
        <w:t>, 84.3 Федерального закона «Об акционерных обществах»</w:t>
      </w:r>
      <w:r w:rsidRPr="002E1814">
        <w:t xml:space="preserve">, при получении соответствующего заявления (требования) от акционера, зарегистрированного в реестре, </w:t>
      </w:r>
      <w:r w:rsidR="000A3A09" w:rsidRPr="002E1814">
        <w:t>и</w:t>
      </w:r>
      <w:r w:rsidR="00610BF6" w:rsidRPr="002E1814">
        <w:t xml:space="preserve"> </w:t>
      </w:r>
      <w:r w:rsidRPr="002E1814">
        <w:t>при получении от номинального держателя сообщения</w:t>
      </w:r>
      <w:r w:rsidR="006B0637">
        <w:t>,</w:t>
      </w:r>
      <w:r w:rsidR="00610BF6" w:rsidRPr="002E1814">
        <w:t xml:space="preserve"> </w:t>
      </w:r>
      <w:r w:rsidR="000A3A09" w:rsidRPr="002E1814">
        <w:t xml:space="preserve">содержащего информацию </w:t>
      </w:r>
      <w:r w:rsidRPr="002E1814">
        <w:t>о волеизъявлении лица, осуществляющего права по ценным бумагам.</w:t>
      </w:r>
    </w:p>
    <w:p w:rsidR="000555C4" w:rsidRPr="002E1814" w:rsidRDefault="00F95483" w:rsidP="00694DEE">
      <w:pPr>
        <w:pStyle w:val="3"/>
        <w:shd w:val="clear" w:color="auto" w:fill="FFFFFF" w:themeFill="background1"/>
        <w:spacing w:before="0" w:after="0" w:line="360" w:lineRule="auto"/>
        <w:ind w:firstLine="709"/>
      </w:pPr>
      <w:bookmarkStart w:id="113" w:name="_Toc498513457"/>
      <w:r w:rsidRPr="002E1814">
        <w:t>3.</w:t>
      </w:r>
      <w:r w:rsidR="006371CF">
        <w:t>6</w:t>
      </w:r>
      <w:r w:rsidRPr="002E1814">
        <w:t>. Внесение записи об ограничении операций, связанных с распоряжением ценными бумагами, в случае, предусмотренном пунктом 8 с</w:t>
      </w:r>
      <w:r w:rsidR="005037F9">
        <w:t>татьи 84.7 Федерального закона «</w:t>
      </w:r>
      <w:r w:rsidRPr="002E1814">
        <w:t>Об акционерных обществах</w:t>
      </w:r>
      <w:r w:rsidR="005037F9">
        <w:t>»</w:t>
      </w:r>
      <w:bookmarkEnd w:id="113"/>
    </w:p>
    <w:p w:rsidR="000555C4" w:rsidRPr="002E1814" w:rsidRDefault="00F95483" w:rsidP="00694DEE">
      <w:pPr>
        <w:pStyle w:val="11"/>
        <w:shd w:val="clear" w:color="auto" w:fill="FFFFFF" w:themeFill="background1"/>
        <w:ind w:firstLine="709"/>
      </w:pPr>
      <w:r w:rsidRPr="002E1814">
        <w:t>В случае, предусмотренно</w:t>
      </w:r>
      <w:r w:rsidR="005037F9">
        <w:t>м пунктом 8 статьи 84.7 Федерального закона «</w:t>
      </w:r>
      <w:r w:rsidRPr="002E1814">
        <w:t>Об акционерных обществах</w:t>
      </w:r>
      <w:r w:rsidR="005037F9">
        <w:t>»</w:t>
      </w:r>
      <w:r w:rsidRPr="002E1814">
        <w:t>, Регистратор вносит в реестр запись об ограничении распоряжения ценными бумагами на основании Распоряжения владельца ценных бумаг о передаче выкупаемых ценных бумаг лицу, которое самостоятельно или совместно со своими аффилированными лицами является владельцем более 95 процентов акций эмитента</w:t>
      </w:r>
      <w:r w:rsidR="00DB3168" w:rsidRPr="002E1814">
        <w:t>, на основании требования</w:t>
      </w:r>
      <w:r w:rsidR="004A6192" w:rsidRPr="0002727E">
        <w:t xml:space="preserve"> </w:t>
      </w:r>
      <w:r w:rsidR="004A6192">
        <w:t>о выкупе</w:t>
      </w:r>
      <w:r w:rsidR="00DB3168" w:rsidRPr="002E1814">
        <w:t xml:space="preserve"> или иного документа, предусмотренного Правилами ведения реестра</w:t>
      </w:r>
      <w:r w:rsidRPr="002E1814">
        <w:t xml:space="preserve">. </w:t>
      </w:r>
    </w:p>
    <w:p w:rsidR="000555C4" w:rsidRPr="002E1814" w:rsidRDefault="00F95483" w:rsidP="00694DEE">
      <w:pPr>
        <w:pStyle w:val="3"/>
        <w:shd w:val="clear" w:color="auto" w:fill="FFFFFF" w:themeFill="background1"/>
        <w:spacing w:before="0" w:after="0" w:line="360" w:lineRule="auto"/>
        <w:ind w:firstLine="709"/>
      </w:pPr>
      <w:bookmarkStart w:id="114" w:name="_Toc498513458"/>
      <w:r w:rsidRPr="002E1814">
        <w:t>3.</w:t>
      </w:r>
      <w:r w:rsidR="006371CF">
        <w:t>7</w:t>
      </w:r>
      <w:r w:rsidRPr="002E1814">
        <w:t>. Установление ограничения по распоряжению выкупаемыми ценными бумагами в случае, предусмотренном статьей 84.8 Ф</w:t>
      </w:r>
      <w:r w:rsidR="005037F9">
        <w:t>едерального закона</w:t>
      </w:r>
      <w:r w:rsidRPr="002E1814">
        <w:t xml:space="preserve"> </w:t>
      </w:r>
      <w:r w:rsidR="005037F9">
        <w:t>«</w:t>
      </w:r>
      <w:r w:rsidRPr="002E1814">
        <w:t>Об акционерных обществах</w:t>
      </w:r>
      <w:r w:rsidR="005037F9">
        <w:t>»</w:t>
      </w:r>
      <w:bookmarkEnd w:id="114"/>
    </w:p>
    <w:p w:rsidR="000555C4" w:rsidRPr="002E1814" w:rsidRDefault="00F95483" w:rsidP="00694DEE">
      <w:pPr>
        <w:pStyle w:val="11"/>
        <w:shd w:val="clear" w:color="auto" w:fill="FFFFFF" w:themeFill="background1"/>
        <w:ind w:firstLine="709"/>
      </w:pPr>
      <w:r w:rsidRPr="002E1814">
        <w:t>В случае, предусмотренном статьей 84.8 Ф</w:t>
      </w:r>
      <w:r w:rsidR="005037F9">
        <w:t>едерального закона</w:t>
      </w:r>
      <w:r w:rsidRPr="002E1814">
        <w:t xml:space="preserve"> </w:t>
      </w:r>
      <w:r w:rsidR="005037F9">
        <w:t>«</w:t>
      </w:r>
      <w:r w:rsidRPr="002E1814">
        <w:t>Об акционерных обществах</w:t>
      </w:r>
      <w:r w:rsidR="005037F9">
        <w:t>»</w:t>
      </w:r>
      <w:r w:rsidRPr="002E1814">
        <w:t>, Регистратор вносит в реестр записи об установлении ограничения по распоряжению выкупаемыми ценными бумагами по лицевым счетам на конец операционного дня даты, на которую определяются (фиксируются) владельцы выкупаемых ценных бумаг</w:t>
      </w:r>
      <w:r w:rsidR="00584416" w:rsidRPr="002E1814">
        <w:t>, на основании полученного требования</w:t>
      </w:r>
      <w:r w:rsidR="004A6192" w:rsidRPr="004A6192">
        <w:t xml:space="preserve"> </w:t>
      </w:r>
      <w:r w:rsidR="004A6192">
        <w:t>о выкупе</w:t>
      </w:r>
      <w:r w:rsidR="00584416" w:rsidRPr="002E1814">
        <w:t xml:space="preserve"> или иного документа предусмотренного Правилами ведения реестра</w:t>
      </w:r>
      <w:r w:rsidRPr="002E1814">
        <w:t>.</w:t>
      </w:r>
    </w:p>
    <w:p w:rsidR="000555C4" w:rsidRPr="002E1814" w:rsidRDefault="00F95483" w:rsidP="00694DEE">
      <w:pPr>
        <w:pStyle w:val="3"/>
        <w:shd w:val="clear" w:color="auto" w:fill="FFFFFF" w:themeFill="background1"/>
        <w:spacing w:before="0" w:after="0" w:line="360" w:lineRule="auto"/>
        <w:ind w:firstLine="709"/>
      </w:pPr>
      <w:bookmarkStart w:id="115" w:name="_Toc498513459"/>
      <w:r w:rsidRPr="002E1814">
        <w:t>3.</w:t>
      </w:r>
      <w:r w:rsidR="006371CF">
        <w:t>8</w:t>
      </w:r>
      <w:r w:rsidRPr="002E1814">
        <w:t xml:space="preserve">. Блокирование (замораживание) ценных бумаг в целях исполнения Федерального закона </w:t>
      </w:r>
      <w:r w:rsidR="005037F9">
        <w:t>«О противодействии легализации (отмыванию) доходов, полученных преступным путем и финансирования терроризма»</w:t>
      </w:r>
      <w:bookmarkEnd w:id="115"/>
    </w:p>
    <w:p w:rsidR="000555C4" w:rsidRPr="002E1814" w:rsidRDefault="00F95483" w:rsidP="00694DEE">
      <w:pPr>
        <w:pStyle w:val="11"/>
        <w:shd w:val="clear" w:color="auto" w:fill="FFFFFF" w:themeFill="background1"/>
        <w:ind w:firstLine="709"/>
      </w:pPr>
      <w:r w:rsidRPr="002E1814">
        <w:t>3.</w:t>
      </w:r>
      <w:r w:rsidR="006371CF">
        <w:t>8</w:t>
      </w:r>
      <w:r w:rsidRPr="002E1814">
        <w:t xml:space="preserve">.1. Регистратор осуществляет </w:t>
      </w:r>
      <w:r w:rsidR="006B0637">
        <w:t xml:space="preserve">внесение записи о </w:t>
      </w:r>
      <w:r w:rsidRPr="002E1814">
        <w:t>блокировани</w:t>
      </w:r>
      <w:r w:rsidR="006B0637">
        <w:t>и</w:t>
      </w:r>
      <w:r w:rsidRPr="002E1814">
        <w:t xml:space="preserve"> (замораживани</w:t>
      </w:r>
      <w:r w:rsidR="006B0637">
        <w:t>и</w:t>
      </w:r>
      <w:r w:rsidRPr="002E1814">
        <w:t xml:space="preserve">) ценных бумаг, незамедлительно, но не позднее одного рабочего дня со дня размещения в </w:t>
      </w:r>
      <w:r w:rsidR="00BA371F">
        <w:t>информационно-телекоммуникационной</w:t>
      </w:r>
      <w:r w:rsidR="00BA371F" w:rsidRPr="002E1814">
        <w:t xml:space="preserve"> </w:t>
      </w:r>
      <w:r w:rsidRPr="002E1814">
        <w:t xml:space="preserve">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w:t>
      </w:r>
      <w:r w:rsidR="00BA371F">
        <w:t>информационно-телекоммуникационной</w:t>
      </w:r>
      <w:r w:rsidR="00BA371F" w:rsidRPr="002E1814">
        <w:t xml:space="preserve"> </w:t>
      </w:r>
      <w:r w:rsidRPr="002E1814">
        <w:t xml:space="preserve">сети Интернет на </w:t>
      </w:r>
      <w:r w:rsidRPr="002E1814">
        <w:lastRenderedPageBreak/>
        <w:t>официальном сайте</w:t>
      </w:r>
      <w:r w:rsidR="007801A5" w:rsidRPr="002E1814">
        <w:t xml:space="preserve"> </w:t>
      </w:r>
      <w:r w:rsidRPr="002E1814">
        <w:t>уполномоченного органа решения о применении мер по замораживанию (блокированию) денежных средств или иного имущества, принадлежащих организации или физическому лицу, в отношении которых имеются достаточные основания подозревать их причастность к террористической деятельности (в том числе к финансированию терроризма) при отсутствии оснований для включения в указанный перечень, незамедлительно проинформировав о принятых мерах уполномоченный орган в порядке, установленном Банком России.</w:t>
      </w:r>
    </w:p>
    <w:p w:rsidR="000555C4" w:rsidRPr="002E1814" w:rsidRDefault="00F95483" w:rsidP="00694DEE">
      <w:pPr>
        <w:pStyle w:val="11"/>
        <w:shd w:val="clear" w:color="auto" w:fill="FFFFFF" w:themeFill="background1"/>
        <w:ind w:firstLine="709"/>
      </w:pPr>
      <w:r w:rsidRPr="002E1814">
        <w:t>3.</w:t>
      </w:r>
      <w:r w:rsidR="006371CF">
        <w:t>8</w:t>
      </w:r>
      <w:r w:rsidRPr="002E1814">
        <w:t>.2.</w:t>
      </w:r>
      <w:r w:rsidR="00852F38" w:rsidRPr="002E1814">
        <w:t xml:space="preserve"> </w:t>
      </w:r>
      <w:r w:rsidRPr="002E1814">
        <w:t xml:space="preserve">Блокирование (замораживание) ценных бумаг в соответствии с пунктом </w:t>
      </w:r>
      <w:r w:rsidR="005F30E6">
        <w:t>3.</w:t>
      </w:r>
      <w:r w:rsidR="006371CF">
        <w:t>8</w:t>
      </w:r>
      <w:r w:rsidR="005F30E6">
        <w:t>.1</w:t>
      </w:r>
      <w:r w:rsidRPr="002E1814">
        <w:t xml:space="preserve"> </w:t>
      </w:r>
      <w:r w:rsidR="00EB2F9A" w:rsidRPr="002E1814">
        <w:t>Базового стандарта</w:t>
      </w:r>
      <w:r w:rsidRPr="002E1814">
        <w:t>, осуществляется на основании внутреннего документа Регистратора</w:t>
      </w:r>
      <w:r w:rsidR="00C52197" w:rsidRPr="002E1814">
        <w:t xml:space="preserve"> или на основании документов, размещённых на официальном сайте </w:t>
      </w:r>
      <w:r w:rsidR="00852F38" w:rsidRPr="002E1814">
        <w:t>Федеральной службы по финансовому мониторингу</w:t>
      </w:r>
      <w:r w:rsidR="00026476" w:rsidRPr="002E1814">
        <w:t xml:space="preserve"> либо информации</w:t>
      </w:r>
      <w:r w:rsidR="00852F38" w:rsidRPr="002E1814">
        <w:t>,</w:t>
      </w:r>
      <w:r w:rsidR="00026476" w:rsidRPr="002E1814">
        <w:t xml:space="preserve"> полученной через Личный кабинет</w:t>
      </w:r>
      <w:r w:rsidRPr="002E1814">
        <w:t>.</w:t>
      </w:r>
    </w:p>
    <w:p w:rsidR="000555C4" w:rsidRPr="002E1814" w:rsidRDefault="00C52197" w:rsidP="00694DEE">
      <w:pPr>
        <w:pStyle w:val="3"/>
        <w:shd w:val="clear" w:color="auto" w:fill="FFFFFF" w:themeFill="background1"/>
        <w:spacing w:before="0" w:after="0" w:line="360" w:lineRule="auto"/>
        <w:ind w:firstLine="709"/>
      </w:pPr>
      <w:bookmarkStart w:id="116" w:name="_Toc498513460"/>
      <w:r w:rsidRPr="002E1814">
        <w:t>3.</w:t>
      </w:r>
      <w:r w:rsidR="006371CF">
        <w:t>9</w:t>
      </w:r>
      <w:r w:rsidRPr="002E1814">
        <w:t>. Внесение записи об установлении или снятии ограничений по счету номинального держателя в связи с наложением (снятием) ареста по счету депо</w:t>
      </w:r>
      <w:bookmarkEnd w:id="116"/>
    </w:p>
    <w:p w:rsidR="000555C4" w:rsidRPr="002E1814" w:rsidRDefault="00C52197" w:rsidP="00694DEE">
      <w:pPr>
        <w:pStyle w:val="11"/>
        <w:shd w:val="clear" w:color="auto" w:fill="FFFFFF" w:themeFill="background1"/>
        <w:ind w:firstLine="709"/>
      </w:pPr>
      <w:r w:rsidRPr="002E1814">
        <w:t>Регистратор вносит запись об установлении ограничения по счету номинального держателя в реестре в связи с наложением ареста по счету депо на основании распоряжения номинального держателя.</w:t>
      </w:r>
    </w:p>
    <w:p w:rsidR="00A869D6" w:rsidRPr="002E1814" w:rsidRDefault="00A869D6" w:rsidP="00694DEE">
      <w:pPr>
        <w:pStyle w:val="11"/>
        <w:shd w:val="clear" w:color="auto" w:fill="FFFFFF" w:themeFill="background1"/>
        <w:ind w:firstLine="709"/>
      </w:pPr>
      <w:r w:rsidRPr="002E1814">
        <w:t xml:space="preserve">Указанные </w:t>
      </w:r>
      <w:r w:rsidR="006647A3" w:rsidRPr="002E1814">
        <w:t>ограничения</w:t>
      </w:r>
      <w:r w:rsidRPr="002E1814">
        <w:t xml:space="preserve"> снимаются по счету номинального держателя по основаниям, предусмотренным федеральными законами или нормативными актами Банка России.</w:t>
      </w:r>
    </w:p>
    <w:p w:rsidR="006B0637" w:rsidRDefault="006B0637" w:rsidP="00694DEE">
      <w:pPr>
        <w:pStyle w:val="1"/>
        <w:shd w:val="clear" w:color="auto" w:fill="FFFFFF" w:themeFill="background1"/>
        <w:spacing w:before="0" w:after="0" w:line="360" w:lineRule="auto"/>
        <w:ind w:firstLine="709"/>
        <w:rPr>
          <w:sz w:val="22"/>
          <w:szCs w:val="22"/>
        </w:rPr>
      </w:pPr>
    </w:p>
    <w:p w:rsidR="007E202A" w:rsidRPr="00C91252" w:rsidRDefault="007E202A" w:rsidP="00694DEE">
      <w:pPr>
        <w:pStyle w:val="1"/>
        <w:shd w:val="clear" w:color="auto" w:fill="FFFFFF" w:themeFill="background1"/>
        <w:spacing w:before="0" w:after="0" w:line="360" w:lineRule="auto"/>
      </w:pPr>
      <w:bookmarkStart w:id="117" w:name="_Toc498513461"/>
      <w:r w:rsidRPr="00C91252">
        <w:t>Раздел 4.</w:t>
      </w:r>
      <w:r w:rsidR="00E37059" w:rsidRPr="00C91252">
        <w:t xml:space="preserve"> </w:t>
      </w:r>
      <w:r w:rsidR="006B0637" w:rsidRPr="00C91252">
        <w:t>Процедуры, совершаемые при ф</w:t>
      </w:r>
      <w:r w:rsidRPr="00C91252">
        <w:t>иксаци</w:t>
      </w:r>
      <w:r w:rsidR="006B0637" w:rsidRPr="00C91252">
        <w:t>и</w:t>
      </w:r>
      <w:r w:rsidRPr="00C91252">
        <w:t xml:space="preserve"> прекращения обременения ценных бумаг и (или) снятия ограничения распоряжения ценными бумагами</w:t>
      </w:r>
      <w:bookmarkEnd w:id="117"/>
    </w:p>
    <w:p w:rsidR="000555C4" w:rsidRPr="002E1814" w:rsidRDefault="0070783A" w:rsidP="00694DEE">
      <w:pPr>
        <w:pStyle w:val="3"/>
        <w:shd w:val="clear" w:color="auto" w:fill="FFFFFF" w:themeFill="background1"/>
        <w:spacing w:before="0" w:after="0" w:line="360" w:lineRule="auto"/>
        <w:ind w:firstLine="709"/>
      </w:pPr>
      <w:bookmarkStart w:id="118" w:name="_Toc498513462"/>
      <w:r w:rsidRPr="002E1814">
        <w:t>4.</w:t>
      </w:r>
      <w:r w:rsidR="006371CF">
        <w:t>1</w:t>
      </w:r>
      <w:r w:rsidRPr="002E1814">
        <w:t xml:space="preserve">. Фиксация </w:t>
      </w:r>
      <w:r w:rsidR="00B305E3" w:rsidRPr="002E1814">
        <w:t>прекращения ограничения операций с не полностью оплаченными акциями</w:t>
      </w:r>
      <w:bookmarkEnd w:id="118"/>
    </w:p>
    <w:p w:rsidR="00115DF6" w:rsidRPr="002E1814" w:rsidRDefault="0070783A" w:rsidP="00694DEE">
      <w:pPr>
        <w:pStyle w:val="11"/>
        <w:shd w:val="clear" w:color="auto" w:fill="FFFFFF" w:themeFill="background1"/>
        <w:ind w:firstLine="709"/>
      </w:pPr>
      <w:r w:rsidRPr="002E1814">
        <w:t>4.</w:t>
      </w:r>
      <w:r w:rsidR="006371CF">
        <w:t>1</w:t>
      </w:r>
      <w:r w:rsidRPr="002E1814">
        <w:t xml:space="preserve">.1. </w:t>
      </w:r>
      <w:r w:rsidR="00115DF6" w:rsidRPr="002E1814">
        <w:t>Внесение записи о снятии запрета операций с не полностью оп</w:t>
      </w:r>
      <w:r w:rsidR="005037F9">
        <w:t>лаченными акциями производится Р</w:t>
      </w:r>
      <w:r w:rsidR="00115DF6" w:rsidRPr="002E1814">
        <w:t xml:space="preserve">егистратором по распоряжению эмитента, не позднее </w:t>
      </w:r>
      <w:r w:rsidR="005037F9">
        <w:t xml:space="preserve"> 3 (</w:t>
      </w:r>
      <w:r w:rsidR="00115DF6" w:rsidRPr="002E1814">
        <w:t>трех</w:t>
      </w:r>
      <w:r w:rsidR="005037F9">
        <w:t>)</w:t>
      </w:r>
      <w:r w:rsidR="00115DF6" w:rsidRPr="002E1814">
        <w:t xml:space="preserve"> рабочих дней после получения соответствующего распоряжения.</w:t>
      </w:r>
    </w:p>
    <w:p w:rsidR="00115DF6" w:rsidRPr="002E1814" w:rsidRDefault="0070783A" w:rsidP="00694DEE">
      <w:pPr>
        <w:pStyle w:val="11"/>
        <w:shd w:val="clear" w:color="auto" w:fill="FFFFFF" w:themeFill="background1"/>
        <w:ind w:firstLine="709"/>
      </w:pPr>
      <w:r w:rsidRPr="002E1814">
        <w:t>4.</w:t>
      </w:r>
      <w:r w:rsidR="006371CF">
        <w:t>1</w:t>
      </w:r>
      <w:r w:rsidRPr="002E1814">
        <w:t xml:space="preserve">.2. </w:t>
      </w:r>
      <w:r w:rsidR="00115DF6" w:rsidRPr="002E1814">
        <w:t xml:space="preserve">Регистратор в течение </w:t>
      </w:r>
      <w:r w:rsidR="005037F9">
        <w:t>3 (</w:t>
      </w:r>
      <w:r w:rsidR="00115DF6" w:rsidRPr="002E1814">
        <w:t>трех</w:t>
      </w:r>
      <w:r w:rsidR="005037F9">
        <w:t>)</w:t>
      </w:r>
      <w:r w:rsidR="00115DF6" w:rsidRPr="002E1814">
        <w:t xml:space="preserve"> рабочих дней с момента проведения операции уведомляет заказным почтовым отправлением владельца акций о факте снятия запрета операций с не полностью оплаченными акциями.</w:t>
      </w:r>
    </w:p>
    <w:p w:rsidR="000555C4" w:rsidRPr="002E1814" w:rsidRDefault="00165F5C" w:rsidP="00694DEE">
      <w:pPr>
        <w:pStyle w:val="3"/>
        <w:shd w:val="clear" w:color="auto" w:fill="FFFFFF" w:themeFill="background1"/>
        <w:spacing w:before="0" w:after="0" w:line="360" w:lineRule="auto"/>
        <w:ind w:firstLine="709"/>
      </w:pPr>
      <w:bookmarkStart w:id="119" w:name="_Toc498513463"/>
      <w:r w:rsidRPr="002E1814">
        <w:t>4.</w:t>
      </w:r>
      <w:r w:rsidR="006371CF">
        <w:t>2</w:t>
      </w:r>
      <w:r w:rsidRPr="002E1814">
        <w:t>. Прекращение блокирования операций по счету по распоряжению зарегистрированного лица</w:t>
      </w:r>
      <w:bookmarkEnd w:id="119"/>
    </w:p>
    <w:p w:rsidR="000555C4" w:rsidRPr="002E1814" w:rsidRDefault="00165F5C" w:rsidP="00694DEE">
      <w:pPr>
        <w:pStyle w:val="11"/>
        <w:shd w:val="clear" w:color="auto" w:fill="FFFFFF" w:themeFill="background1"/>
        <w:ind w:firstLine="709"/>
      </w:pPr>
      <w:r w:rsidRPr="002E1814">
        <w:t>Прекращение блокирования операций по лицевому счету зарегистрированного лица, установленного на основании распоряжения зарегистрированного лица, осуществляется на основании распоряжения зарегистрированного лица о прекращении блокирования.</w:t>
      </w:r>
    </w:p>
    <w:p w:rsidR="000555C4" w:rsidRPr="002E1814" w:rsidRDefault="00165F5C" w:rsidP="00694DEE">
      <w:pPr>
        <w:pStyle w:val="3"/>
        <w:shd w:val="clear" w:color="auto" w:fill="FFFFFF" w:themeFill="background1"/>
        <w:spacing w:before="0" w:after="0" w:line="360" w:lineRule="auto"/>
        <w:ind w:firstLine="709"/>
      </w:pPr>
      <w:bookmarkStart w:id="120" w:name="_Toc498513464"/>
      <w:r w:rsidRPr="002E1814">
        <w:t>4.</w:t>
      </w:r>
      <w:r w:rsidR="006371CF">
        <w:t>3</w:t>
      </w:r>
      <w:r w:rsidRPr="002E1814">
        <w:t xml:space="preserve">. </w:t>
      </w:r>
      <w:r w:rsidR="00C27086" w:rsidRPr="002E1814">
        <w:t xml:space="preserve">Фиксация снятия </w:t>
      </w:r>
      <w:r w:rsidRPr="002E1814">
        <w:t>блокирования операций по счету зарегистрированного лица – наследодателя</w:t>
      </w:r>
      <w:bookmarkEnd w:id="120"/>
    </w:p>
    <w:p w:rsidR="000555C4" w:rsidRPr="002E1814" w:rsidRDefault="000455C6" w:rsidP="00694DEE">
      <w:pPr>
        <w:pStyle w:val="11"/>
        <w:shd w:val="clear" w:color="auto" w:fill="FFFFFF" w:themeFill="background1"/>
        <w:ind w:firstLine="709"/>
      </w:pPr>
      <w:r w:rsidRPr="002E1814">
        <w:t xml:space="preserve">Фиксация (регистрация) снятия блокирования операций с ценными бумагами по счету зарегистрированного лица – наследодателя осуществляется на основании предоставленного оригинала или должным образом заверенной копии свидетельства о праве на наследство и/или </w:t>
      </w:r>
      <w:r w:rsidRPr="002E1814">
        <w:lastRenderedPageBreak/>
        <w:t xml:space="preserve">свидетельства о праве собственности пережившего супруга, и/или соответствующего судебного акта, заверенных </w:t>
      </w:r>
      <w:r w:rsidR="004466E5" w:rsidRPr="002E1814">
        <w:t>судом</w:t>
      </w:r>
      <w:r w:rsidRPr="002E1814">
        <w:t>, перед внесением в реестр записи о переходе прав собственности на ценные бумаги в результате наследования.</w:t>
      </w:r>
    </w:p>
    <w:p w:rsidR="000555C4" w:rsidRPr="002E1814" w:rsidRDefault="00165F5C" w:rsidP="00694DEE">
      <w:pPr>
        <w:pStyle w:val="3"/>
        <w:shd w:val="clear" w:color="auto" w:fill="FFFFFF" w:themeFill="background1"/>
        <w:spacing w:before="0" w:after="0" w:line="360" w:lineRule="auto"/>
        <w:ind w:firstLine="709"/>
      </w:pPr>
      <w:bookmarkStart w:id="121" w:name="_Toc498513465"/>
      <w:r w:rsidRPr="002E1814">
        <w:t>4.</w:t>
      </w:r>
      <w:r w:rsidR="006371CF">
        <w:t>4</w:t>
      </w:r>
      <w:r w:rsidRPr="002E1814">
        <w:t>. Прекращение блокирования операций по счету на основании документов, выданных уполномоченными государственными органами.</w:t>
      </w:r>
      <w:bookmarkEnd w:id="121"/>
    </w:p>
    <w:p w:rsidR="000555C4" w:rsidRPr="002E1814" w:rsidRDefault="00165F5C" w:rsidP="00694DEE">
      <w:pPr>
        <w:pStyle w:val="11"/>
        <w:shd w:val="clear" w:color="auto" w:fill="FFFFFF" w:themeFill="background1"/>
        <w:ind w:firstLine="709"/>
      </w:pPr>
      <w:r w:rsidRPr="002E1814">
        <w:t>Регистратор вносит в реестр запись о прекращении блокирования операций по счету на основании следующих документов, выданных уполномоченными государственными органами:</w:t>
      </w:r>
    </w:p>
    <w:p w:rsidR="00165F5C" w:rsidRPr="002E1814" w:rsidRDefault="00165F5C" w:rsidP="00694DEE">
      <w:pPr>
        <w:pStyle w:val="11"/>
        <w:shd w:val="clear" w:color="auto" w:fill="FFFFFF" w:themeFill="background1"/>
        <w:ind w:firstLine="709"/>
      </w:pPr>
      <w:r w:rsidRPr="002E1814">
        <w:t>- копии судебного акта, заверенного судом;</w:t>
      </w:r>
    </w:p>
    <w:p w:rsidR="00165F5C" w:rsidRPr="002E1814" w:rsidRDefault="00165F5C" w:rsidP="00694DEE">
      <w:pPr>
        <w:pStyle w:val="11"/>
        <w:shd w:val="clear" w:color="auto" w:fill="FFFFFF" w:themeFill="background1"/>
        <w:ind w:firstLine="709"/>
      </w:pPr>
      <w:r w:rsidRPr="002E1814">
        <w:t>- исполнительного листа, иных исполнительных документов, заверенных органами их выдавшими;</w:t>
      </w:r>
    </w:p>
    <w:p w:rsidR="000555C4" w:rsidRPr="002E1814" w:rsidRDefault="00165F5C" w:rsidP="00694DEE">
      <w:pPr>
        <w:pStyle w:val="11"/>
        <w:shd w:val="clear" w:color="auto" w:fill="FFFFFF" w:themeFill="background1"/>
        <w:ind w:firstLine="709"/>
      </w:pPr>
      <w:r w:rsidRPr="002E1814">
        <w:t>- постановления (требования) судебного пристава – исполнителя;</w:t>
      </w:r>
    </w:p>
    <w:p w:rsidR="000555C4" w:rsidRPr="002E1814" w:rsidRDefault="00381E8B" w:rsidP="00694DEE">
      <w:pPr>
        <w:pStyle w:val="11"/>
        <w:shd w:val="clear" w:color="auto" w:fill="FFFFFF" w:themeFill="background1"/>
        <w:ind w:firstLine="709"/>
      </w:pPr>
      <w:r w:rsidRPr="002E1814">
        <w:t xml:space="preserve">- </w:t>
      </w:r>
      <w:r w:rsidR="00165F5C" w:rsidRPr="002E1814">
        <w:t xml:space="preserve">постановления, определения лица или органа, в производстве которого находится уголовное дело, когда в применении </w:t>
      </w:r>
      <w:r w:rsidRPr="002E1814">
        <w:t xml:space="preserve">меры по аресту ценных бумаг </w:t>
      </w:r>
      <w:r w:rsidR="00165F5C" w:rsidRPr="002E1814">
        <w:t>этой меры отпадает необходимость;</w:t>
      </w:r>
    </w:p>
    <w:p w:rsidR="000555C4" w:rsidRPr="002E1814" w:rsidRDefault="00381E8B" w:rsidP="00694DEE">
      <w:pPr>
        <w:pStyle w:val="11"/>
        <w:shd w:val="clear" w:color="auto" w:fill="FFFFFF" w:themeFill="background1"/>
        <w:ind w:firstLine="709"/>
      </w:pPr>
      <w:r w:rsidRPr="002E1814">
        <w:t>- иных документов, предусмотренных действующим законодательством Российской Федерации, выданных уполномоченными государственными органами.</w:t>
      </w:r>
    </w:p>
    <w:p w:rsidR="000555C4" w:rsidRPr="002E1814" w:rsidRDefault="00381E8B" w:rsidP="00694DEE">
      <w:pPr>
        <w:pStyle w:val="3"/>
        <w:shd w:val="clear" w:color="auto" w:fill="FFFFFF" w:themeFill="background1"/>
        <w:spacing w:before="0" w:after="0" w:line="360" w:lineRule="auto"/>
        <w:ind w:firstLine="709"/>
      </w:pPr>
      <w:bookmarkStart w:id="122" w:name="_Toc498513466"/>
      <w:r w:rsidRPr="002E1814">
        <w:t>4.</w:t>
      </w:r>
      <w:r w:rsidR="006371CF">
        <w:t>5</w:t>
      </w:r>
      <w:r w:rsidRPr="002E1814">
        <w:t>. Прекращение блокирования ценных бумаг по счетам зарегистрированных лиц, открытым в результате прекращения исполнения функций номинального держателя (доверительного управляющего)</w:t>
      </w:r>
      <w:r w:rsidR="005535AD">
        <w:t xml:space="preserve"> </w:t>
      </w:r>
      <w:r w:rsidRPr="002E1814">
        <w:t>ценных бумаг</w:t>
      </w:r>
      <w:bookmarkEnd w:id="122"/>
    </w:p>
    <w:p w:rsidR="000555C4" w:rsidRPr="002E1814" w:rsidRDefault="00381E8B" w:rsidP="00694DEE">
      <w:pPr>
        <w:pStyle w:val="11"/>
        <w:shd w:val="clear" w:color="auto" w:fill="FFFFFF" w:themeFill="background1"/>
        <w:ind w:firstLine="709"/>
      </w:pPr>
      <w:r w:rsidRPr="002E1814">
        <w:t>4.</w:t>
      </w:r>
      <w:r w:rsidR="006371CF">
        <w:t>5</w:t>
      </w:r>
      <w:r w:rsidRPr="002E1814">
        <w:t xml:space="preserve">.1. Регистратор вносит в реестр запись о прекращении блокирования ценных бумаг по счету зарегистрированного лица, открытому в результате прекращения исполнения функций номинального держателя ценных бумаг, после предоставления им документов, </w:t>
      </w:r>
      <w:r w:rsidR="00C20D65" w:rsidRPr="002E1814">
        <w:t xml:space="preserve">необходимых в соответствии с пунктами </w:t>
      </w:r>
      <w:hyperlink w:anchor="_1.3._Открытие_лицевого" w:history="1">
        <w:r w:rsidR="00C20D65" w:rsidRPr="005138FB">
          <w:rPr>
            <w:rStyle w:val="af0"/>
            <w:color w:val="auto"/>
            <w:u w:val="none"/>
          </w:rPr>
          <w:t>1.3</w:t>
        </w:r>
      </w:hyperlink>
      <w:r w:rsidR="00C20D65" w:rsidRPr="005138FB">
        <w:t xml:space="preserve">, </w:t>
      </w:r>
      <w:hyperlink w:anchor="_1.5._Открытие_лицевого" w:history="1">
        <w:r w:rsidR="00C20D65" w:rsidRPr="005138FB">
          <w:rPr>
            <w:rStyle w:val="af0"/>
            <w:color w:val="auto"/>
            <w:u w:val="none"/>
          </w:rPr>
          <w:t>1.5</w:t>
        </w:r>
      </w:hyperlink>
      <w:r w:rsidR="00AC4A14" w:rsidRPr="002E1814">
        <w:rPr>
          <w:rStyle w:val="af0"/>
          <w:color w:val="auto"/>
        </w:rPr>
        <w:t xml:space="preserve"> </w:t>
      </w:r>
      <w:r w:rsidR="00EB2F9A" w:rsidRPr="002E1814">
        <w:t>Базового стандарта</w:t>
      </w:r>
      <w:r w:rsidRPr="002E1814">
        <w:t xml:space="preserve"> для открытия счета, и </w:t>
      </w:r>
      <w:r w:rsidR="005E4D53" w:rsidRPr="002E1814">
        <w:t xml:space="preserve">оплаты услуг </w:t>
      </w:r>
      <w:r w:rsidR="00FF319C">
        <w:t>Р</w:t>
      </w:r>
      <w:r w:rsidR="005E4D53" w:rsidRPr="002E1814">
        <w:t xml:space="preserve">егистратора </w:t>
      </w:r>
      <w:r w:rsidRPr="002E1814">
        <w:t xml:space="preserve">за открытие </w:t>
      </w:r>
      <w:r w:rsidR="005E4D53" w:rsidRPr="002E1814">
        <w:t xml:space="preserve">лицевого </w:t>
      </w:r>
      <w:r w:rsidRPr="002E1814">
        <w:t>счета и зачисление на него ценных бумаг.</w:t>
      </w:r>
    </w:p>
    <w:p w:rsidR="000555C4" w:rsidRPr="002E1814" w:rsidRDefault="00381E8B" w:rsidP="00694DEE">
      <w:pPr>
        <w:pStyle w:val="11"/>
        <w:shd w:val="clear" w:color="auto" w:fill="FFFFFF" w:themeFill="background1"/>
        <w:ind w:firstLine="709"/>
      </w:pPr>
      <w:r w:rsidRPr="002E1814">
        <w:t>4.</w:t>
      </w:r>
      <w:r w:rsidR="006371CF">
        <w:t>5</w:t>
      </w:r>
      <w:r w:rsidRPr="002E1814">
        <w:t>.2. Регистратор вносит в реестр запись о прекращении блокирования ценных бумаг по счету зарегистрированного лица, открытому в случае прекращения договора доверительного управления ценными бумагами, после представления зарегистрированным лицом, которому он открыт, документов, необходимых в соответствии с Базовым стандартом для открытия лицевых счетов.</w:t>
      </w:r>
    </w:p>
    <w:p w:rsidR="000555C4" w:rsidRPr="002E1814" w:rsidRDefault="00381E8B" w:rsidP="00694DEE">
      <w:pPr>
        <w:pStyle w:val="3"/>
        <w:shd w:val="clear" w:color="auto" w:fill="FFFFFF" w:themeFill="background1"/>
        <w:spacing w:before="0" w:after="0" w:line="360" w:lineRule="auto"/>
        <w:ind w:firstLine="709"/>
      </w:pPr>
      <w:bookmarkStart w:id="123" w:name="_Toc498513467"/>
      <w:r w:rsidRPr="002E1814">
        <w:t>4.</w:t>
      </w:r>
      <w:r w:rsidR="006371CF">
        <w:t>6</w:t>
      </w:r>
      <w:r w:rsidRPr="002E1814">
        <w:t>. Внесение записи о снятии ограничения распоряжением предъявленных к выкупу (приобретению) акций в случаях, предусмотренных ст</w:t>
      </w:r>
      <w:r w:rsidR="005037F9">
        <w:t xml:space="preserve">атьями </w:t>
      </w:r>
      <w:r w:rsidRPr="002E1814">
        <w:t xml:space="preserve">72, </w:t>
      </w:r>
      <w:r w:rsidR="00AC4A14" w:rsidRPr="002E1814">
        <w:t>75</w:t>
      </w:r>
      <w:r w:rsidRPr="002E1814">
        <w:t xml:space="preserve">, 84.3 Федерального закона </w:t>
      </w:r>
      <w:r w:rsidR="003F3D14" w:rsidRPr="002E1814">
        <w:t>«</w:t>
      </w:r>
      <w:r w:rsidRPr="002E1814">
        <w:t>Об акционерных обществах</w:t>
      </w:r>
      <w:r w:rsidR="003F3D14" w:rsidRPr="002E1814">
        <w:t>»</w:t>
      </w:r>
      <w:bookmarkEnd w:id="123"/>
    </w:p>
    <w:p w:rsidR="00381E8B" w:rsidRPr="002E1814" w:rsidRDefault="005236B6" w:rsidP="00694DEE">
      <w:pPr>
        <w:pStyle w:val="11"/>
        <w:shd w:val="clear" w:color="auto" w:fill="FFFFFF" w:themeFill="background1"/>
        <w:ind w:firstLine="709"/>
      </w:pPr>
      <w:r>
        <w:t>В соответствии с пунктом 4.3 статьи 84.3 Федерального закона от 26 декабря 1995 года №208-ФЗ «Об акционерных обществах» в</w:t>
      </w:r>
      <w:r w:rsidR="00381E8B" w:rsidRPr="002E1814">
        <w:t xml:space="preserve">несение в реестр записи о снятии </w:t>
      </w:r>
      <w:r w:rsidR="00D26BDA" w:rsidRPr="002E1814">
        <w:t>ограничения распоряжением предъявленных к выкупу (приобретению) акци</w:t>
      </w:r>
      <w:r w:rsidR="005037F9">
        <w:t xml:space="preserve">й в случаях, предусмотренных статьями </w:t>
      </w:r>
      <w:r w:rsidR="00D26BDA" w:rsidRPr="002E1814">
        <w:t xml:space="preserve">72, </w:t>
      </w:r>
      <w:r w:rsidR="00AC4A14" w:rsidRPr="002E1814">
        <w:t>75</w:t>
      </w:r>
      <w:r w:rsidR="00D26BDA" w:rsidRPr="002E1814">
        <w:t xml:space="preserve">, 84.3 Федерального закона </w:t>
      </w:r>
      <w:r w:rsidR="00913DD8" w:rsidRPr="002E1814">
        <w:t>«</w:t>
      </w:r>
      <w:r w:rsidR="00D26BDA" w:rsidRPr="002E1814">
        <w:t>Об акционерных обществах</w:t>
      </w:r>
      <w:r w:rsidR="00913DD8" w:rsidRPr="002E1814">
        <w:t>»</w:t>
      </w:r>
      <w:r w:rsidR="00D26BDA" w:rsidRPr="002E1814">
        <w:t>,</w:t>
      </w:r>
      <w:r w:rsidR="00381E8B" w:rsidRPr="002E1814">
        <w:t xml:space="preserve"> в отношении акций, подлежащих выкупу (приобретению), осуществляется:</w:t>
      </w:r>
    </w:p>
    <w:p w:rsidR="00381E8B" w:rsidRPr="002E1814" w:rsidRDefault="00381E8B" w:rsidP="00694DEE">
      <w:pPr>
        <w:pStyle w:val="11"/>
        <w:shd w:val="clear" w:color="auto" w:fill="FFFFFF" w:themeFill="background1"/>
        <w:ind w:firstLine="709"/>
      </w:pPr>
      <w:r w:rsidRPr="002E1814">
        <w:t>- одновременно с внесением записи о переходе прав на выкупаемые (приобретаемые) акции к выкупающему лицу;</w:t>
      </w:r>
    </w:p>
    <w:p w:rsidR="00381E8B" w:rsidRPr="002E1814" w:rsidRDefault="00381E8B" w:rsidP="00694DEE">
      <w:pPr>
        <w:pStyle w:val="11"/>
        <w:shd w:val="clear" w:color="auto" w:fill="FFFFFF" w:themeFill="background1"/>
        <w:ind w:firstLine="709"/>
      </w:pPr>
      <w:r w:rsidRPr="002E1814">
        <w:lastRenderedPageBreak/>
        <w:t>- в день получения от акционера, зарегистрированного в реестре акционеров общества, отзыва своего заявления (требования);</w:t>
      </w:r>
    </w:p>
    <w:p w:rsidR="00381E8B" w:rsidRPr="002E1814" w:rsidRDefault="00381E8B" w:rsidP="00694DEE">
      <w:pPr>
        <w:pStyle w:val="11"/>
        <w:shd w:val="clear" w:color="auto" w:fill="FFFFFF" w:themeFill="background1"/>
        <w:ind w:firstLine="709"/>
        <w:rPr>
          <w:strike/>
        </w:rPr>
      </w:pPr>
      <w:r w:rsidRPr="002E1814">
        <w:t xml:space="preserve">- </w:t>
      </w:r>
      <w:r w:rsidR="00913DD8" w:rsidRPr="002E1814">
        <w:t>по лицевому счёту номинального держателя – в день получения Регистратором отзыва акционером, не зарегистрированным в реестре, своих указаний (инструкций) на количество ценных бумаг, указанных в отзыве</w:t>
      </w:r>
      <w:r w:rsidRPr="002E1814">
        <w:t>;</w:t>
      </w:r>
    </w:p>
    <w:p w:rsidR="000555C4" w:rsidRPr="002E1814" w:rsidRDefault="00381E8B" w:rsidP="00694DEE">
      <w:pPr>
        <w:pStyle w:val="11"/>
        <w:shd w:val="clear" w:color="auto" w:fill="FFFFFF" w:themeFill="background1"/>
        <w:ind w:firstLine="709"/>
      </w:pPr>
      <w:r w:rsidRPr="002E1814">
        <w:t>- через семь рабочих дней после истечения срока для оплаты выкупаемых (приобретаемых) акций, если от акционера не поступило распоряжение (поручение) о сохранении действия указанных ограничений.</w:t>
      </w:r>
    </w:p>
    <w:p w:rsidR="000555C4" w:rsidRPr="002E1814" w:rsidRDefault="00381E8B" w:rsidP="00694DEE">
      <w:pPr>
        <w:pStyle w:val="3"/>
        <w:shd w:val="clear" w:color="auto" w:fill="FFFFFF" w:themeFill="background1"/>
        <w:spacing w:before="0" w:after="0" w:line="360" w:lineRule="auto"/>
        <w:ind w:firstLine="709"/>
      </w:pPr>
      <w:bookmarkStart w:id="124" w:name="_Toc498513468"/>
      <w:r w:rsidRPr="002E1814">
        <w:t>4.</w:t>
      </w:r>
      <w:r w:rsidR="006371CF">
        <w:t>7</w:t>
      </w:r>
      <w:r w:rsidRPr="002E1814">
        <w:t>. Внесение записи о</w:t>
      </w:r>
      <w:r w:rsidR="00610BF6" w:rsidRPr="002E1814">
        <w:t xml:space="preserve"> </w:t>
      </w:r>
      <w:r w:rsidRPr="002E1814">
        <w:t xml:space="preserve">прекращении ограничения операций, связанных с распоряжением ценными бумагами, в случае, предусмотренном пунктом 8 статьи 84.7 Федерального закона </w:t>
      </w:r>
      <w:r w:rsidR="00572520" w:rsidRPr="002E1814">
        <w:t>«</w:t>
      </w:r>
      <w:r w:rsidRPr="002E1814">
        <w:t>Об акционерных обществах</w:t>
      </w:r>
      <w:r w:rsidR="00572520" w:rsidRPr="002E1814">
        <w:t>»</w:t>
      </w:r>
      <w:bookmarkEnd w:id="124"/>
    </w:p>
    <w:p w:rsidR="00381E8B" w:rsidRPr="002E1814" w:rsidRDefault="00381E8B" w:rsidP="00694DEE">
      <w:pPr>
        <w:pStyle w:val="11"/>
        <w:shd w:val="clear" w:color="auto" w:fill="FFFFFF" w:themeFill="background1"/>
        <w:ind w:firstLine="709"/>
      </w:pPr>
      <w:r w:rsidRPr="002E1814">
        <w:t xml:space="preserve">Прекращение ограничения </w:t>
      </w:r>
      <w:r w:rsidR="00D26BDA" w:rsidRPr="002E1814">
        <w:t xml:space="preserve">операций, связанных с </w:t>
      </w:r>
      <w:r w:rsidRPr="002E1814">
        <w:t>распоряжени</w:t>
      </w:r>
      <w:r w:rsidR="00D26BDA" w:rsidRPr="002E1814">
        <w:t>ем</w:t>
      </w:r>
      <w:r w:rsidRPr="002E1814">
        <w:t xml:space="preserve"> ценными бумагами, </w:t>
      </w:r>
      <w:r w:rsidR="00D26BDA" w:rsidRPr="002E1814">
        <w:t>в случае, предусмотренном</w:t>
      </w:r>
      <w:r w:rsidR="000500E3" w:rsidRPr="002E1814">
        <w:t xml:space="preserve"> пунктом </w:t>
      </w:r>
      <w:r w:rsidRPr="002E1814">
        <w:t>8 ст</w:t>
      </w:r>
      <w:r w:rsidR="000500E3" w:rsidRPr="002E1814">
        <w:t>атьи</w:t>
      </w:r>
      <w:r w:rsidR="00A32F6F" w:rsidRPr="002E1814">
        <w:t xml:space="preserve"> </w:t>
      </w:r>
      <w:r w:rsidRPr="002E1814">
        <w:t xml:space="preserve">84.7 Федерального закона </w:t>
      </w:r>
      <w:r w:rsidR="00A32F6F" w:rsidRPr="002E1814">
        <w:t>«</w:t>
      </w:r>
      <w:r w:rsidRPr="002E1814">
        <w:t>Об акционерных обществах</w:t>
      </w:r>
      <w:r w:rsidR="00A32F6F" w:rsidRPr="002E1814">
        <w:t>»</w:t>
      </w:r>
      <w:r w:rsidRPr="002E1814">
        <w:t>, по счету владельца ценных бумаг производится:</w:t>
      </w:r>
    </w:p>
    <w:p w:rsidR="00381E8B" w:rsidRPr="002E1814" w:rsidRDefault="00381E8B" w:rsidP="00694DEE">
      <w:pPr>
        <w:pStyle w:val="11"/>
        <w:shd w:val="clear" w:color="auto" w:fill="FFFFFF" w:themeFill="background1"/>
        <w:ind w:firstLine="709"/>
      </w:pPr>
      <w:r w:rsidRPr="002E1814">
        <w:t>- при внесении в реестр записи о переходе права собственности на ценные бумаги к лицу, на счет которого должны быть зачислены выкупаемые ценные бумаги</w:t>
      </w:r>
      <w:r w:rsidR="00865FF9" w:rsidRPr="002E1814">
        <w:t>, в течение трех дней после представления лицом, которое самостоятельно или совместно со своими аффилированными лицами является владельцем более 95 процентов акций публичного общества,  документов об оплате выкупаемых ценных бумаг</w:t>
      </w:r>
      <w:r w:rsidRPr="002E1814">
        <w:t>;</w:t>
      </w:r>
    </w:p>
    <w:p w:rsidR="000555C4" w:rsidRPr="002E1814" w:rsidRDefault="00381E8B" w:rsidP="00694DEE">
      <w:pPr>
        <w:pStyle w:val="11"/>
        <w:shd w:val="clear" w:color="auto" w:fill="FFFFFF" w:themeFill="background1"/>
        <w:ind w:firstLine="709"/>
      </w:pPr>
      <w:r w:rsidRPr="002E1814">
        <w:t>- по распоряжению владельца ценных бумаг не ранее чем по истечении 1</w:t>
      </w:r>
      <w:r w:rsidR="00610132" w:rsidRPr="002E1814">
        <w:t>7</w:t>
      </w:r>
      <w:r w:rsidRPr="002E1814">
        <w:t xml:space="preserve"> дней со дня получения лицом, которое самостоятельно или совместно со своими аффилированными лицами является владельцем более 95 процентов акций </w:t>
      </w:r>
      <w:r w:rsidR="00865FF9" w:rsidRPr="002E1814">
        <w:t>публичного общества</w:t>
      </w:r>
      <w:r w:rsidRPr="002E1814">
        <w:t>, требования владельца ценных бумаг о выкупе принадлежащих ему ценных бумаг, если до этого момента регистратором не было получено документов, подтверждающих оплату выкупаемых ценных бумаг в порядке, предусмотренном в</w:t>
      </w:r>
      <w:r w:rsidR="009A780D" w:rsidRPr="002E1814">
        <w:t xml:space="preserve"> </w:t>
      </w:r>
      <w:r w:rsidRPr="002E1814">
        <w:t>требовании владельца ценных бумаг о выкупе принадлежащих ему ценных бумаг. К указанному распоряжению должны быть приложены копии документов, подтверждающих дату получения лицом, которое самостоятельно или совместно со своими аффилированными лицами является владельцем более 95 процентов акций эмитента, требования владельца ценных бумаг либо возврат оператором почтовой связи заказного письма - требования с сообщением об отказе от его получения или по причине отсутствия указанного лица по почтовому адресу.</w:t>
      </w:r>
    </w:p>
    <w:p w:rsidR="000555C4" w:rsidRPr="002E1814" w:rsidRDefault="00381E8B" w:rsidP="00694DEE">
      <w:pPr>
        <w:pStyle w:val="3"/>
        <w:shd w:val="clear" w:color="auto" w:fill="FFFFFF" w:themeFill="background1"/>
        <w:spacing w:before="0" w:after="0" w:line="360" w:lineRule="auto"/>
        <w:ind w:firstLine="709"/>
      </w:pPr>
      <w:bookmarkStart w:id="125" w:name="_Toc498513469"/>
      <w:r w:rsidRPr="002E1814">
        <w:t>4.</w:t>
      </w:r>
      <w:r w:rsidR="006371CF">
        <w:t>8</w:t>
      </w:r>
      <w:r w:rsidRPr="002E1814">
        <w:t>. Снятие ограничения по распоряжению выкупаемыми ценными бумагами в случае, предусмотренном статьей 84.8 Ф</w:t>
      </w:r>
      <w:r w:rsidR="00A32F6F" w:rsidRPr="002E1814">
        <w:t>едерального закона</w:t>
      </w:r>
      <w:r w:rsidRPr="002E1814">
        <w:t xml:space="preserve"> </w:t>
      </w:r>
      <w:r w:rsidR="00A32F6F" w:rsidRPr="002E1814">
        <w:t>«</w:t>
      </w:r>
      <w:r w:rsidRPr="002E1814">
        <w:t>Об акционерных обществах</w:t>
      </w:r>
      <w:r w:rsidR="00A32F6F" w:rsidRPr="002E1814">
        <w:t>»</w:t>
      </w:r>
      <w:bookmarkEnd w:id="125"/>
    </w:p>
    <w:p w:rsidR="00D26BDA" w:rsidRPr="002E1814" w:rsidRDefault="00D26BDA" w:rsidP="00694DEE">
      <w:pPr>
        <w:pStyle w:val="11"/>
        <w:shd w:val="clear" w:color="auto" w:fill="FFFFFF" w:themeFill="background1"/>
        <w:ind w:firstLine="709"/>
      </w:pPr>
      <w:r w:rsidRPr="002E1814">
        <w:t xml:space="preserve">Снятие ограничения по распоряжению выкупаемыми ценными бумагами в случае, предусмотренном статьей 84.8 ФЗ </w:t>
      </w:r>
      <w:r w:rsidR="00EB2F9A" w:rsidRPr="002E1814">
        <w:t>«</w:t>
      </w:r>
      <w:r w:rsidRPr="002E1814">
        <w:t>Об акционерных обществах</w:t>
      </w:r>
      <w:r w:rsidR="00EB2F9A" w:rsidRPr="002E1814">
        <w:t>»</w:t>
      </w:r>
      <w:r w:rsidRPr="002E1814">
        <w:t>, по счетам зарегистрированных лиц производится:</w:t>
      </w:r>
    </w:p>
    <w:p w:rsidR="00D26BDA" w:rsidRPr="002E1814" w:rsidRDefault="00D26BDA" w:rsidP="00694DEE">
      <w:pPr>
        <w:pStyle w:val="11"/>
        <w:shd w:val="clear" w:color="auto" w:fill="FFFFFF" w:themeFill="background1"/>
        <w:ind w:firstLine="709"/>
      </w:pPr>
      <w:r w:rsidRPr="002E1814">
        <w:t>- при предоставлении</w:t>
      </w:r>
      <w:r w:rsidR="00610BF6" w:rsidRPr="002E1814">
        <w:t xml:space="preserve"> </w:t>
      </w:r>
      <w:r w:rsidRPr="002E1814">
        <w:t>лицом, на счет которого должны быть зачислены выкупаемые ценные бумаги, документов, подтверждающих оплату выкупаемых ценных бумаг</w:t>
      </w:r>
      <w:r w:rsidR="00610132" w:rsidRPr="002E1814">
        <w:t>, перед списанием ценных бумаг</w:t>
      </w:r>
      <w:r w:rsidRPr="002E1814">
        <w:t>;</w:t>
      </w:r>
    </w:p>
    <w:p w:rsidR="000555C4" w:rsidRPr="002E1814" w:rsidRDefault="00D26BDA" w:rsidP="00694DEE">
      <w:pPr>
        <w:pStyle w:val="11"/>
        <w:shd w:val="clear" w:color="auto" w:fill="FFFFFF" w:themeFill="background1"/>
        <w:ind w:firstLine="709"/>
      </w:pPr>
      <w:r w:rsidRPr="002E1814">
        <w:lastRenderedPageBreak/>
        <w:t>- по истечении срока оплаты выкупаемых ценных бумаг, указанного в Требовании о выкупе, если в течение указанного срока регистратору не были представлены документы, подтверждающие оплату выкупаемых ценных бумаг в размере, предусмотренном требованием о выкупе.</w:t>
      </w:r>
    </w:p>
    <w:p w:rsidR="000555C4" w:rsidRPr="002E1814" w:rsidRDefault="00D26BDA" w:rsidP="00694DEE">
      <w:pPr>
        <w:pStyle w:val="3"/>
        <w:shd w:val="clear" w:color="auto" w:fill="FFFFFF" w:themeFill="background1"/>
        <w:spacing w:before="0" w:after="0" w:line="360" w:lineRule="auto"/>
        <w:ind w:firstLine="709"/>
      </w:pPr>
      <w:bookmarkStart w:id="126" w:name="_Toc498513470"/>
      <w:r w:rsidRPr="002E1814">
        <w:t>4.</w:t>
      </w:r>
      <w:r w:rsidR="006371CF">
        <w:t>9</w:t>
      </w:r>
      <w:r w:rsidRPr="002E1814">
        <w:t xml:space="preserve">. Прекращение блокирования (замораживания) ценных бумаг в целях исполнения Федерального закона </w:t>
      </w:r>
      <w:r w:rsidR="005037F9">
        <w:t>«О противодействии легализации (отмывания) доходов, полученных преступным путем и финансирования терроризма»</w:t>
      </w:r>
      <w:bookmarkEnd w:id="126"/>
    </w:p>
    <w:p w:rsidR="000555C4" w:rsidRPr="002E1814" w:rsidRDefault="001E79BF" w:rsidP="00694DEE">
      <w:pPr>
        <w:pStyle w:val="11"/>
        <w:shd w:val="clear" w:color="auto" w:fill="FFFFFF" w:themeFill="background1"/>
        <w:ind w:firstLine="709"/>
      </w:pPr>
      <w:r>
        <w:t>Внесение записи о п</w:t>
      </w:r>
      <w:r w:rsidR="00D26BDA" w:rsidRPr="002E1814">
        <w:t>рекращени</w:t>
      </w:r>
      <w:r>
        <w:t>и</w:t>
      </w:r>
      <w:r w:rsidR="00D26BDA" w:rsidRPr="002E1814">
        <w:t xml:space="preserve"> блокирования (замораживания) ценных бумаг осуществляется Регистратором незамедлительно, но не позднее одного рабочего дня со дня размещения на официальном сайте уполномоченного органа информации об исключении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либо со дня размещения в </w:t>
      </w:r>
      <w:r w:rsidR="00437AF8">
        <w:t>информационно-телекоммуникационной</w:t>
      </w:r>
      <w:r w:rsidR="00437AF8" w:rsidRPr="002E1814">
        <w:t xml:space="preserve"> </w:t>
      </w:r>
      <w:r w:rsidR="00D26BDA" w:rsidRPr="002E1814">
        <w:t>сети Интернет на официальном сайте уполномоченного органа решения о прекращении мер по блокированию (замораживанию) денежных средств или иного имущества, принадлежащих организации или физическому лицу.</w:t>
      </w:r>
    </w:p>
    <w:p w:rsidR="00FF319C" w:rsidRDefault="00FF319C" w:rsidP="00694DEE">
      <w:pPr>
        <w:pStyle w:val="1"/>
        <w:shd w:val="clear" w:color="auto" w:fill="FFFFFF" w:themeFill="background1"/>
        <w:spacing w:before="0" w:after="0" w:line="360" w:lineRule="auto"/>
        <w:ind w:firstLine="709"/>
        <w:rPr>
          <w:iCs w:val="0"/>
        </w:rPr>
      </w:pPr>
    </w:p>
    <w:p w:rsidR="00BB5859" w:rsidRPr="00C91252" w:rsidRDefault="00BB5859" w:rsidP="00694DEE">
      <w:pPr>
        <w:pStyle w:val="1"/>
        <w:shd w:val="clear" w:color="auto" w:fill="FFFFFF" w:themeFill="background1"/>
        <w:spacing w:before="0" w:after="0" w:line="360" w:lineRule="auto"/>
        <w:rPr>
          <w:iCs w:val="0"/>
        </w:rPr>
      </w:pPr>
      <w:bookmarkStart w:id="127" w:name="_Toc498513471"/>
      <w:r w:rsidRPr="00C91252">
        <w:rPr>
          <w:iCs w:val="0"/>
        </w:rPr>
        <w:t>Раздел 5.</w:t>
      </w:r>
      <w:r w:rsidR="00F93727" w:rsidRPr="00C91252">
        <w:rPr>
          <w:iCs w:val="0"/>
        </w:rPr>
        <w:t xml:space="preserve"> </w:t>
      </w:r>
      <w:r w:rsidR="001E79BF" w:rsidRPr="00C91252">
        <w:rPr>
          <w:iCs w:val="0"/>
        </w:rPr>
        <w:t xml:space="preserve">Процедуры, совершаемые при </w:t>
      </w:r>
      <w:r w:rsidRPr="00C91252">
        <w:rPr>
          <w:iCs w:val="0"/>
        </w:rPr>
        <w:t>оформлени</w:t>
      </w:r>
      <w:r w:rsidR="0043185F" w:rsidRPr="00C91252">
        <w:rPr>
          <w:iCs w:val="0"/>
        </w:rPr>
        <w:t>и</w:t>
      </w:r>
      <w:r w:rsidRPr="00C91252">
        <w:rPr>
          <w:iCs w:val="0"/>
        </w:rPr>
        <w:t xml:space="preserve"> перехода прав на ценные бумаги в порядке наследования</w:t>
      </w:r>
      <w:bookmarkEnd w:id="127"/>
      <w:r w:rsidR="0043185F" w:rsidRPr="00C91252">
        <w:rPr>
          <w:iCs w:val="0"/>
        </w:rPr>
        <w:t xml:space="preserve"> </w:t>
      </w:r>
    </w:p>
    <w:p w:rsidR="001F087E" w:rsidRPr="002E1814" w:rsidRDefault="0043185F" w:rsidP="00694DEE">
      <w:pPr>
        <w:shd w:val="clear" w:color="auto" w:fill="FFFFFF" w:themeFill="background1"/>
        <w:spacing w:line="360" w:lineRule="auto"/>
        <w:ind w:firstLine="709"/>
        <w:jc w:val="both"/>
        <w:rPr>
          <w:sz w:val="22"/>
          <w:szCs w:val="22"/>
        </w:rPr>
      </w:pPr>
      <w:r>
        <w:rPr>
          <w:sz w:val="22"/>
          <w:szCs w:val="22"/>
        </w:rPr>
        <w:t>5</w:t>
      </w:r>
      <w:r w:rsidR="00BB5859" w:rsidRPr="002E1814">
        <w:rPr>
          <w:sz w:val="22"/>
          <w:szCs w:val="22"/>
        </w:rPr>
        <w:t>1.</w:t>
      </w:r>
      <w:r w:rsidR="00BB5859" w:rsidRPr="002E1814">
        <w:rPr>
          <w:sz w:val="22"/>
          <w:szCs w:val="22"/>
        </w:rPr>
        <w:tab/>
      </w:r>
      <w:r w:rsidR="001F087E" w:rsidRPr="002E1814">
        <w:rPr>
          <w:sz w:val="22"/>
          <w:szCs w:val="22"/>
        </w:rPr>
        <w:t>Для внесения в реестр записи о переходе прав собственности на ценные бумаги в результате наследования, Регистратору должны быть предоставлены следующие документы:</w:t>
      </w:r>
    </w:p>
    <w:p w:rsidR="00F37F3D" w:rsidRPr="002E1814" w:rsidRDefault="001F087E" w:rsidP="00694DEE">
      <w:pPr>
        <w:pStyle w:val="ConsNormal"/>
        <w:numPr>
          <w:ilvl w:val="0"/>
          <w:numId w:val="9"/>
        </w:numPr>
        <w:shd w:val="clear" w:color="auto" w:fill="FFFFFF" w:themeFill="background1"/>
        <w:spacing w:line="360" w:lineRule="auto"/>
        <w:ind w:left="0" w:firstLine="709"/>
        <w:jc w:val="both"/>
        <w:rPr>
          <w:sz w:val="22"/>
          <w:szCs w:val="22"/>
        </w:rPr>
      </w:pPr>
      <w:r w:rsidRPr="002E1814">
        <w:rPr>
          <w:sz w:val="22"/>
          <w:szCs w:val="22"/>
        </w:rPr>
        <w:t xml:space="preserve">оригинал или заверенная </w:t>
      </w:r>
      <w:r w:rsidR="004466E5" w:rsidRPr="002E1814">
        <w:rPr>
          <w:sz w:val="22"/>
          <w:szCs w:val="22"/>
        </w:rPr>
        <w:t xml:space="preserve">в установленном порядке </w:t>
      </w:r>
      <w:r w:rsidRPr="002E1814">
        <w:rPr>
          <w:sz w:val="22"/>
          <w:szCs w:val="22"/>
        </w:rPr>
        <w:t>копия свидетельства о праве на наследство;</w:t>
      </w:r>
    </w:p>
    <w:p w:rsidR="00F37F3D" w:rsidRPr="002E1814" w:rsidRDefault="001206C9" w:rsidP="00694DEE">
      <w:pPr>
        <w:pStyle w:val="ConsNormal"/>
        <w:numPr>
          <w:ilvl w:val="0"/>
          <w:numId w:val="9"/>
        </w:numPr>
        <w:shd w:val="clear" w:color="auto" w:fill="FFFFFF" w:themeFill="background1"/>
        <w:spacing w:line="360" w:lineRule="auto"/>
        <w:ind w:left="0" w:firstLine="709"/>
        <w:jc w:val="both"/>
        <w:rPr>
          <w:sz w:val="22"/>
          <w:szCs w:val="22"/>
        </w:rPr>
      </w:pPr>
      <w:r w:rsidRPr="002E1814">
        <w:rPr>
          <w:sz w:val="22"/>
          <w:szCs w:val="22"/>
        </w:rPr>
        <w:t xml:space="preserve">оригинал или заверенная </w:t>
      </w:r>
      <w:r w:rsidR="004466E5" w:rsidRPr="002E1814">
        <w:rPr>
          <w:sz w:val="22"/>
          <w:szCs w:val="22"/>
        </w:rPr>
        <w:t xml:space="preserve">в установленном порядке </w:t>
      </w:r>
      <w:r w:rsidRPr="002E1814">
        <w:rPr>
          <w:sz w:val="22"/>
          <w:szCs w:val="22"/>
        </w:rPr>
        <w:t xml:space="preserve">копия </w:t>
      </w:r>
      <w:r w:rsidR="001F087E" w:rsidRPr="002E1814">
        <w:rPr>
          <w:sz w:val="22"/>
          <w:szCs w:val="22"/>
        </w:rPr>
        <w:t>свидетельств</w:t>
      </w:r>
      <w:r w:rsidRPr="002E1814">
        <w:rPr>
          <w:sz w:val="22"/>
          <w:szCs w:val="22"/>
        </w:rPr>
        <w:t>а</w:t>
      </w:r>
      <w:r w:rsidR="001F087E" w:rsidRPr="002E1814">
        <w:rPr>
          <w:sz w:val="22"/>
          <w:szCs w:val="22"/>
        </w:rPr>
        <w:t xml:space="preserve"> о праве собственности на </w:t>
      </w:r>
      <w:r w:rsidRPr="002E1814">
        <w:rPr>
          <w:sz w:val="22"/>
          <w:szCs w:val="22"/>
        </w:rPr>
        <w:t>долю в общем имуществе супругов</w:t>
      </w:r>
      <w:r w:rsidR="001F087E" w:rsidRPr="002E1814">
        <w:rPr>
          <w:sz w:val="22"/>
          <w:szCs w:val="22"/>
        </w:rPr>
        <w:t xml:space="preserve"> (при наличии);</w:t>
      </w:r>
    </w:p>
    <w:p w:rsidR="00F37F3D" w:rsidRPr="002E1814" w:rsidRDefault="001F087E" w:rsidP="00694DEE">
      <w:pPr>
        <w:pStyle w:val="ConsNormal"/>
        <w:numPr>
          <w:ilvl w:val="0"/>
          <w:numId w:val="9"/>
        </w:numPr>
        <w:shd w:val="clear" w:color="auto" w:fill="FFFFFF" w:themeFill="background1"/>
        <w:spacing w:line="360" w:lineRule="auto"/>
        <w:ind w:left="0" w:firstLine="709"/>
        <w:jc w:val="both"/>
        <w:rPr>
          <w:sz w:val="22"/>
          <w:szCs w:val="22"/>
        </w:rPr>
      </w:pPr>
      <w:r w:rsidRPr="002E1814">
        <w:rPr>
          <w:sz w:val="22"/>
          <w:szCs w:val="22"/>
        </w:rPr>
        <w:t>иные документы, предусмотренные</w:t>
      </w:r>
      <w:r w:rsidR="00610BF6" w:rsidRPr="002E1814">
        <w:rPr>
          <w:sz w:val="22"/>
          <w:szCs w:val="22"/>
        </w:rPr>
        <w:t xml:space="preserve"> </w:t>
      </w:r>
      <w:r w:rsidR="00EB2F9A" w:rsidRPr="002E1814">
        <w:rPr>
          <w:sz w:val="22"/>
          <w:szCs w:val="22"/>
        </w:rPr>
        <w:t>Базовым стандартом</w:t>
      </w:r>
      <w:r w:rsidRPr="002E1814">
        <w:rPr>
          <w:sz w:val="22"/>
          <w:szCs w:val="22"/>
        </w:rPr>
        <w:t xml:space="preserve"> и Правилами ведения реестра.</w:t>
      </w:r>
    </w:p>
    <w:p w:rsidR="001F087E" w:rsidRPr="002E1814" w:rsidRDefault="0043185F" w:rsidP="00694DEE">
      <w:pPr>
        <w:pStyle w:val="ConsNormal"/>
        <w:shd w:val="clear" w:color="auto" w:fill="FFFFFF" w:themeFill="background1"/>
        <w:spacing w:line="360" w:lineRule="auto"/>
        <w:ind w:firstLine="709"/>
        <w:jc w:val="both"/>
        <w:rPr>
          <w:sz w:val="22"/>
          <w:szCs w:val="22"/>
        </w:rPr>
      </w:pPr>
      <w:r>
        <w:rPr>
          <w:sz w:val="22"/>
          <w:szCs w:val="22"/>
        </w:rPr>
        <w:t>5.</w:t>
      </w:r>
      <w:r w:rsidR="00BB5859" w:rsidRPr="002E1814">
        <w:rPr>
          <w:sz w:val="22"/>
          <w:szCs w:val="22"/>
        </w:rPr>
        <w:t>2.</w:t>
      </w:r>
      <w:r w:rsidR="00BB5859" w:rsidRPr="002E1814">
        <w:rPr>
          <w:sz w:val="22"/>
          <w:szCs w:val="22"/>
        </w:rPr>
        <w:tab/>
      </w:r>
      <w:r w:rsidR="001F087E" w:rsidRPr="002E1814">
        <w:rPr>
          <w:sz w:val="22"/>
          <w:szCs w:val="22"/>
        </w:rPr>
        <w:t>Двум и</w:t>
      </w:r>
      <w:r w:rsidR="005E4D53" w:rsidRPr="002E1814">
        <w:rPr>
          <w:sz w:val="22"/>
          <w:szCs w:val="22"/>
        </w:rPr>
        <w:t xml:space="preserve"> более </w:t>
      </w:r>
      <w:r w:rsidR="001F087E" w:rsidRPr="002E1814">
        <w:rPr>
          <w:sz w:val="22"/>
          <w:szCs w:val="22"/>
        </w:rPr>
        <w:t>наследникам открывается один лицевой счет, на который наследуемые ценные бумаги зачисляются со счета наследодателя, и учитываются на праве общей долевой собственности пропорционально долям, определенным в свидетельстве о праве на наследство.</w:t>
      </w:r>
    </w:p>
    <w:p w:rsidR="001F087E" w:rsidRPr="002E1814" w:rsidRDefault="0043185F" w:rsidP="00694DEE">
      <w:pPr>
        <w:pStyle w:val="ConsNormal"/>
        <w:shd w:val="clear" w:color="auto" w:fill="FFFFFF" w:themeFill="background1"/>
        <w:spacing w:line="360" w:lineRule="auto"/>
        <w:ind w:firstLine="709"/>
        <w:jc w:val="both"/>
        <w:rPr>
          <w:sz w:val="22"/>
          <w:szCs w:val="22"/>
        </w:rPr>
      </w:pPr>
      <w:r>
        <w:rPr>
          <w:sz w:val="22"/>
          <w:szCs w:val="22"/>
        </w:rPr>
        <w:t>5.</w:t>
      </w:r>
      <w:r w:rsidR="00BB5859" w:rsidRPr="002E1814">
        <w:rPr>
          <w:sz w:val="22"/>
          <w:szCs w:val="22"/>
        </w:rPr>
        <w:t>3.</w:t>
      </w:r>
      <w:r w:rsidR="00BB5859" w:rsidRPr="002E1814">
        <w:rPr>
          <w:sz w:val="22"/>
          <w:szCs w:val="22"/>
        </w:rPr>
        <w:tab/>
      </w:r>
      <w:r w:rsidR="001F087E" w:rsidRPr="002E1814">
        <w:rPr>
          <w:sz w:val="22"/>
          <w:szCs w:val="22"/>
        </w:rPr>
        <w:t xml:space="preserve">В случае предоставления Регистратору соглашения о разделе наследства (общего имущества), Регистратор </w:t>
      </w:r>
      <w:r w:rsidR="000B6A6B" w:rsidRPr="002E1814">
        <w:rPr>
          <w:sz w:val="22"/>
          <w:szCs w:val="22"/>
        </w:rPr>
        <w:t>зачисляет</w:t>
      </w:r>
      <w:r w:rsidR="001F087E" w:rsidRPr="002E1814">
        <w:rPr>
          <w:sz w:val="22"/>
          <w:szCs w:val="22"/>
        </w:rPr>
        <w:t xml:space="preserve"> ценные бумаги, учитываемые на счете наследодателя, на счета наследников (и пережившего супруга, в соответствующем случае) в количестве, указанном в соглашении о разделе наследства (общего имущества). </w:t>
      </w:r>
    </w:p>
    <w:p w:rsidR="001F087E" w:rsidRPr="002E1814" w:rsidRDefault="0043185F" w:rsidP="00694DEE">
      <w:pPr>
        <w:pStyle w:val="ConsNormal"/>
        <w:shd w:val="clear" w:color="auto" w:fill="FFFFFF" w:themeFill="background1"/>
        <w:spacing w:line="360" w:lineRule="auto"/>
        <w:ind w:firstLine="709"/>
        <w:jc w:val="both"/>
        <w:rPr>
          <w:sz w:val="22"/>
          <w:szCs w:val="22"/>
        </w:rPr>
      </w:pPr>
      <w:r>
        <w:rPr>
          <w:sz w:val="22"/>
          <w:szCs w:val="22"/>
        </w:rPr>
        <w:t>5.</w:t>
      </w:r>
      <w:r w:rsidR="00BB5859" w:rsidRPr="002E1814">
        <w:rPr>
          <w:sz w:val="22"/>
          <w:szCs w:val="22"/>
        </w:rPr>
        <w:t>4.</w:t>
      </w:r>
      <w:r w:rsidR="00BB5859" w:rsidRPr="002E1814">
        <w:rPr>
          <w:sz w:val="22"/>
          <w:szCs w:val="22"/>
        </w:rPr>
        <w:tab/>
      </w:r>
      <w:r w:rsidR="001F087E" w:rsidRPr="002E1814">
        <w:rPr>
          <w:sz w:val="22"/>
          <w:szCs w:val="22"/>
        </w:rPr>
        <w:t xml:space="preserve">Соглашение о разделе наследства (общего имущества) должно быть подписано всеми участниками общей долевой собственности (наследниками, наследниками и пережившим супругом), и должно содержать указание на то, какое количество ценных бумаг полагается каждому из участников общей долевой собственности при разделе имущества. </w:t>
      </w:r>
    </w:p>
    <w:p w:rsidR="001F087E" w:rsidRPr="002E1814" w:rsidRDefault="00755B27" w:rsidP="00694DEE">
      <w:pPr>
        <w:pStyle w:val="ConsNormal"/>
        <w:shd w:val="clear" w:color="auto" w:fill="FFFFFF" w:themeFill="background1"/>
        <w:spacing w:line="360" w:lineRule="auto"/>
        <w:ind w:firstLine="709"/>
        <w:jc w:val="both"/>
        <w:rPr>
          <w:sz w:val="22"/>
          <w:szCs w:val="22"/>
        </w:rPr>
      </w:pPr>
      <w:r w:rsidRPr="002E1814">
        <w:rPr>
          <w:sz w:val="22"/>
          <w:szCs w:val="22"/>
        </w:rPr>
        <w:lastRenderedPageBreak/>
        <w:t>П</w:t>
      </w:r>
      <w:r w:rsidR="001F087E" w:rsidRPr="002E1814">
        <w:rPr>
          <w:sz w:val="22"/>
          <w:szCs w:val="22"/>
        </w:rPr>
        <w:t>одписи на соглашении могут быть проставлены в присутствии уполномоченного лица регистратора, трансфер-агента, эмитента, наделенного правом осуществлять прием документов, либо удостоверены нотариально.</w:t>
      </w:r>
    </w:p>
    <w:p w:rsidR="00FF319C" w:rsidRDefault="00FF319C" w:rsidP="00694DEE">
      <w:pPr>
        <w:pStyle w:val="1"/>
        <w:shd w:val="clear" w:color="auto" w:fill="FFFFFF" w:themeFill="background1"/>
        <w:spacing w:before="0" w:after="0" w:line="360" w:lineRule="auto"/>
        <w:ind w:firstLine="709"/>
        <w:rPr>
          <w:iCs w:val="0"/>
        </w:rPr>
      </w:pPr>
      <w:bookmarkStart w:id="128" w:name="_Toc407115475"/>
    </w:p>
    <w:p w:rsidR="00172D0E" w:rsidRPr="00C91252" w:rsidRDefault="00172D0E" w:rsidP="00694DEE">
      <w:pPr>
        <w:pStyle w:val="1"/>
        <w:shd w:val="clear" w:color="auto" w:fill="FFFFFF" w:themeFill="background1"/>
        <w:spacing w:before="0" w:after="0" w:line="360" w:lineRule="auto"/>
        <w:rPr>
          <w:iCs w:val="0"/>
        </w:rPr>
      </w:pPr>
      <w:bookmarkStart w:id="129" w:name="_Toc498513472"/>
      <w:r w:rsidRPr="00C91252">
        <w:rPr>
          <w:iCs w:val="0"/>
        </w:rPr>
        <w:t>Раздел 6.</w:t>
      </w:r>
      <w:r w:rsidR="009C20FF" w:rsidRPr="00C91252">
        <w:rPr>
          <w:iCs w:val="0"/>
        </w:rPr>
        <w:t xml:space="preserve"> </w:t>
      </w:r>
      <w:r w:rsidR="00F81F61" w:rsidRPr="00C91252">
        <w:rPr>
          <w:iCs w:val="0"/>
        </w:rPr>
        <w:t>Процедуры, совершаемые при п</w:t>
      </w:r>
      <w:r w:rsidR="00BD0A1B" w:rsidRPr="00C91252">
        <w:rPr>
          <w:iCs w:val="0"/>
        </w:rPr>
        <w:t>риостановлени</w:t>
      </w:r>
      <w:r w:rsidR="00F81F61" w:rsidRPr="00C91252">
        <w:rPr>
          <w:iCs w:val="0"/>
        </w:rPr>
        <w:t>и</w:t>
      </w:r>
      <w:r w:rsidR="00BD0A1B" w:rsidRPr="00C91252">
        <w:rPr>
          <w:iCs w:val="0"/>
        </w:rPr>
        <w:t xml:space="preserve"> (возобновлени</w:t>
      </w:r>
      <w:r w:rsidR="00F81F61" w:rsidRPr="00C91252">
        <w:rPr>
          <w:iCs w:val="0"/>
        </w:rPr>
        <w:t>и</w:t>
      </w:r>
      <w:r w:rsidR="00BD0A1B" w:rsidRPr="00C91252">
        <w:rPr>
          <w:iCs w:val="0"/>
        </w:rPr>
        <w:t>) проведения операций по лицевым счетам</w:t>
      </w:r>
      <w:bookmarkEnd w:id="129"/>
    </w:p>
    <w:p w:rsidR="000555C4" w:rsidRPr="002E1814" w:rsidRDefault="00BF3672" w:rsidP="00694DEE">
      <w:pPr>
        <w:pStyle w:val="3"/>
        <w:shd w:val="clear" w:color="auto" w:fill="FFFFFF" w:themeFill="background1"/>
        <w:spacing w:before="0" w:after="0" w:line="360" w:lineRule="auto"/>
        <w:ind w:firstLine="709"/>
      </w:pPr>
      <w:bookmarkStart w:id="130" w:name="_Toc498513473"/>
      <w:bookmarkEnd w:id="128"/>
      <w:r w:rsidRPr="002E1814">
        <w:t>6.1. Приостановление операций (возобновление операций) в случае реорганизации эмитента (эмитентов)</w:t>
      </w:r>
      <w:bookmarkEnd w:id="130"/>
    </w:p>
    <w:p w:rsidR="00BF3672" w:rsidRPr="002E1814" w:rsidRDefault="00BF3672" w:rsidP="00694DEE">
      <w:pPr>
        <w:pStyle w:val="11"/>
        <w:shd w:val="clear" w:color="auto" w:fill="FFFFFF" w:themeFill="background1"/>
        <w:ind w:firstLine="709"/>
      </w:pPr>
      <w:r w:rsidRPr="002E1814">
        <w:t>6.1.1. При получении Регистратором сведений о подаче документов для государственной регистрации юридического лица (юридических лиц), создаваемого (создаваемых) в результате реорганизации, или для внесения в единый государственный реестр юридических лиц записи о прекращении деятельности присоединяемого эмитента Регистратор осуществляет следующие действия:</w:t>
      </w:r>
    </w:p>
    <w:p w:rsidR="000555C4" w:rsidRPr="002E1814" w:rsidRDefault="00BF3672" w:rsidP="00694DEE">
      <w:pPr>
        <w:pStyle w:val="11"/>
        <w:shd w:val="clear" w:color="auto" w:fill="FFFFFF" w:themeFill="background1"/>
        <w:ind w:firstLine="709"/>
      </w:pPr>
      <w:r w:rsidRPr="002E1814">
        <w:t xml:space="preserve">1) в день получения указанных сведений направляет номинальным держателям и номинальному держателю центральному депозитарию, </w:t>
      </w:r>
      <w:r w:rsidR="001E5982" w:rsidRPr="002E1814">
        <w:t>на счетах которых в реестре реорганизуемого эмитента учитываются ценные бумаги</w:t>
      </w:r>
      <w:r w:rsidRPr="002E1814">
        <w:t>, уведомления о приостановлении операций с эмиссионными ценными бумагами реорганизуемого эмитента (реорганизуемых эмитентов);</w:t>
      </w:r>
    </w:p>
    <w:p w:rsidR="000555C4" w:rsidRPr="002E1814" w:rsidRDefault="00BF3672" w:rsidP="00694DEE">
      <w:pPr>
        <w:pStyle w:val="11"/>
        <w:shd w:val="clear" w:color="auto" w:fill="FFFFFF" w:themeFill="background1"/>
        <w:ind w:firstLine="709"/>
      </w:pPr>
      <w:r w:rsidRPr="002E1814">
        <w:t>2) в день, следующий за днем получения Регистратором сведений, приостанавливает операции с эмиссионными ценными бумагами реорганизуемого эмитента (реорганизуемых эмитентов) по счетам, открытым Регистратором.</w:t>
      </w:r>
    </w:p>
    <w:p w:rsidR="000555C4" w:rsidRPr="002E1814" w:rsidRDefault="00BF3672" w:rsidP="00694DEE">
      <w:pPr>
        <w:pStyle w:val="11"/>
        <w:shd w:val="clear" w:color="auto" w:fill="FFFFFF" w:themeFill="background1"/>
        <w:ind w:firstLine="709"/>
      </w:pPr>
      <w:r w:rsidRPr="002E1814">
        <w:t xml:space="preserve">6.1.2. С момента приостановления операций в соответствии с пунктом </w:t>
      </w:r>
      <w:r w:rsidR="001E41A4" w:rsidRPr="002E1814">
        <w:t>6.1.1</w:t>
      </w:r>
      <w:r w:rsidR="00EB2F9A" w:rsidRPr="002E1814">
        <w:t xml:space="preserve"> </w:t>
      </w:r>
      <w:r w:rsidRPr="002E1814">
        <w:t xml:space="preserve">Базового Стандарта не совершает операции списания и зачисления ценных бумаг, в отношении которых приостановлены операции. Если документы, являющиеся основанием для совершения указанных операций, были получены Регистратором до момента приостановления им операций, но не были исполнены до указанного момента, или были получены в период с момента приостановления до момента возобновления операций в соответствии с пунктом </w:t>
      </w:r>
      <w:r w:rsidR="001E41A4" w:rsidRPr="002E1814">
        <w:t>6.1.3</w:t>
      </w:r>
      <w:r w:rsidR="00EB2F9A" w:rsidRPr="002E1814">
        <w:t xml:space="preserve"> Базового стандарта</w:t>
      </w:r>
      <w:r w:rsidRPr="002E1814">
        <w:t>, операции на основании таких документов совершаются после возобновления операций. При этом срок совершения операций исчисляется со дня возобновления операций.</w:t>
      </w:r>
    </w:p>
    <w:p w:rsidR="00BF3672" w:rsidRPr="002E1814" w:rsidRDefault="00BF3672" w:rsidP="00694DEE">
      <w:pPr>
        <w:pStyle w:val="11"/>
        <w:shd w:val="clear" w:color="auto" w:fill="FFFFFF" w:themeFill="background1"/>
        <w:ind w:firstLine="709"/>
      </w:pPr>
      <w:r w:rsidRPr="002E1814">
        <w:t>6.1.3. При получении Регистратором сведений о государственной регистрации или об отказе в государственной регистрации юридического лица (юридических лиц), создаваемого (создаваемых) в результате реорганизации, либо о внесении или об отказе во внесении в единый государственный реестр юридических лиц записи о прекращении деятельности присоединяемого эмитента Регистратор осуществляет следующие действия:</w:t>
      </w:r>
    </w:p>
    <w:p w:rsidR="00BF3672" w:rsidRPr="002E1814" w:rsidRDefault="00BF3672" w:rsidP="00694DEE">
      <w:pPr>
        <w:pStyle w:val="11"/>
        <w:shd w:val="clear" w:color="auto" w:fill="FFFFFF" w:themeFill="background1"/>
        <w:ind w:firstLine="709"/>
      </w:pPr>
      <w:r w:rsidRPr="002E1814">
        <w:t xml:space="preserve">1) в день получения указанных сведений направляет номинальным держателям и номинальному держателю центральному депозитарию, </w:t>
      </w:r>
      <w:r w:rsidR="001E5982" w:rsidRPr="002E1814">
        <w:t>на счетах которых в реестре реорганизуемого эмитента учитываются ценные бумаги</w:t>
      </w:r>
      <w:r w:rsidRPr="002E1814">
        <w:t>, уведомления о возобновлении операций с эмиссионными ценными бумагами реорганизуемого эмитента (реорганизуемых эмитентов</w:t>
      </w:r>
      <w:r w:rsidR="00A27DA1">
        <w:t>)</w:t>
      </w:r>
      <w:r w:rsidRPr="002E1814">
        <w:t>;</w:t>
      </w:r>
    </w:p>
    <w:p w:rsidR="000555C4" w:rsidRPr="002E1814" w:rsidRDefault="00BF3672" w:rsidP="00694DEE">
      <w:pPr>
        <w:pStyle w:val="11"/>
        <w:shd w:val="clear" w:color="auto" w:fill="FFFFFF" w:themeFill="background1"/>
        <w:ind w:firstLine="709"/>
      </w:pPr>
      <w:r w:rsidRPr="002E1814">
        <w:lastRenderedPageBreak/>
        <w:t>2) в день, следующий за днем получения Регистратором сведений, возобновляет операции с эмиссионными ценными бумагами реорганизуемого эмитента (реорганизуемых эмитентов) по счетам, открытым Регистратором.</w:t>
      </w:r>
    </w:p>
    <w:p w:rsidR="000555C4" w:rsidRPr="002E1814" w:rsidRDefault="00BF3672" w:rsidP="00694DEE">
      <w:pPr>
        <w:pStyle w:val="11"/>
        <w:shd w:val="clear" w:color="auto" w:fill="FFFFFF" w:themeFill="background1"/>
        <w:ind w:firstLine="709"/>
      </w:pPr>
      <w:r w:rsidRPr="002E1814">
        <w:t>6.1.4. Пункт 6.1</w:t>
      </w:r>
      <w:r w:rsidR="009C20FF" w:rsidRPr="002E1814">
        <w:t xml:space="preserve"> </w:t>
      </w:r>
      <w:r w:rsidRPr="002E1814">
        <w:t>Базового Стандарта не распространяется на случаи замены эмитента облигаций при его реорганизации.</w:t>
      </w:r>
    </w:p>
    <w:p w:rsidR="005037F9" w:rsidRDefault="00BF3672" w:rsidP="00694DEE">
      <w:pPr>
        <w:pStyle w:val="3"/>
        <w:shd w:val="clear" w:color="auto" w:fill="FFFFFF" w:themeFill="background1"/>
        <w:spacing w:before="0" w:after="0" w:line="360" w:lineRule="auto"/>
        <w:ind w:firstLine="709"/>
      </w:pPr>
      <w:bookmarkStart w:id="131" w:name="_Toc498513474"/>
      <w:r w:rsidRPr="002E1814">
        <w:t xml:space="preserve">6.2. Приостановление операций с ценными бумагами в целях исполнения </w:t>
      </w:r>
      <w:r w:rsidR="005037F9" w:rsidRPr="002E1814">
        <w:t xml:space="preserve">Федерального закона </w:t>
      </w:r>
      <w:r w:rsidR="005037F9">
        <w:t>«О противодействии легализации (отмывания) доходов, полученных преступным путем и финансирования терроризма»</w:t>
      </w:r>
      <w:bookmarkEnd w:id="131"/>
    </w:p>
    <w:p w:rsidR="001F087E" w:rsidRPr="005037F9" w:rsidRDefault="000455C6" w:rsidP="00694DEE">
      <w:pPr>
        <w:spacing w:line="360" w:lineRule="auto"/>
        <w:ind w:firstLine="567"/>
        <w:jc w:val="both"/>
        <w:rPr>
          <w:sz w:val="22"/>
          <w:szCs w:val="22"/>
        </w:rPr>
      </w:pPr>
      <w:r w:rsidRPr="005037F9">
        <w:rPr>
          <w:sz w:val="22"/>
          <w:szCs w:val="22"/>
        </w:rPr>
        <w:t xml:space="preserve">6.2.1. </w:t>
      </w:r>
      <w:r w:rsidR="001F087E" w:rsidRPr="005037F9">
        <w:rPr>
          <w:sz w:val="22"/>
          <w:szCs w:val="22"/>
        </w:rPr>
        <w:t xml:space="preserve">Регистратор осуществляет приостановление операций с ценными бумагами зарегистрированного лица на </w:t>
      </w:r>
      <w:r w:rsidR="005037F9">
        <w:rPr>
          <w:sz w:val="22"/>
          <w:szCs w:val="22"/>
        </w:rPr>
        <w:t>5 (</w:t>
      </w:r>
      <w:r w:rsidR="001F087E" w:rsidRPr="005037F9">
        <w:rPr>
          <w:sz w:val="22"/>
          <w:szCs w:val="22"/>
        </w:rPr>
        <w:t>пять</w:t>
      </w:r>
      <w:r w:rsidR="005037F9">
        <w:rPr>
          <w:sz w:val="22"/>
          <w:szCs w:val="22"/>
        </w:rPr>
        <w:t>)</w:t>
      </w:r>
      <w:r w:rsidR="001F087E" w:rsidRPr="005037F9">
        <w:rPr>
          <w:sz w:val="22"/>
          <w:szCs w:val="22"/>
        </w:rPr>
        <w:t xml:space="preserve"> рабочих дней со дня, когда распоряжение зарегистрированного лица о данной операции должно быть выполнено, в случае, если хотя бы одной из сторон является:</w:t>
      </w:r>
    </w:p>
    <w:p w:rsidR="00F37F3D" w:rsidRPr="002E1814" w:rsidRDefault="001F087E" w:rsidP="00694DEE">
      <w:pPr>
        <w:pStyle w:val="ae"/>
        <w:numPr>
          <w:ilvl w:val="0"/>
          <w:numId w:val="28"/>
        </w:numPr>
        <w:shd w:val="clear" w:color="auto" w:fill="FFFFFF" w:themeFill="background1"/>
        <w:autoSpaceDE w:val="0"/>
        <w:autoSpaceDN w:val="0"/>
        <w:adjustRightInd w:val="0"/>
        <w:spacing w:line="360" w:lineRule="auto"/>
        <w:ind w:left="0" w:firstLine="709"/>
        <w:jc w:val="both"/>
        <w:rPr>
          <w:sz w:val="22"/>
          <w:szCs w:val="22"/>
        </w:rPr>
      </w:pPr>
      <w:r w:rsidRPr="002E1814">
        <w:rPr>
          <w:sz w:val="22"/>
          <w:szCs w:val="22"/>
        </w:rPr>
        <w:t>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w:t>
      </w:r>
      <w:r w:rsidR="005535AD">
        <w:rPr>
          <w:sz w:val="22"/>
          <w:szCs w:val="22"/>
        </w:rPr>
        <w:t xml:space="preserve"> имущества в соответствии с </w:t>
      </w:r>
      <w:r w:rsidR="00902A03">
        <w:rPr>
          <w:sz w:val="22"/>
          <w:szCs w:val="22"/>
        </w:rPr>
        <w:t>пунктом</w:t>
      </w:r>
      <w:r w:rsidR="000455C6" w:rsidRPr="002E1814">
        <w:rPr>
          <w:sz w:val="22"/>
          <w:szCs w:val="22"/>
        </w:rPr>
        <w:t xml:space="preserve"> </w:t>
      </w:r>
      <w:r w:rsidR="00B96E8E">
        <w:rPr>
          <w:sz w:val="22"/>
          <w:szCs w:val="22"/>
        </w:rPr>
        <w:t>3.8.1</w:t>
      </w:r>
      <w:r w:rsidR="000455C6" w:rsidRPr="002E1814">
        <w:rPr>
          <w:sz w:val="22"/>
          <w:szCs w:val="22"/>
        </w:rPr>
        <w:t xml:space="preserve"> </w:t>
      </w:r>
      <w:r w:rsidR="00EB2F9A" w:rsidRPr="002E1814">
        <w:rPr>
          <w:sz w:val="22"/>
          <w:szCs w:val="22"/>
        </w:rPr>
        <w:t>Базового стандарта</w:t>
      </w:r>
      <w:r w:rsidRPr="002E1814">
        <w:rPr>
          <w:sz w:val="22"/>
          <w:szCs w:val="22"/>
        </w:rPr>
        <w:t>, либо физическое или юридическое лицо, действующее от имени или по указанию таких организации или лица;</w:t>
      </w:r>
    </w:p>
    <w:p w:rsidR="00F37F3D" w:rsidRPr="002E1814" w:rsidRDefault="001F087E" w:rsidP="00694DEE">
      <w:pPr>
        <w:pStyle w:val="11"/>
        <w:widowControl w:val="0"/>
        <w:numPr>
          <w:ilvl w:val="0"/>
          <w:numId w:val="28"/>
        </w:numPr>
        <w:shd w:val="clear" w:color="auto" w:fill="FFFFFF" w:themeFill="background1"/>
        <w:autoSpaceDE w:val="0"/>
        <w:autoSpaceDN w:val="0"/>
        <w:adjustRightInd w:val="0"/>
        <w:ind w:left="0" w:firstLine="709"/>
      </w:pPr>
      <w:r w:rsidRPr="002E1814">
        <w:t xml:space="preserve">физическое лицо, осуществляющее операцию с денежными средствами или иным имуществом в соответствии с </w:t>
      </w:r>
      <w:r w:rsidR="003831FB" w:rsidRPr="002E1814">
        <w:t>подпунктом</w:t>
      </w:r>
      <w:r w:rsidRPr="002E1814">
        <w:t xml:space="preserve"> 3 </w:t>
      </w:r>
      <w:r w:rsidR="003831FB" w:rsidRPr="002E1814">
        <w:t>пункта</w:t>
      </w:r>
      <w:r w:rsidRPr="002E1814">
        <w:t xml:space="preserve"> 2.4</w:t>
      </w:r>
      <w:r w:rsidR="009C20FF" w:rsidRPr="002E1814">
        <w:t xml:space="preserve"> </w:t>
      </w:r>
      <w:r w:rsidR="003831FB" w:rsidRPr="002E1814">
        <w:t>статьи</w:t>
      </w:r>
      <w:r w:rsidRPr="002E1814">
        <w:t xml:space="preserve"> 6 Федерального закона от 07.08.2001 № 115-ФЗ «О противодействии легализации (отмыванию) доходов, полученных преступным путем, и финансированию терроризма».</w:t>
      </w:r>
    </w:p>
    <w:p w:rsidR="000555C4" w:rsidRPr="002E1814" w:rsidRDefault="000455C6" w:rsidP="00694DEE">
      <w:pPr>
        <w:pStyle w:val="11"/>
        <w:widowControl w:val="0"/>
        <w:shd w:val="clear" w:color="auto" w:fill="FFFFFF" w:themeFill="background1"/>
        <w:autoSpaceDE w:val="0"/>
        <w:autoSpaceDN w:val="0"/>
        <w:adjustRightInd w:val="0"/>
        <w:ind w:firstLine="709"/>
      </w:pPr>
      <w:r w:rsidRPr="002E1814">
        <w:t>6.2.2. Решение о приостановлении операции и направления сведений в уполномоченный орган принимается Регистратором в соответствии с Правила</w:t>
      </w:r>
      <w:r w:rsidR="005535AD">
        <w:t>ми</w:t>
      </w:r>
      <w:r w:rsidRPr="002E1814">
        <w:t xml:space="preserve"> внутреннего контроля в целях противодействия легализации (отмыванию) доходов, полученных преступным путем, и финансированию терроризма, утвержденными Регистратором.</w:t>
      </w:r>
    </w:p>
    <w:p w:rsidR="000555C4" w:rsidRPr="002E1814" w:rsidRDefault="000455C6" w:rsidP="00694DEE">
      <w:pPr>
        <w:pStyle w:val="11"/>
        <w:widowControl w:val="0"/>
        <w:shd w:val="clear" w:color="auto" w:fill="FFFFFF" w:themeFill="background1"/>
        <w:autoSpaceDE w:val="0"/>
        <w:autoSpaceDN w:val="0"/>
        <w:adjustRightInd w:val="0"/>
        <w:ind w:firstLine="709"/>
      </w:pPr>
      <w:r w:rsidRPr="002E1814">
        <w:t>6.2.3. При обращении зарегистрированного лица ему может быть выдана информация о приостановлении операций.</w:t>
      </w:r>
    </w:p>
    <w:p w:rsidR="000455C6" w:rsidRPr="002E1814" w:rsidRDefault="000455C6" w:rsidP="00694DEE">
      <w:pPr>
        <w:pStyle w:val="11"/>
        <w:widowControl w:val="0"/>
        <w:shd w:val="clear" w:color="auto" w:fill="FFFFFF" w:themeFill="background1"/>
        <w:autoSpaceDE w:val="0"/>
        <w:autoSpaceDN w:val="0"/>
        <w:adjustRightInd w:val="0"/>
        <w:ind w:firstLine="709"/>
      </w:pPr>
      <w:r w:rsidRPr="002E1814">
        <w:t xml:space="preserve">6.2.4. </w:t>
      </w:r>
      <w:r w:rsidR="00C27086" w:rsidRPr="002E1814">
        <w:t>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w:t>
      </w:r>
      <w:r w:rsidR="00E77606">
        <w:t>льный срок на основании ч. 3 стать</w:t>
      </w:r>
      <w:r w:rsidR="005D5CBF">
        <w:t>и</w:t>
      </w:r>
      <w:r w:rsidR="00C27086" w:rsidRPr="002E1814">
        <w:t xml:space="preserve"> 8 Федерального закона от 07.08.2001 № 115-ФЗ «О противодействии легализации (отмыванию) доходов, полученных преступным путем, и финансированию терроризма» Регистратор, проводит операцию с ценными бумагами, если в соответствии с законодательством Российской Федерации не принято иное решение, ограничивающее осуществление такой операции.</w:t>
      </w:r>
    </w:p>
    <w:p w:rsidR="000555C4" w:rsidRPr="002E1814" w:rsidRDefault="000455C6" w:rsidP="00694DEE">
      <w:pPr>
        <w:pStyle w:val="11"/>
        <w:widowControl w:val="0"/>
        <w:shd w:val="clear" w:color="auto" w:fill="FFFFFF" w:themeFill="background1"/>
        <w:autoSpaceDE w:val="0"/>
        <w:autoSpaceDN w:val="0"/>
        <w:adjustRightInd w:val="0"/>
        <w:ind w:firstLine="709"/>
      </w:pPr>
      <w:r w:rsidRPr="002E1814">
        <w:t xml:space="preserve">6.2.5. Регистратор приостанавливает операции по счетам </w:t>
      </w:r>
      <w:r w:rsidR="00436037" w:rsidRPr="002E1814">
        <w:t>зарегистрированных лиц</w:t>
      </w:r>
      <w:r w:rsidRPr="002E1814">
        <w:t xml:space="preserve"> в случае получения постановления </w:t>
      </w:r>
      <w:r w:rsidR="003B7AD7" w:rsidRPr="002E1814">
        <w:t xml:space="preserve">Федеральной службы по финансовому мониторингу </w:t>
      </w:r>
      <w:r w:rsidRPr="002E1814">
        <w:t xml:space="preserve">о приостановлении операций с денежными средствами или иным имуществом, вынесенного на основании статьи 8 </w:t>
      </w:r>
      <w:r w:rsidR="00306AAE" w:rsidRPr="002E1814">
        <w:t>Федерального закона от 07.08.2001 № 115-ФЗ «О противодействии легализации (отмыванию) доходов, полученных преступным путем, и финансированию терроризма»</w:t>
      </w:r>
      <w:r w:rsidR="00306AAE">
        <w:t xml:space="preserve"> </w:t>
      </w:r>
      <w:r w:rsidRPr="002E1814">
        <w:t xml:space="preserve"> Регистратор на срок, </w:t>
      </w:r>
      <w:r w:rsidRPr="002E1814">
        <w:lastRenderedPageBreak/>
        <w:t>указанный в таком постановлении.</w:t>
      </w:r>
    </w:p>
    <w:p w:rsidR="000555C4" w:rsidRPr="002E1814" w:rsidRDefault="000455C6" w:rsidP="00694DEE">
      <w:pPr>
        <w:pStyle w:val="11"/>
        <w:widowControl w:val="0"/>
        <w:shd w:val="clear" w:color="auto" w:fill="FFFFFF" w:themeFill="background1"/>
        <w:autoSpaceDE w:val="0"/>
        <w:autoSpaceDN w:val="0"/>
        <w:adjustRightInd w:val="0"/>
        <w:ind w:firstLine="709"/>
      </w:pPr>
      <w:r w:rsidRPr="002E1814">
        <w:t xml:space="preserve">6.2.6. Регистратор приостанавливает операции по счетам </w:t>
      </w:r>
      <w:r w:rsidR="00436037" w:rsidRPr="002E1814">
        <w:t>зарегистрированных лиц</w:t>
      </w:r>
      <w:r w:rsidRPr="002E1814">
        <w:t xml:space="preserve"> в случае получения решения суда о приостановлении операций с денежными средствами или иным имуществом, вынесенного на основании статьи 8 </w:t>
      </w:r>
      <w:r w:rsidR="00E77606" w:rsidRPr="002E1814">
        <w:t>Федерального закона от 07.08.2001 № 115-ФЗ «О противодействии легализации (отмыванию) доходов, полученных преступным путем, и финансированию терроризма»</w:t>
      </w:r>
      <w:r w:rsidRPr="002E1814">
        <w:t>, до отмены такого решения в соответствии с законодательством Российской Федерации.</w:t>
      </w:r>
    </w:p>
    <w:p w:rsidR="00D7406B" w:rsidRDefault="00D7406B" w:rsidP="00694DEE">
      <w:pPr>
        <w:pStyle w:val="1"/>
        <w:shd w:val="clear" w:color="auto" w:fill="FFFFFF" w:themeFill="background1"/>
        <w:spacing w:before="0" w:after="0" w:line="360" w:lineRule="auto"/>
        <w:ind w:firstLine="709"/>
        <w:rPr>
          <w:iCs w:val="0"/>
        </w:rPr>
      </w:pPr>
      <w:bookmarkStart w:id="132" w:name="Par561"/>
      <w:bookmarkStart w:id="133" w:name="_Toc407115473"/>
      <w:bookmarkEnd w:id="132"/>
    </w:p>
    <w:p w:rsidR="00172D0E" w:rsidRPr="00C91252" w:rsidRDefault="00172D0E" w:rsidP="00694DEE">
      <w:pPr>
        <w:pStyle w:val="1"/>
        <w:shd w:val="clear" w:color="auto" w:fill="FFFFFF" w:themeFill="background1"/>
        <w:spacing w:before="0" w:after="0" w:line="360" w:lineRule="auto"/>
        <w:rPr>
          <w:iCs w:val="0"/>
        </w:rPr>
      </w:pPr>
      <w:bookmarkStart w:id="134" w:name="_Toc498513475"/>
      <w:r w:rsidRPr="00C91252">
        <w:rPr>
          <w:iCs w:val="0"/>
        </w:rPr>
        <w:t>Раздел 7.</w:t>
      </w:r>
      <w:r w:rsidR="002A30BB" w:rsidRPr="00C91252">
        <w:rPr>
          <w:iCs w:val="0"/>
        </w:rPr>
        <w:t xml:space="preserve"> </w:t>
      </w:r>
      <w:r w:rsidR="00AA169C" w:rsidRPr="00C91252">
        <w:rPr>
          <w:iCs w:val="0"/>
        </w:rPr>
        <w:t xml:space="preserve">Процедуры, совершаемые </w:t>
      </w:r>
      <w:r w:rsidRPr="00C91252">
        <w:rPr>
          <w:iCs w:val="0"/>
        </w:rPr>
        <w:t xml:space="preserve">при реорганизации и ликвидации </w:t>
      </w:r>
      <w:r w:rsidR="00250B59" w:rsidRPr="00C91252">
        <w:rPr>
          <w:iCs w:val="0"/>
        </w:rPr>
        <w:t>эмитента</w:t>
      </w:r>
      <w:r w:rsidR="00F91534" w:rsidRPr="00C91252">
        <w:rPr>
          <w:iCs w:val="0"/>
        </w:rPr>
        <w:t xml:space="preserve"> и зарегистрированного лица</w:t>
      </w:r>
      <w:bookmarkEnd w:id="134"/>
    </w:p>
    <w:p w:rsidR="001F087E" w:rsidRPr="002E1814" w:rsidRDefault="00172D0E" w:rsidP="00694DEE">
      <w:pPr>
        <w:pStyle w:val="3"/>
        <w:shd w:val="clear" w:color="auto" w:fill="FFFFFF" w:themeFill="background1"/>
        <w:spacing w:before="0" w:after="0" w:line="360" w:lineRule="auto"/>
        <w:ind w:firstLine="709"/>
      </w:pPr>
      <w:bookmarkStart w:id="135" w:name="_Toc498513476"/>
      <w:r w:rsidRPr="002E1814">
        <w:t>7.1.</w:t>
      </w:r>
      <w:r w:rsidRPr="002E1814">
        <w:tab/>
      </w:r>
      <w:r w:rsidR="00AA169C">
        <w:t xml:space="preserve"> Процедуры</w:t>
      </w:r>
      <w:r w:rsidR="001F087E" w:rsidRPr="002E1814">
        <w:t xml:space="preserve">, осуществляемые при реорганизации </w:t>
      </w:r>
      <w:bookmarkEnd w:id="133"/>
      <w:r w:rsidR="00F14884" w:rsidRPr="002E1814">
        <w:t>эмитента</w:t>
      </w:r>
      <w:bookmarkEnd w:id="135"/>
    </w:p>
    <w:p w:rsidR="001F087E" w:rsidRPr="002E1814" w:rsidRDefault="00172D0E" w:rsidP="00694DEE">
      <w:pPr>
        <w:pStyle w:val="11"/>
        <w:widowControl w:val="0"/>
        <w:shd w:val="clear" w:color="auto" w:fill="FFFFFF" w:themeFill="background1"/>
        <w:autoSpaceDE w:val="0"/>
        <w:autoSpaceDN w:val="0"/>
        <w:adjustRightInd w:val="0"/>
        <w:ind w:firstLine="709"/>
      </w:pPr>
      <w:r w:rsidRPr="002E1814">
        <w:rPr>
          <w:lang w:eastAsia="en-US"/>
        </w:rPr>
        <w:t>7.1.1.</w:t>
      </w:r>
      <w:r w:rsidRPr="002E1814">
        <w:rPr>
          <w:lang w:eastAsia="en-US"/>
        </w:rPr>
        <w:tab/>
      </w:r>
      <w:r w:rsidR="001F087E" w:rsidRPr="002E1814">
        <w:rPr>
          <w:lang w:eastAsia="en-US"/>
        </w:rPr>
        <w:t>В случае реорганизации эмитента (эмитентов):</w:t>
      </w:r>
    </w:p>
    <w:p w:rsidR="001F087E" w:rsidRPr="002E1814" w:rsidRDefault="001F087E" w:rsidP="00694DEE">
      <w:pPr>
        <w:shd w:val="clear" w:color="auto" w:fill="FFFFFF" w:themeFill="background1"/>
        <w:autoSpaceDE w:val="0"/>
        <w:autoSpaceDN w:val="0"/>
        <w:adjustRightInd w:val="0"/>
        <w:spacing w:line="360" w:lineRule="auto"/>
        <w:ind w:firstLine="709"/>
        <w:jc w:val="both"/>
        <w:rPr>
          <w:sz w:val="22"/>
          <w:szCs w:val="22"/>
          <w:lang w:eastAsia="en-US"/>
        </w:rPr>
      </w:pPr>
      <w:r w:rsidRPr="002E1814">
        <w:rPr>
          <w:sz w:val="22"/>
          <w:szCs w:val="22"/>
          <w:lang w:eastAsia="en-US"/>
        </w:rPr>
        <w:t>1) операции с эмиссионными ценными бумагами реорганизуемого эмитента (реорганизуемых эмитентов) по счетам, открытым Регистратором, приостанавливаются в день, следующей за днем получения Регистратором сведений о подаче документов для государственной регистрации юридического лица (юридических лиц), создаваемого (создаваемых) в результате реорганизации, или для внесения в единый государственный реестр юридических лиц записи о прекращении деятельности присоединяемого эмитента;</w:t>
      </w:r>
    </w:p>
    <w:p w:rsidR="001F087E" w:rsidRPr="002E1814" w:rsidRDefault="001F087E" w:rsidP="00694DEE">
      <w:pPr>
        <w:shd w:val="clear" w:color="auto" w:fill="FFFFFF" w:themeFill="background1"/>
        <w:autoSpaceDE w:val="0"/>
        <w:autoSpaceDN w:val="0"/>
        <w:adjustRightInd w:val="0"/>
        <w:spacing w:line="360" w:lineRule="auto"/>
        <w:ind w:firstLine="709"/>
        <w:jc w:val="both"/>
        <w:rPr>
          <w:sz w:val="22"/>
          <w:szCs w:val="22"/>
          <w:lang w:eastAsia="en-US"/>
        </w:rPr>
      </w:pPr>
      <w:r w:rsidRPr="002E1814">
        <w:rPr>
          <w:sz w:val="22"/>
          <w:szCs w:val="22"/>
          <w:lang w:eastAsia="en-US"/>
        </w:rPr>
        <w:t>2) операции с эмиссионными ценными бумагами реорганизуемого эмитента (реорганизуемых эмитентов) по счетам, открытым Регистратором, возобновляются в день, следующий за днем получения Регистратором сведений о государственной регистрации или об отказе в государственной регистрации юридического лица (юридических лиц), создаваемого (создаваемых) в результате реорганизации, либо о внесении или об отказе во внесении в единый государственный реестр юридических лиц записи о прекращении деятельности присоединяемого эмитента;</w:t>
      </w:r>
    </w:p>
    <w:p w:rsidR="001F087E" w:rsidRPr="002E1814" w:rsidRDefault="001F087E" w:rsidP="00694DEE">
      <w:pPr>
        <w:shd w:val="clear" w:color="auto" w:fill="FFFFFF" w:themeFill="background1"/>
        <w:autoSpaceDE w:val="0"/>
        <w:autoSpaceDN w:val="0"/>
        <w:adjustRightInd w:val="0"/>
        <w:spacing w:line="360" w:lineRule="auto"/>
        <w:ind w:firstLine="709"/>
        <w:jc w:val="both"/>
        <w:rPr>
          <w:sz w:val="22"/>
          <w:szCs w:val="22"/>
          <w:lang w:eastAsia="en-US"/>
        </w:rPr>
      </w:pPr>
      <w:r w:rsidRPr="002E1814">
        <w:rPr>
          <w:sz w:val="22"/>
          <w:szCs w:val="22"/>
          <w:lang w:eastAsia="en-US"/>
        </w:rPr>
        <w:t>3) Регистратор реорганизуемого эмитента направляет лицам, которым он открыл лицевые счета номинального держателя центрального депозитария и лицевые счета номинального держателя:</w:t>
      </w:r>
    </w:p>
    <w:p w:rsidR="00F37F3D" w:rsidRPr="002E1814" w:rsidRDefault="001F087E" w:rsidP="00694DEE">
      <w:pPr>
        <w:pStyle w:val="11"/>
        <w:numPr>
          <w:ilvl w:val="0"/>
          <w:numId w:val="29"/>
        </w:numPr>
        <w:shd w:val="clear" w:color="auto" w:fill="FFFFFF" w:themeFill="background1"/>
        <w:autoSpaceDE w:val="0"/>
        <w:autoSpaceDN w:val="0"/>
        <w:adjustRightInd w:val="0"/>
        <w:ind w:left="0" w:firstLine="709"/>
        <w:rPr>
          <w:lang w:eastAsia="en-US"/>
        </w:rPr>
      </w:pPr>
      <w:r w:rsidRPr="002E1814">
        <w:rPr>
          <w:lang w:eastAsia="en-US"/>
        </w:rPr>
        <w:t>уведомления о приостановлении операций с эмиссионными ценными бумагами реорганизуемого эмитента (реорганизуемых эмитентов) – в день получения Регистратором сведений о подаче документов для государственной регистрации юридического лица (юридических лиц), создаваемого (создаваемых) в результате реорганизации эмитента, или для внесения в единый государственный реестр юридических лиц записи о прекращении деятельности присоединяемого эмитента;</w:t>
      </w:r>
    </w:p>
    <w:p w:rsidR="00F37F3D" w:rsidRPr="002E1814" w:rsidRDefault="001F087E" w:rsidP="00694DEE">
      <w:pPr>
        <w:pStyle w:val="11"/>
        <w:numPr>
          <w:ilvl w:val="0"/>
          <w:numId w:val="29"/>
        </w:numPr>
        <w:shd w:val="clear" w:color="auto" w:fill="FFFFFF" w:themeFill="background1"/>
        <w:autoSpaceDE w:val="0"/>
        <w:autoSpaceDN w:val="0"/>
        <w:adjustRightInd w:val="0"/>
        <w:ind w:left="0" w:firstLine="709"/>
        <w:rPr>
          <w:lang w:eastAsia="en-US"/>
        </w:rPr>
      </w:pPr>
      <w:r w:rsidRPr="002E1814">
        <w:rPr>
          <w:lang w:eastAsia="en-US"/>
        </w:rPr>
        <w:t>уведомления о возобновлении операций с эмиссионными ценными бумагами реорганизуемого эмитента (реорганизуемых эмитентов) – в день получения Регистратором сведений о государственной регистрации или об отказе в государственной регистрации юридического лица (юридических лиц), создаваемого (создаваемых) в результате реорганизации эмитента, либо о внесении или об отказе во внесении в единый государственный реестр юридических лиц записи о прекращении деятельности присоединяемого эмитента.</w:t>
      </w:r>
    </w:p>
    <w:p w:rsidR="001F087E" w:rsidRPr="002E1814" w:rsidRDefault="00172D0E" w:rsidP="00694DEE">
      <w:pPr>
        <w:pStyle w:val="11"/>
        <w:shd w:val="clear" w:color="auto" w:fill="FFFFFF" w:themeFill="background1"/>
        <w:autoSpaceDE w:val="0"/>
        <w:autoSpaceDN w:val="0"/>
        <w:adjustRightInd w:val="0"/>
        <w:ind w:firstLine="709"/>
        <w:rPr>
          <w:lang w:eastAsia="en-US"/>
        </w:rPr>
      </w:pPr>
      <w:r w:rsidRPr="002E1814">
        <w:rPr>
          <w:lang w:eastAsia="en-US"/>
        </w:rPr>
        <w:lastRenderedPageBreak/>
        <w:t>7.1.2.</w:t>
      </w:r>
      <w:r w:rsidRPr="002E1814">
        <w:rPr>
          <w:lang w:eastAsia="en-US"/>
        </w:rPr>
        <w:tab/>
      </w:r>
      <w:r w:rsidR="006D215A" w:rsidRPr="002E1814">
        <w:rPr>
          <w:lang w:eastAsia="en-US"/>
        </w:rPr>
        <w:t xml:space="preserve">С момента приостановления операций в соответствии с подпунктом 1 пункта 7.1.1 </w:t>
      </w:r>
      <w:r w:rsidR="00EB2F9A" w:rsidRPr="002E1814">
        <w:rPr>
          <w:lang w:eastAsia="en-US"/>
        </w:rPr>
        <w:t>Базового стандарта</w:t>
      </w:r>
      <w:r w:rsidR="006D215A" w:rsidRPr="002E1814">
        <w:rPr>
          <w:lang w:eastAsia="en-US"/>
        </w:rPr>
        <w:t xml:space="preserve"> Регистратор не совершает операции списания и зачисления ценных бумаг, в отношении которых приостановлены операции. Если документы, являющиеся основанием для совершения указанных операций, были получены Регистратором до момента приостановления им операций, но не были исполнены до указанного момента, или были получены в период с момента приостановления до момента возобновления операций в соответствии с подпунктом 2 пункта 7.1.1 </w:t>
      </w:r>
      <w:r w:rsidR="00EB2F9A" w:rsidRPr="002E1814">
        <w:rPr>
          <w:lang w:eastAsia="en-US"/>
        </w:rPr>
        <w:t>Базового стандарта</w:t>
      </w:r>
      <w:r w:rsidR="006D215A" w:rsidRPr="002E1814">
        <w:rPr>
          <w:lang w:eastAsia="en-US"/>
        </w:rPr>
        <w:t>, операции на основании таких документов совершаются после возобновления операций. При этом срок совершения операций исчисляется со дня возобновления операций</w:t>
      </w:r>
      <w:r w:rsidR="003F50C6" w:rsidRPr="002E1814">
        <w:rPr>
          <w:lang w:eastAsia="en-US"/>
        </w:rPr>
        <w:t>.</w:t>
      </w:r>
    </w:p>
    <w:p w:rsidR="001F087E" w:rsidRPr="002E1814" w:rsidRDefault="00172D0E" w:rsidP="00694DEE">
      <w:pPr>
        <w:pStyle w:val="11"/>
        <w:widowControl w:val="0"/>
        <w:shd w:val="clear" w:color="auto" w:fill="FFFFFF" w:themeFill="background1"/>
        <w:autoSpaceDE w:val="0"/>
        <w:autoSpaceDN w:val="0"/>
        <w:adjustRightInd w:val="0"/>
        <w:ind w:firstLine="709"/>
      </w:pPr>
      <w:r w:rsidRPr="002E1814">
        <w:rPr>
          <w:lang w:eastAsia="en-US"/>
        </w:rPr>
        <w:t>7.1.3.</w:t>
      </w:r>
      <w:r w:rsidRPr="002E1814">
        <w:rPr>
          <w:lang w:eastAsia="en-US"/>
        </w:rPr>
        <w:tab/>
      </w:r>
      <w:r w:rsidR="001F087E" w:rsidRPr="002E1814">
        <w:rPr>
          <w:lang w:eastAsia="en-US"/>
        </w:rPr>
        <w:t xml:space="preserve">Пункты 7.1.1 и 7.1.2 </w:t>
      </w:r>
      <w:r w:rsidR="00EB2F9A" w:rsidRPr="002E1814">
        <w:rPr>
          <w:lang w:eastAsia="en-US"/>
        </w:rPr>
        <w:t>Базового стандарта</w:t>
      </w:r>
      <w:r w:rsidR="001F087E" w:rsidRPr="002E1814">
        <w:rPr>
          <w:lang w:eastAsia="en-US"/>
        </w:rPr>
        <w:t xml:space="preserve"> не распространяются на случаи замены эмитента облигаций при его реорганизации.</w:t>
      </w:r>
    </w:p>
    <w:p w:rsidR="001F087E" w:rsidRPr="002E1814" w:rsidRDefault="00172D0E" w:rsidP="00694DEE">
      <w:pPr>
        <w:pStyle w:val="11"/>
        <w:widowControl w:val="0"/>
        <w:shd w:val="clear" w:color="auto" w:fill="FFFFFF" w:themeFill="background1"/>
        <w:autoSpaceDE w:val="0"/>
        <w:autoSpaceDN w:val="0"/>
        <w:adjustRightInd w:val="0"/>
        <w:ind w:firstLine="709"/>
      </w:pPr>
      <w:r w:rsidRPr="002E1814">
        <w:t>7.1.4.</w:t>
      </w:r>
      <w:r w:rsidRPr="002E1814">
        <w:tab/>
      </w:r>
      <w:r w:rsidR="001F087E" w:rsidRPr="002E1814">
        <w:t>В случае размещения эмиссионных ценных бумаг путем конвертации при реорганизации в форме слияния совершаются следующие операции:</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1) операция зачисления эмиссионных ценных бумаг, подлежащих размещению, на эмиссионный счет эмитента, созданного в результате слияния;</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2) операции списания эмиссионных ценных бумаг реорганизуемых эмитентов с лицевых счетов и счетов неустановленных лиц и их зачисления на эмиссионные счета таких эмитентов;</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3) операции списания размещаемых эмиссионных ценных бумаг с эмиссионного счета эмитента, созданного в результате слияния, и их зачисления на лицевые счета и счет неустановленных лиц;</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4) операция списания эмиссионных ценных бумаг реорганизуемых эмитентов с их эмиссионных счетов в результате погашения таких эмиссионных ценных бумаг.</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Указанные операции совершаются на основании договора о слиянии, решения о выпуске эмиссионных ценных бумаг эмитента, созданного в результате слияния, и документа, подтверждающего государственную регистрацию эмитента, созданного в результате слияния.</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 xml:space="preserve">Указанные операции совершаются исходя из сформированных (предоставленных) регистратором данных о количестве эмиссионных ценных бумаг реорганизуемого эмитента, учтенных на счетах, открытых </w:t>
      </w:r>
      <w:r w:rsidR="00572520" w:rsidRPr="002E1814">
        <w:t>Регистратором</w:t>
      </w:r>
      <w:r w:rsidRPr="002E1814">
        <w:t xml:space="preserve">, и данных, предоставленных номинальными держателями, в том числе центральным депозитарием, о количестве ценных бумаг, учтенных на счетах, открытых депозитариями на дату государственной регистрации эмитентов, созданных в результате </w:t>
      </w:r>
      <w:r w:rsidR="009C20FF" w:rsidRPr="002E1814">
        <w:t>слияния</w:t>
      </w:r>
      <w:r w:rsidRPr="002E1814">
        <w:t>, о чем делается запись в регистрационном журнале.</w:t>
      </w:r>
    </w:p>
    <w:p w:rsidR="001F087E" w:rsidRPr="002E1814" w:rsidRDefault="00172D0E" w:rsidP="00694DEE">
      <w:pPr>
        <w:pStyle w:val="11"/>
        <w:widowControl w:val="0"/>
        <w:shd w:val="clear" w:color="auto" w:fill="FFFFFF" w:themeFill="background1"/>
        <w:autoSpaceDE w:val="0"/>
        <w:autoSpaceDN w:val="0"/>
        <w:adjustRightInd w:val="0"/>
        <w:ind w:firstLine="709"/>
      </w:pPr>
      <w:bookmarkStart w:id="136" w:name="Par299"/>
      <w:bookmarkEnd w:id="136"/>
      <w:r w:rsidRPr="002E1814">
        <w:t>7.1.5.</w:t>
      </w:r>
      <w:r w:rsidRPr="002E1814">
        <w:tab/>
      </w:r>
      <w:r w:rsidR="001F087E" w:rsidRPr="002E1814">
        <w:t>В случае размещения эмиссионных ценных бумаг путем конвертации при реорганизации в форме присоединения совершаются следующие операции:</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1) операция зачисления эмиссионных ценных бумаг, подлежащих размещению, на эмиссионный счет эмитента, к которому осуществляется присоединение;</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2) операции списания эмиссионных ценных бумаг присоединяемого эмитента с лицевых счетов и счета неустановленных лиц и их зачисления на эмиссионный счет такого эмитента;</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 xml:space="preserve">3) операции списания размещаемых эмиссионных ценных бумаг с эмиссионного счета эмитента, к которому осуществляется присоединение, и их зачисления на лицевые счета и счет </w:t>
      </w:r>
      <w:r w:rsidRPr="002E1814">
        <w:lastRenderedPageBreak/>
        <w:t>неустановленных лиц;</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4) операция списания эмиссионных ценных бумаг присоединяемого эмитента с его эмиссионного счета в результате аннулирования (погашения) таких эмиссионных ценных бумаг.</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Указанные операции совершаются на основании договора о присоединении, решения о выпуске (дополнительном выпуске) эмиссионных ценных бумаг эмитента, к которому осуществляется присоединение, и документа, подтверждающего внесение в единый государственный реестр юридических лиц записи о прекращении деятельности присоединяемого эмитента.</w:t>
      </w:r>
    </w:p>
    <w:p w:rsidR="001F087E" w:rsidRPr="002E1814" w:rsidRDefault="001F087E" w:rsidP="00694DEE">
      <w:pPr>
        <w:pStyle w:val="11"/>
        <w:widowControl w:val="0"/>
        <w:shd w:val="clear" w:color="auto" w:fill="FFFFFF" w:themeFill="background1"/>
        <w:autoSpaceDE w:val="0"/>
        <w:autoSpaceDN w:val="0"/>
        <w:adjustRightInd w:val="0"/>
        <w:ind w:firstLine="709"/>
        <w:rPr>
          <w:i/>
        </w:rPr>
      </w:pPr>
      <w:r w:rsidRPr="002E1814">
        <w:t xml:space="preserve">Указанные операции совершаются исходя из сформированных (предоставленных) Регистратором данных о количестве эмиссионных ценных бумаг присоединенного эмитента, учтенных на счетах, открытых </w:t>
      </w:r>
      <w:r w:rsidR="00572520" w:rsidRPr="002E1814">
        <w:t>Регистратором</w:t>
      </w:r>
      <w:r w:rsidRPr="002E1814">
        <w:t>, и данных, предоставленных номинальными держателями, в том числе центральным депозитарием, о количестве ценных бумаг, учтенных на счетах, открытых депозитариями на</w:t>
      </w:r>
      <w:r w:rsidR="001517CB" w:rsidRPr="002E1814">
        <w:t xml:space="preserve"> </w:t>
      </w:r>
      <w:r w:rsidRPr="002E1814">
        <w:t>дату внесения в единый государственный реестр юридических лиц записи о прекращении деятельности присоединенного эмитента, о чем делается соответствующая запись в регистрационном журнале</w:t>
      </w:r>
      <w:r w:rsidRPr="002E1814">
        <w:rPr>
          <w:i/>
        </w:rPr>
        <w:t>.</w:t>
      </w:r>
    </w:p>
    <w:p w:rsidR="001F087E" w:rsidRPr="002E1814" w:rsidRDefault="00172D0E" w:rsidP="00694DEE">
      <w:pPr>
        <w:pStyle w:val="11"/>
        <w:widowControl w:val="0"/>
        <w:shd w:val="clear" w:color="auto" w:fill="FFFFFF" w:themeFill="background1"/>
        <w:autoSpaceDE w:val="0"/>
        <w:autoSpaceDN w:val="0"/>
        <w:adjustRightInd w:val="0"/>
        <w:ind w:firstLine="709"/>
      </w:pPr>
      <w:bookmarkStart w:id="137" w:name="Par306"/>
      <w:bookmarkEnd w:id="137"/>
      <w:r w:rsidRPr="002E1814">
        <w:t>7.1.6.</w:t>
      </w:r>
      <w:r w:rsidRPr="002E1814">
        <w:tab/>
      </w:r>
      <w:r w:rsidR="001F087E" w:rsidRPr="002E1814">
        <w:t>В случае размещения эмиссионных ценных бумаг путем конвертации при разделении совершаются следующие операции:</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1) операция зачисления эмиссионных ценных бумаг, подлежащих размещению, на эмиссионные счета эмитентов, созданных в результате разделения;</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2) операции списания эмиссионных ценных бумаг реорганизуемого эмитента с лицевых счетов и счета неустановленных лиц и их зачисления на эмиссионный счет такого эмитента;</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3) операции списания размещаемых эмиссионных ценных бумаг с эмиссионных счетов эмитентов, созданных в результате разделения, и их зачисления на лицевые счета и счета неустановленных лиц;</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4) операция списания эмиссионных ценных бумаг реорганизуемого эмитента с его эмиссионного счета в результате аннулирования (погашения) таких эмиссионных ценных бумаг.</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Указанные операции совершаются на основании решения о разделении, решений о выпуске размещаемых эмиссионных ценных бумаг и документов, подтверждающих государственную регистрацию эмитентов, созданных в результате разделения.</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 xml:space="preserve">Указанные операции совершаются, исходя из сформированных (предоставленных) Регистратором данных о количестве эмиссионных ценных бумаг реорганизуемого эмитента, учтенных на счетах, открытых </w:t>
      </w:r>
      <w:r w:rsidR="00572520" w:rsidRPr="002E1814">
        <w:t>Регистратором</w:t>
      </w:r>
      <w:r w:rsidRPr="002E1814">
        <w:t>, и данных, предоставленных номинальными держателями, в том числе центральным депозитарием, о количестве ценных бумаг, учтенных на счетах, открытых депозитариями на дату государственной регистрации эмитентов, созданных в результате разделения, о чем делается запись в регистрационном журнале</w:t>
      </w:r>
      <w:r w:rsidR="00D12113">
        <w:t>.</w:t>
      </w:r>
    </w:p>
    <w:p w:rsidR="001F087E" w:rsidRPr="002E1814" w:rsidRDefault="00172D0E" w:rsidP="00694DEE">
      <w:pPr>
        <w:pStyle w:val="11"/>
        <w:widowControl w:val="0"/>
        <w:shd w:val="clear" w:color="auto" w:fill="FFFFFF" w:themeFill="background1"/>
        <w:autoSpaceDE w:val="0"/>
        <w:autoSpaceDN w:val="0"/>
        <w:adjustRightInd w:val="0"/>
        <w:ind w:firstLine="709"/>
      </w:pPr>
      <w:bookmarkStart w:id="138" w:name="Par313"/>
      <w:bookmarkEnd w:id="138"/>
      <w:r w:rsidRPr="002E1814">
        <w:t>7.1.7.</w:t>
      </w:r>
      <w:r w:rsidRPr="002E1814">
        <w:tab/>
      </w:r>
      <w:r w:rsidR="001F087E" w:rsidRPr="002E1814">
        <w:t>В случае размещения эмиссионных ценных бумаг путем конвертации при реорганизации в форме выделения совершаются следующие операции:</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1) операция зачисления эмиссионных ценных бумаг, подлежащих размещению, на эмиссионный счет эмитента, созданного в результате выделения;</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lastRenderedPageBreak/>
        <w:t>2) операции списания эмиссионных ценных бумаг реорганизуемого эмитента с лицевых счетов (лицевого счета) и (или) счета неустановленных лиц и их зачисления на эмиссионный счет такого эмитента;</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3) операции списания размещаемых эмиссионных ценных бумаг с эмиссионного счета эмитента, созданного в результате выделения, и их зачисления на лицевые счета (лицевого счета) и (или) счет неустановленных лиц;</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4) операция списания эмиссионных ценных бумаг реорганизуемого эмитента с его эмиссионного счета в результате их погашения.</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Указанные операции совершаются на основании решения о выделении, решения о выпуске эмиссионных ценных бумаг, размещаемых путем конвертации при реорганизации в форме выделения, и документа, подтверждающего государственную регистрацию эмитента, созданного в результате выделения.</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 xml:space="preserve">Указанные операции совершаются, исходя из сформированных (предоставленных) Регистратором данных о количестве эмиссионных ценных бумаг реорганизуемого эмитента, учтенных на счетах, открытых </w:t>
      </w:r>
      <w:r w:rsidR="00572520" w:rsidRPr="002E1814">
        <w:t>Регистратором</w:t>
      </w:r>
      <w:r w:rsidRPr="002E1814">
        <w:t>, и данных, предоставленных номинальными держателями, в том числе центральным депозитарием, о количестве ценных бумаг, учтенных на счетах, открытых депозитариями на дату государственной регистрации эмитента, созданного в результате выделения, о чем делается запись в регистрационном журнале</w:t>
      </w:r>
      <w:r w:rsidR="00D12113">
        <w:t>.</w:t>
      </w:r>
    </w:p>
    <w:p w:rsidR="001F087E" w:rsidRPr="002E1814" w:rsidRDefault="00172D0E" w:rsidP="00694DEE">
      <w:pPr>
        <w:pStyle w:val="11"/>
        <w:widowControl w:val="0"/>
        <w:shd w:val="clear" w:color="auto" w:fill="FFFFFF" w:themeFill="background1"/>
        <w:autoSpaceDE w:val="0"/>
        <w:autoSpaceDN w:val="0"/>
        <w:adjustRightInd w:val="0"/>
        <w:ind w:firstLine="709"/>
      </w:pPr>
      <w:bookmarkStart w:id="139" w:name="Par320"/>
      <w:bookmarkEnd w:id="139"/>
      <w:r w:rsidRPr="002E1814">
        <w:t>7.1.8.</w:t>
      </w:r>
      <w:r w:rsidRPr="002E1814">
        <w:tab/>
      </w:r>
      <w:r w:rsidR="001F087E" w:rsidRPr="002E1814">
        <w:t>В случае распределения акций созданного при выделении акционерного общества среди акционеров акционерного общества, реорганизованного путем такого выделения, совершаются операция зачисления акций, подлежащих размещению, на эмиссионный счет акционерного общества, созданного в результате выделения, и операции списания размещаемых акций с эмиссионного счета и их зачисления на лицевые счета и счет неустановленных лиц.</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Указанные операции совершаются на основании решения о выделении, решения о выпуске акций, размещаемых путем распределения среди акционеров акционерного общества, реорганизованного путем выделения, и документа, подтверждающего государственную регистрацию акционерного общества, созданного в результате выделения.</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 xml:space="preserve">Указанные операции совершаются, исходя из сформированных (предоставленных) Регистратором данных о количестве эмиссионных ценных бумаг реорганизуемого эмитента, учтенных на счетах, открытых </w:t>
      </w:r>
      <w:r w:rsidR="00572520" w:rsidRPr="002E1814">
        <w:t>Регистратором</w:t>
      </w:r>
      <w:r w:rsidRPr="002E1814">
        <w:t>, и данных, предоставленных номинальными держателями, в том числе центральным депозитарием, о количестве ценных бумаг, учтенных на счетах, открытых депозитариями на дату государственной регистрации акционерного общества, созданного в результате выделения, о чем делается запись в регистрационном журнале</w:t>
      </w:r>
      <w:r w:rsidR="00D12113">
        <w:t>.</w:t>
      </w:r>
    </w:p>
    <w:p w:rsidR="001F087E" w:rsidRPr="002E1814" w:rsidRDefault="00172D0E" w:rsidP="00694DEE">
      <w:pPr>
        <w:pStyle w:val="11"/>
        <w:widowControl w:val="0"/>
        <w:shd w:val="clear" w:color="auto" w:fill="FFFFFF" w:themeFill="background1"/>
        <w:autoSpaceDE w:val="0"/>
        <w:autoSpaceDN w:val="0"/>
        <w:adjustRightInd w:val="0"/>
        <w:ind w:firstLine="709"/>
      </w:pPr>
      <w:bookmarkStart w:id="140" w:name="Par323"/>
      <w:bookmarkEnd w:id="140"/>
      <w:r w:rsidRPr="002E1814">
        <w:t>7.1.9.</w:t>
      </w:r>
      <w:r w:rsidRPr="002E1814">
        <w:tab/>
      </w:r>
      <w:r w:rsidR="001F087E" w:rsidRPr="002E1814">
        <w:t>В случае приобретения акций созданного при выделении акционерного общества самим акционерным обществом, реорганизованным путем такого выделения, совершаются операция зачисления акций, подлежащих размещению, на эмиссионный счет акционерного общества, созданного в результате выделения, и операции списания размещаемых акций с эмиссионного счета и их зачисления на лицевой счет акционерного общества, реорганизованного путем выделения.</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lastRenderedPageBreak/>
        <w:t>Указанные операции совершаются на основании решения о выделении, решения о выпуске акций акционерного общества, созданного в результате выделения, и документа, подтверждающего государственную регистрацию акционерного общества, созданного в результате выделения.</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Указанные операции совершаются по состоянию на дату государственной регистрации акционерного общества, созданного в результате выделения, о чем делается соответствующая запись в регистрационном журнале.</w:t>
      </w:r>
    </w:p>
    <w:p w:rsidR="001F087E" w:rsidRPr="002E1814" w:rsidRDefault="00172D0E" w:rsidP="00694DEE">
      <w:pPr>
        <w:pStyle w:val="11"/>
        <w:widowControl w:val="0"/>
        <w:shd w:val="clear" w:color="auto" w:fill="FFFFFF" w:themeFill="background1"/>
        <w:autoSpaceDE w:val="0"/>
        <w:autoSpaceDN w:val="0"/>
        <w:adjustRightInd w:val="0"/>
        <w:ind w:firstLine="709"/>
      </w:pPr>
      <w:r w:rsidRPr="002E1814">
        <w:t>7.1.10.</w:t>
      </w:r>
      <w:r w:rsidRPr="002E1814">
        <w:tab/>
      </w:r>
      <w:r w:rsidR="001F087E" w:rsidRPr="002E1814">
        <w:t xml:space="preserve">В случае реорганизации акционерного общества в форме разделения с одновременным слиянием акционерного общества, созданного в результате разделения, с другим акционерным обществом или с одновременным присоединением акционерного общества, созданного в результате разделения, к другому акционерному обществу операции, указанные в пункте 7.1.6 </w:t>
      </w:r>
      <w:r w:rsidR="00EB2F9A" w:rsidRPr="002E1814">
        <w:t>Базового стандарта</w:t>
      </w:r>
      <w:r w:rsidR="001F087E" w:rsidRPr="002E1814">
        <w:t xml:space="preserve">, а также операции, указанные в пунктах 7.1.4 или 7.1.5 </w:t>
      </w:r>
      <w:r w:rsidR="00EB2F9A" w:rsidRPr="002E1814">
        <w:t>Базового стандарта</w:t>
      </w:r>
      <w:r w:rsidR="001F087E" w:rsidRPr="002E1814">
        <w:t>, совершаются с учетом следующих особенностей:</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 xml:space="preserve">1) все указанные операции совершаются в один день в следующем порядке: сначала совершаются операции, указанные в пункте </w:t>
      </w:r>
      <w:r w:rsidR="00963E26" w:rsidRPr="002E1814">
        <w:t>7.1</w:t>
      </w:r>
      <w:r w:rsidRPr="002E1814">
        <w:t xml:space="preserve">.6 </w:t>
      </w:r>
      <w:r w:rsidR="00EB2F9A" w:rsidRPr="002E1814">
        <w:t>Базового стандарта</w:t>
      </w:r>
      <w:r w:rsidRPr="002E1814">
        <w:t xml:space="preserve">, а затем операции, указанные в пунктах 7.1.4 или 7.1.5 </w:t>
      </w:r>
      <w:r w:rsidR="00EB2F9A" w:rsidRPr="002E1814">
        <w:t>Базового стандарта</w:t>
      </w:r>
      <w:r w:rsidRPr="002E1814">
        <w:t>;</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 xml:space="preserve">2) операции, указанные в пункте 7.1.6 </w:t>
      </w:r>
      <w:r w:rsidR="00EB2F9A" w:rsidRPr="002E1814">
        <w:t>Базового стандарта</w:t>
      </w:r>
      <w:r w:rsidRPr="002E1814">
        <w:t>, в части размещения акций акционерного общества, создаваемого в результате разделения и одновременно реорганизуемого путем слияния с другим акционерным обществом или присоединяемого к другому акционерному обществу, совершаются на основании решения о разделении, предусматривающего положение об одновременном слиянии создаваемого акционерного общества с другим акционерным обществом либо об одновременном присоединении создаваемого акционерного общества к другому акционерному обществу, решения о выпуске акций акционерного общества, созданного в результате разделения, и документа, подтверждающего государственную регистрацию акционерного общества, созданного в результате разделения.</w:t>
      </w:r>
    </w:p>
    <w:p w:rsidR="001F087E" w:rsidRPr="002E1814" w:rsidRDefault="00172D0E" w:rsidP="00694DEE">
      <w:pPr>
        <w:pStyle w:val="11"/>
        <w:widowControl w:val="0"/>
        <w:shd w:val="clear" w:color="auto" w:fill="FFFFFF" w:themeFill="background1"/>
        <w:autoSpaceDE w:val="0"/>
        <w:autoSpaceDN w:val="0"/>
        <w:adjustRightInd w:val="0"/>
        <w:ind w:firstLine="709"/>
      </w:pPr>
      <w:r w:rsidRPr="002E1814">
        <w:t>7.1.11.</w:t>
      </w:r>
      <w:r w:rsidRPr="002E1814">
        <w:tab/>
      </w:r>
      <w:r w:rsidR="001F087E" w:rsidRPr="002E1814">
        <w:t xml:space="preserve">В случае реорганизации акционерного общества в форме выделения с одновременным слиянием акционерного общества, созданного в результате выделения, с другим акционерным обществом или с одновременным присоединением акционерного общества, созданного в результате выделения, к другому акционерному обществу операции, указанные в пунктах 7.1.7, 7.1.8 и (или) 7.1.9 </w:t>
      </w:r>
      <w:r w:rsidR="00EB2F9A" w:rsidRPr="002E1814">
        <w:t>Базового стандарта</w:t>
      </w:r>
      <w:r w:rsidR="001F087E" w:rsidRPr="002E1814">
        <w:t xml:space="preserve">, а также операции, указанные в пунктах 7.1.4 или 7.1.5 </w:t>
      </w:r>
      <w:r w:rsidR="00EB2F9A" w:rsidRPr="002E1814">
        <w:t>Базового стандарта</w:t>
      </w:r>
      <w:r w:rsidR="001F087E" w:rsidRPr="002E1814">
        <w:t>, совершаются с учетом следующих особенностей:</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1) все указанные операции совершаются в один день в следующем порядке: сначала совершаются операции, указанные в пунктах 7.1.7, 7.1.8 и (или) 7.1.9 настоящ</w:t>
      </w:r>
      <w:r w:rsidR="00902A03">
        <w:t>его Базового с</w:t>
      </w:r>
      <w:r w:rsidRPr="002E1814">
        <w:t>тандарт</w:t>
      </w:r>
      <w:r w:rsidR="00902A03">
        <w:t>а</w:t>
      </w:r>
      <w:r w:rsidRPr="002E1814">
        <w:t>, а затем операции, указанные в пунктах 7.</w:t>
      </w:r>
      <w:r w:rsidR="00963E26" w:rsidRPr="002E1814">
        <w:t>1</w:t>
      </w:r>
      <w:r w:rsidRPr="002E1814">
        <w:t>.4 или 7.</w:t>
      </w:r>
      <w:r w:rsidR="00963E26" w:rsidRPr="002E1814">
        <w:t>1</w:t>
      </w:r>
      <w:r w:rsidR="00902A03">
        <w:t>.5 настоящего Базового</w:t>
      </w:r>
      <w:r w:rsidRPr="002E1814">
        <w:t xml:space="preserve"> </w:t>
      </w:r>
      <w:r w:rsidR="00902A03">
        <w:t>с</w:t>
      </w:r>
      <w:r w:rsidRPr="002E1814">
        <w:t>тандарт</w:t>
      </w:r>
      <w:r w:rsidR="00902A03">
        <w:t>а</w:t>
      </w:r>
      <w:r w:rsidRPr="002E1814">
        <w:t>;</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 xml:space="preserve">2) операции, указанные в пунктах 7.1.7, 7.1.8 и (или) 7.1.9 </w:t>
      </w:r>
      <w:r w:rsidR="00EB2F9A" w:rsidRPr="002E1814">
        <w:t>Базового стандарта</w:t>
      </w:r>
      <w:r w:rsidRPr="002E1814">
        <w:t xml:space="preserve">, в части размещения (приобретения) акций акционерного общества, создаваемого в результате выделения и одновременно реорганизуемого путем слияния с другим акционерным обществом или присоединяемого к другому акционерному обществу, совершаются на основании решения о выделении, предусматривающего положение об одновременном слиянии создаваемого акционерного </w:t>
      </w:r>
      <w:r w:rsidRPr="002E1814">
        <w:lastRenderedPageBreak/>
        <w:t>общества с другим акционерным обществом либо об одновременном</w:t>
      </w:r>
      <w:r w:rsidR="007801A5" w:rsidRPr="002E1814">
        <w:t xml:space="preserve"> </w:t>
      </w:r>
      <w:r w:rsidRPr="002E1814">
        <w:t>присоединении создаваемого акционерного общества к другому акционерному обществу, решения о выпуске акций акционерного общества, созданного в результате выделения, и документа, подтверждающего государственную регистрацию акционерного общества, созданного в результате выделения.</w:t>
      </w:r>
    </w:p>
    <w:p w:rsidR="001F087E" w:rsidRPr="002E1814" w:rsidRDefault="00172D0E" w:rsidP="00694DEE">
      <w:pPr>
        <w:pStyle w:val="11"/>
        <w:widowControl w:val="0"/>
        <w:shd w:val="clear" w:color="auto" w:fill="FFFFFF" w:themeFill="background1"/>
        <w:autoSpaceDE w:val="0"/>
        <w:autoSpaceDN w:val="0"/>
        <w:adjustRightInd w:val="0"/>
        <w:ind w:firstLine="709"/>
      </w:pPr>
      <w:r w:rsidRPr="002E1814">
        <w:t>7.1.12.</w:t>
      </w:r>
      <w:r w:rsidRPr="002E1814">
        <w:tab/>
      </w:r>
      <w:r w:rsidR="001F087E" w:rsidRPr="002E1814">
        <w:t>В случае конвертации облигаций при преобразовании эмитента совершаются следующие операции:</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1) операция зачисления облигаций, подлежащих размещению, на эмиссионный счет эмитента, созданного в результате преобразования;</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2) операции списания размещаемых облигаций с эмиссионного счета и их зачисления на лицевые счета и счет неустановленных лиц;</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3) операции списания облигаций преобразованного эмитента с лицевых счетов и счета неустановленных лиц и их зачисления на эмиссионный счет такого эмитента;</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4) операция списания облигаций преобразованного эмитента с его эмиссионного счета в результате их аннулирования (погашения).</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Указанные операции совершаются на основании решения о преобразовании, решения о выпуске (дополнительном выпуске) размещаемых эмиссионных ценных бумаг и документа, подтверждающего государственную регистрацию эмитента, созданного в результате преобразования.</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Указанные операции совершаются по состоянию на дату государственной регистрации эмитента, созданного в результате преобразования, о чем делается соответствующая запись в регистрационном журнале.</w:t>
      </w:r>
    </w:p>
    <w:p w:rsidR="001F087E" w:rsidRPr="002E1814" w:rsidRDefault="00172D0E" w:rsidP="00694DEE">
      <w:pPr>
        <w:pStyle w:val="11"/>
        <w:widowControl w:val="0"/>
        <w:shd w:val="clear" w:color="auto" w:fill="FFFFFF" w:themeFill="background1"/>
        <w:autoSpaceDE w:val="0"/>
        <w:autoSpaceDN w:val="0"/>
        <w:adjustRightInd w:val="0"/>
        <w:ind w:firstLine="709"/>
      </w:pPr>
      <w:r w:rsidRPr="002E1814">
        <w:t>7.1.13.</w:t>
      </w:r>
      <w:r w:rsidRPr="002E1814">
        <w:tab/>
      </w:r>
      <w:r w:rsidR="001F087E" w:rsidRPr="002E1814">
        <w:t>В случае обмена на акции акционерного общества, созданного в результате преобразования, долей в уставном капитале участников преобразуемого в него общества с ограниченной  ответственностью, долей в складочном капитале участников преобразуемого в него хозяйственного товарищества, паев членов преобразуемого в него кооператива, в случае приобретения акций акционерного общества, созданного в результате преобразования, членами преобразуемого в него некоммерческого партнерства и собственником преобразуемого в</w:t>
      </w:r>
      <w:r w:rsidR="004519DE" w:rsidRPr="002E1814">
        <w:t xml:space="preserve"> </w:t>
      </w:r>
      <w:r w:rsidR="001F087E" w:rsidRPr="002E1814">
        <w:t>него учреждения, в случае приобретения акций акционерного общества Российской Федерацией, субъектом Российской Федерации или муниципальным образованием при преобразовании в акционерное общество государственного (муниципального) предприятия и его подразделений (в том числе в процессе приватизации), а также в случае возмездного приобретения акций работниками преобразуемой коммерческой организации и иными лицами при преобразовании в акционерное общество работников (народное предприятие) совершаются следующие операции:</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1) операция зачисления акций, подлежащих размещению, на эмиссионный счет акционерного общества, созданного в результате преобразования;</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2) операции списания размещаемых акций с эмиссионного счета и их зачисления на лицевые счета.</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 xml:space="preserve">В случае преобразования общества с ограниченной ответственностью акции размещаются лицам, которые на момент внесения в единый государственный реестр юридических лиц записи о </w:t>
      </w:r>
      <w:r w:rsidRPr="002E1814">
        <w:lastRenderedPageBreak/>
        <w:t>прекращении преобразуемого общества были указаны в нем в качестве участников такого общества.</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Указанные операции совершаются на основании решения о преобразовании, решения о выпуске акций, документа, подтверждающего государственную регистрацию акционерного общества, созданного в результате преобразования.</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Указанные операции совершаются по состоянию на дату государственной регистрации акционерного общества, созданного в результате преобразования, о чем делается соответствующая запись в регистрационном журнале.</w:t>
      </w:r>
    </w:p>
    <w:p w:rsidR="001F087E" w:rsidRPr="002E1814" w:rsidRDefault="00172D0E" w:rsidP="00694DEE">
      <w:pPr>
        <w:pStyle w:val="11"/>
        <w:widowControl w:val="0"/>
        <w:shd w:val="clear" w:color="auto" w:fill="FFFFFF" w:themeFill="background1"/>
        <w:autoSpaceDE w:val="0"/>
        <w:autoSpaceDN w:val="0"/>
        <w:adjustRightInd w:val="0"/>
        <w:ind w:firstLine="709"/>
      </w:pPr>
      <w:r w:rsidRPr="002E1814">
        <w:t>7.1.14.</w:t>
      </w:r>
      <w:r w:rsidRPr="002E1814">
        <w:tab/>
      </w:r>
      <w:r w:rsidR="001F087E" w:rsidRPr="002E1814">
        <w:t>В случае обмена акций преобразуемого акционерного общества на доли в уставном капитале участников общества с ограниченной ответственностью, доли в складочном капитале участников хозяйственного товарищества, паи членов кооператива совершаются следующие операции:</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1) операции списания акций с лицевых счетов и счета неустановленных лиц и их зачисления на эмиссионный счет преобразуемого акционерного общества;</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2) операция списания эмиссионных ценных бумаг преобразуемого эмитента с его эмиссионного счета в результате их аннулирования (погашения).</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Указанные операции совершаются на основании решения о преобразовании и документа, подтверждающего государственную регистрацию юридического лица, созданного в результате преобразования акционерного общества.</w:t>
      </w:r>
    </w:p>
    <w:p w:rsidR="001F087E" w:rsidRPr="002E1814" w:rsidRDefault="001F087E" w:rsidP="00694DEE">
      <w:pPr>
        <w:pStyle w:val="11"/>
        <w:widowControl w:val="0"/>
        <w:shd w:val="clear" w:color="auto" w:fill="FFFFFF" w:themeFill="background1"/>
        <w:autoSpaceDE w:val="0"/>
        <w:autoSpaceDN w:val="0"/>
        <w:adjustRightInd w:val="0"/>
        <w:ind w:firstLine="709"/>
      </w:pPr>
      <w:r w:rsidRPr="002E1814">
        <w:t>Указанные операции совершаются не ранее даты государственной регистрации юридического лица, созданного в результате преобразования акционерного общества, по состоянию на указанную дату, о чем делается соответствующая запись в регистрационном журнале.</w:t>
      </w:r>
    </w:p>
    <w:p w:rsidR="001F087E" w:rsidRPr="002E1814" w:rsidRDefault="00172D0E" w:rsidP="00694DEE">
      <w:pPr>
        <w:pStyle w:val="11"/>
        <w:widowControl w:val="0"/>
        <w:shd w:val="clear" w:color="auto" w:fill="FFFFFF" w:themeFill="background1"/>
        <w:autoSpaceDE w:val="0"/>
        <w:autoSpaceDN w:val="0"/>
        <w:adjustRightInd w:val="0"/>
        <w:ind w:firstLine="709"/>
        <w:rPr>
          <w:lang w:eastAsia="en-US"/>
        </w:rPr>
      </w:pPr>
      <w:r w:rsidRPr="002E1814">
        <w:rPr>
          <w:lang w:eastAsia="en-US"/>
        </w:rPr>
        <w:t>7.1.15.</w:t>
      </w:r>
      <w:r w:rsidRPr="002E1814">
        <w:rPr>
          <w:lang w:eastAsia="en-US"/>
        </w:rPr>
        <w:tab/>
      </w:r>
      <w:r w:rsidR="001F087E" w:rsidRPr="002E1814">
        <w:rPr>
          <w:lang w:eastAsia="en-US"/>
        </w:rPr>
        <w:t>Регистратор запрашивает у номинального держателя список владельцев ценных бумаг, необходимый ему для совершения операций, предусмотренных настоящим разделом</w:t>
      </w:r>
      <w:r w:rsidR="00300947" w:rsidRPr="002E1814">
        <w:rPr>
          <w:lang w:eastAsia="en-US"/>
        </w:rPr>
        <w:t xml:space="preserve"> </w:t>
      </w:r>
      <w:r w:rsidR="00EB2F9A" w:rsidRPr="002E1814">
        <w:rPr>
          <w:lang w:eastAsia="en-US"/>
        </w:rPr>
        <w:t>Базового стандарта</w:t>
      </w:r>
      <w:r w:rsidR="001F087E" w:rsidRPr="002E1814">
        <w:rPr>
          <w:lang w:eastAsia="en-US"/>
        </w:rPr>
        <w:t xml:space="preserve">, по состоянию на дату приостановления операций. </w:t>
      </w:r>
    </w:p>
    <w:p w:rsidR="001F087E" w:rsidRPr="002E1814" w:rsidRDefault="00172D0E" w:rsidP="00694DEE">
      <w:pPr>
        <w:pStyle w:val="3"/>
        <w:shd w:val="clear" w:color="auto" w:fill="FFFFFF" w:themeFill="background1"/>
        <w:spacing w:before="0" w:after="0" w:line="360" w:lineRule="auto"/>
        <w:ind w:firstLine="709"/>
      </w:pPr>
      <w:bookmarkStart w:id="141" w:name="_7.2._Операции_при"/>
      <w:bookmarkStart w:id="142" w:name="_Toc407115474"/>
      <w:bookmarkStart w:id="143" w:name="_Toc498513477"/>
      <w:bookmarkEnd w:id="141"/>
      <w:r w:rsidRPr="002E1814">
        <w:t>7.2.</w:t>
      </w:r>
      <w:r w:rsidRPr="002E1814">
        <w:tab/>
      </w:r>
      <w:r w:rsidR="00AA169C">
        <w:t xml:space="preserve">Процедуры, совершаемые </w:t>
      </w:r>
      <w:r w:rsidR="001F087E" w:rsidRPr="002E1814">
        <w:t xml:space="preserve"> при ликвидации эмитента</w:t>
      </w:r>
      <w:bookmarkEnd w:id="142"/>
      <w:bookmarkEnd w:id="143"/>
    </w:p>
    <w:p w:rsidR="001F087E" w:rsidRPr="002E1814" w:rsidRDefault="00172D0E" w:rsidP="00694DEE">
      <w:pPr>
        <w:pStyle w:val="11"/>
        <w:widowControl w:val="0"/>
        <w:shd w:val="clear" w:color="auto" w:fill="FFFFFF" w:themeFill="background1"/>
        <w:autoSpaceDE w:val="0"/>
        <w:autoSpaceDN w:val="0"/>
        <w:adjustRightInd w:val="0"/>
        <w:ind w:firstLine="709"/>
      </w:pPr>
      <w:r w:rsidRPr="002E1814">
        <w:t>7.2.1.</w:t>
      </w:r>
      <w:r w:rsidRPr="002E1814">
        <w:tab/>
      </w:r>
      <w:r w:rsidR="001F087E" w:rsidRPr="002E1814">
        <w:t xml:space="preserve">В случае ликвидации эмитента совершаются операции: </w:t>
      </w:r>
    </w:p>
    <w:p w:rsidR="00F37F3D" w:rsidRPr="002E1814" w:rsidRDefault="001F087E" w:rsidP="00694DEE">
      <w:pPr>
        <w:pStyle w:val="11"/>
        <w:widowControl w:val="0"/>
        <w:numPr>
          <w:ilvl w:val="0"/>
          <w:numId w:val="30"/>
        </w:numPr>
        <w:shd w:val="clear" w:color="auto" w:fill="FFFFFF" w:themeFill="background1"/>
        <w:autoSpaceDE w:val="0"/>
        <w:autoSpaceDN w:val="0"/>
        <w:adjustRightInd w:val="0"/>
        <w:ind w:left="0" w:firstLine="709"/>
      </w:pPr>
      <w:r w:rsidRPr="002E1814">
        <w:t>списания размещенных им эмиссионных ценных бумаг с лицевых счетов, счета неустановленных лиц на эмиссионный счет</w:t>
      </w:r>
      <w:r w:rsidR="00D12113">
        <w:t>;</w:t>
      </w:r>
    </w:p>
    <w:p w:rsidR="00F37F3D" w:rsidRPr="002E1814" w:rsidRDefault="001F087E" w:rsidP="00694DEE">
      <w:pPr>
        <w:pStyle w:val="11"/>
        <w:widowControl w:val="0"/>
        <w:numPr>
          <w:ilvl w:val="0"/>
          <w:numId w:val="30"/>
        </w:numPr>
        <w:shd w:val="clear" w:color="auto" w:fill="FFFFFF" w:themeFill="background1"/>
        <w:autoSpaceDE w:val="0"/>
        <w:autoSpaceDN w:val="0"/>
        <w:adjustRightInd w:val="0"/>
        <w:ind w:left="0" w:firstLine="709"/>
      </w:pPr>
      <w:r w:rsidRPr="002E1814">
        <w:t>списание ценных бумаг с эмиссионного счета путем их погашения.</w:t>
      </w:r>
    </w:p>
    <w:p w:rsidR="001F087E" w:rsidRPr="002E1814" w:rsidRDefault="00172D0E" w:rsidP="00694DEE">
      <w:pPr>
        <w:pStyle w:val="11"/>
        <w:widowControl w:val="0"/>
        <w:shd w:val="clear" w:color="auto" w:fill="FFFFFF" w:themeFill="background1"/>
        <w:autoSpaceDE w:val="0"/>
        <w:autoSpaceDN w:val="0"/>
        <w:adjustRightInd w:val="0"/>
        <w:ind w:firstLine="709"/>
      </w:pPr>
      <w:r w:rsidRPr="002E1814">
        <w:t>7.2.2.</w:t>
      </w:r>
      <w:r w:rsidRPr="002E1814">
        <w:tab/>
      </w:r>
      <w:r w:rsidR="001F087E" w:rsidRPr="002E1814">
        <w:t>Указанные операции совершаются на основании решения о ликвидации эмитента и (или) оригинала выписки из Единого государственного реестра юридических лиц или ее копии, заверенной в установленном порядке.</w:t>
      </w:r>
    </w:p>
    <w:p w:rsidR="001F087E" w:rsidRPr="002E1814" w:rsidRDefault="00172D0E" w:rsidP="00694DEE">
      <w:pPr>
        <w:pStyle w:val="11"/>
        <w:widowControl w:val="0"/>
        <w:shd w:val="clear" w:color="auto" w:fill="FFFFFF" w:themeFill="background1"/>
        <w:autoSpaceDE w:val="0"/>
        <w:autoSpaceDN w:val="0"/>
        <w:adjustRightInd w:val="0"/>
        <w:ind w:firstLine="709"/>
      </w:pPr>
      <w:r w:rsidRPr="002E1814">
        <w:t>7.2.3.</w:t>
      </w:r>
      <w:r w:rsidRPr="002E1814">
        <w:tab/>
      </w:r>
      <w:r w:rsidR="001F087E" w:rsidRPr="002E1814">
        <w:t>Указанные операции совершаются не ранее даты внесения в единый государственный реестр юридических лиц записи о прекращении деятельности ликвидируемого эмитента по состоянию на указанную дату, о чем делается соответствующая запись в регистрационном журнале.</w:t>
      </w:r>
    </w:p>
    <w:p w:rsidR="000555C4" w:rsidRPr="002E1814" w:rsidRDefault="00F91534" w:rsidP="00694DEE">
      <w:pPr>
        <w:pStyle w:val="3"/>
        <w:shd w:val="clear" w:color="auto" w:fill="FFFFFF" w:themeFill="background1"/>
        <w:spacing w:before="0" w:after="0" w:line="360" w:lineRule="auto"/>
        <w:ind w:firstLine="709"/>
      </w:pPr>
      <w:bookmarkStart w:id="144" w:name="_Toc498513478"/>
      <w:bookmarkStart w:id="145" w:name="_Toc407115485"/>
      <w:r w:rsidRPr="002E1814">
        <w:t>7.3.</w:t>
      </w:r>
      <w:r w:rsidR="00170338" w:rsidRPr="002E1814">
        <w:t xml:space="preserve"> </w:t>
      </w:r>
      <w:r w:rsidR="00F14884" w:rsidRPr="002E1814">
        <w:t xml:space="preserve">Внесение записей при реорганизации </w:t>
      </w:r>
      <w:r w:rsidR="009A75E9" w:rsidRPr="002E1814">
        <w:t xml:space="preserve">и ликвидации </w:t>
      </w:r>
      <w:r w:rsidR="00F14884" w:rsidRPr="002E1814">
        <w:t>зарегистрированного лица</w:t>
      </w:r>
      <w:bookmarkEnd w:id="144"/>
    </w:p>
    <w:p w:rsidR="00635FF9" w:rsidRPr="002E1814" w:rsidRDefault="00F91534" w:rsidP="00694DEE">
      <w:pPr>
        <w:pStyle w:val="11"/>
        <w:widowControl w:val="0"/>
        <w:shd w:val="clear" w:color="auto" w:fill="FFFFFF" w:themeFill="background1"/>
        <w:autoSpaceDE w:val="0"/>
        <w:autoSpaceDN w:val="0"/>
        <w:adjustRightInd w:val="0"/>
        <w:ind w:firstLine="709"/>
      </w:pPr>
      <w:r w:rsidRPr="002E1814">
        <w:t>7</w:t>
      </w:r>
      <w:r w:rsidR="00F14884" w:rsidRPr="002E1814">
        <w:t>.</w:t>
      </w:r>
      <w:r w:rsidR="002B54BC" w:rsidRPr="002E1814">
        <w:t>3.</w:t>
      </w:r>
      <w:r w:rsidR="00F14884" w:rsidRPr="002E1814">
        <w:t>1.</w:t>
      </w:r>
      <w:r w:rsidR="00F14884" w:rsidRPr="002E1814">
        <w:tab/>
        <w:t xml:space="preserve">Для внесения в реестр записей о переходе прав собственности на ценные бумаги при реорганизации зарегистрированного лица Регистратору должны быть предоставлены следующие </w:t>
      </w:r>
      <w:r w:rsidR="00F14884" w:rsidRPr="002E1814">
        <w:lastRenderedPageBreak/>
        <w:t>документы:</w:t>
      </w:r>
    </w:p>
    <w:p w:rsidR="00F14884" w:rsidRPr="002E1814" w:rsidRDefault="00D12113" w:rsidP="00694DEE">
      <w:pPr>
        <w:pStyle w:val="11"/>
        <w:widowControl w:val="0"/>
        <w:shd w:val="clear" w:color="auto" w:fill="FFFFFF" w:themeFill="background1"/>
        <w:autoSpaceDE w:val="0"/>
        <w:autoSpaceDN w:val="0"/>
        <w:adjustRightInd w:val="0"/>
        <w:ind w:firstLine="709"/>
      </w:pPr>
      <w:r>
        <w:t>1</w:t>
      </w:r>
      <w:r w:rsidR="00F91534" w:rsidRPr="002E1814">
        <w:t xml:space="preserve">) </w:t>
      </w:r>
      <w:r w:rsidR="00F14884" w:rsidRPr="002E1814">
        <w:t>копия договора или решения о реорганизации, заверенные в установленном порядке;</w:t>
      </w:r>
    </w:p>
    <w:p w:rsidR="00F14884" w:rsidRPr="002E1814" w:rsidRDefault="00D12113" w:rsidP="00694DEE">
      <w:pPr>
        <w:pStyle w:val="11"/>
        <w:widowControl w:val="0"/>
        <w:shd w:val="clear" w:color="auto" w:fill="FFFFFF" w:themeFill="background1"/>
        <w:autoSpaceDE w:val="0"/>
        <w:autoSpaceDN w:val="0"/>
        <w:adjustRightInd w:val="0"/>
        <w:ind w:firstLine="709"/>
      </w:pPr>
      <w:r>
        <w:t>2</w:t>
      </w:r>
      <w:r w:rsidR="00F91534" w:rsidRPr="002E1814">
        <w:t xml:space="preserve">) </w:t>
      </w:r>
      <w:r w:rsidR="00635FF9" w:rsidRPr="002E1814">
        <w:t xml:space="preserve">оригинал </w:t>
      </w:r>
      <w:r w:rsidR="00F14884" w:rsidRPr="002E1814">
        <w:t>выписк</w:t>
      </w:r>
      <w:r w:rsidR="00635FF9" w:rsidRPr="002E1814">
        <w:t>и</w:t>
      </w:r>
      <w:r w:rsidR="00F14884" w:rsidRPr="002E1814">
        <w:t xml:space="preserve"> из передаточного акта о передаче ценных бумаг одному или нескольким вновь образованным юридическим лицам либо заверенная </w:t>
      </w:r>
      <w:r w:rsidR="004466E5" w:rsidRPr="002E1814">
        <w:t xml:space="preserve">в установленном порядке </w:t>
      </w:r>
      <w:r w:rsidR="00F14884" w:rsidRPr="002E1814">
        <w:t>копия передаточного акта (при реорганизации в форме разделения или выделения);</w:t>
      </w:r>
    </w:p>
    <w:p w:rsidR="00635FF9" w:rsidRPr="002E1814" w:rsidRDefault="00D12113" w:rsidP="00694DEE">
      <w:pPr>
        <w:pStyle w:val="11"/>
        <w:widowControl w:val="0"/>
        <w:shd w:val="clear" w:color="auto" w:fill="FFFFFF" w:themeFill="background1"/>
        <w:autoSpaceDE w:val="0"/>
        <w:autoSpaceDN w:val="0"/>
        <w:adjustRightInd w:val="0"/>
        <w:ind w:firstLine="709"/>
      </w:pPr>
      <w:r>
        <w:t>3</w:t>
      </w:r>
      <w:r w:rsidR="00F91534" w:rsidRPr="002E1814">
        <w:t xml:space="preserve">) </w:t>
      </w:r>
      <w:r w:rsidR="00F14884" w:rsidRPr="002E1814">
        <w:t>документ, подтверждающий государственную регистрацию вновь созданного юридического лица (при реорганизации в форме слияния, разделения, выделения)</w:t>
      </w:r>
      <w:r w:rsidR="00635FF9" w:rsidRPr="002E1814">
        <w:t>;</w:t>
      </w:r>
    </w:p>
    <w:p w:rsidR="00635FF9" w:rsidRPr="002E1814" w:rsidRDefault="00D12113" w:rsidP="00694DEE">
      <w:pPr>
        <w:pStyle w:val="11"/>
        <w:widowControl w:val="0"/>
        <w:shd w:val="clear" w:color="auto" w:fill="FFFFFF" w:themeFill="background1"/>
        <w:autoSpaceDE w:val="0"/>
        <w:autoSpaceDN w:val="0"/>
        <w:adjustRightInd w:val="0"/>
        <w:ind w:firstLine="709"/>
      </w:pPr>
      <w:r w:rsidRPr="005C05FA">
        <w:t>4</w:t>
      </w:r>
      <w:r w:rsidR="00635FF9" w:rsidRPr="005C05FA">
        <w:t xml:space="preserve">) </w:t>
      </w:r>
      <w:r w:rsidR="005C05FA" w:rsidRPr="005C05FA">
        <w:t>оригинал выписки из единого государственного реестра юридических лиц (на бумажном носителе или</w:t>
      </w:r>
      <w:r w:rsidR="005C05FA" w:rsidRPr="00E250AB">
        <w:t xml:space="preserve"> в форме электронного документа, подписанного усиленной электронной подписью </w:t>
      </w:r>
      <w:r w:rsidR="005C05FA" w:rsidRPr="00EE5D3F">
        <w:t>налогового органа) или ее копия, заверенная в установленном порядке, или лист записи единого государственного реестра юридических лиц</w:t>
      </w:r>
      <w:r w:rsidR="005C05FA" w:rsidRPr="006722CC">
        <w:t xml:space="preserve"> </w:t>
      </w:r>
      <w:r w:rsidR="00635FF9" w:rsidRPr="005C05FA">
        <w:t>и договор о присоединении (при реорганизации в форме присоединения);</w:t>
      </w:r>
    </w:p>
    <w:p w:rsidR="00635FF9" w:rsidRPr="002E1814" w:rsidRDefault="00D12113" w:rsidP="00694DEE">
      <w:pPr>
        <w:pStyle w:val="11"/>
        <w:widowControl w:val="0"/>
        <w:shd w:val="clear" w:color="auto" w:fill="FFFFFF" w:themeFill="background1"/>
        <w:autoSpaceDE w:val="0"/>
        <w:autoSpaceDN w:val="0"/>
        <w:adjustRightInd w:val="0"/>
        <w:ind w:firstLine="709"/>
      </w:pPr>
      <w:r>
        <w:t>5</w:t>
      </w:r>
      <w:r w:rsidR="00635FF9" w:rsidRPr="002E1814">
        <w:t>) комплект документов, необходимых для открытия лицевого счёта вновь созданному юридическому лицу.</w:t>
      </w:r>
    </w:p>
    <w:p w:rsidR="00A46917" w:rsidRPr="002E1814" w:rsidRDefault="00A46917" w:rsidP="00694DEE">
      <w:pPr>
        <w:pStyle w:val="11"/>
        <w:widowControl w:val="0"/>
        <w:shd w:val="clear" w:color="auto" w:fill="FFFFFF" w:themeFill="background1"/>
        <w:autoSpaceDE w:val="0"/>
        <w:autoSpaceDN w:val="0"/>
        <w:adjustRightInd w:val="0"/>
        <w:ind w:firstLine="709"/>
      </w:pPr>
      <w:r w:rsidRPr="002E1814">
        <w:t>Выписка из передаточного акта должна быть подписана руководителем и главным бухгалтером юридического лица (юридических лиц).</w:t>
      </w:r>
    </w:p>
    <w:p w:rsidR="00B438C0" w:rsidRDefault="005C05FA" w:rsidP="00694DEE">
      <w:pPr>
        <w:pStyle w:val="11"/>
        <w:widowControl w:val="0"/>
        <w:shd w:val="clear" w:color="auto" w:fill="FFFFFF" w:themeFill="background1"/>
        <w:autoSpaceDE w:val="0"/>
        <w:autoSpaceDN w:val="0"/>
        <w:adjustRightInd w:val="0"/>
        <w:rPr>
          <w:sz w:val="28"/>
          <w:szCs w:val="28"/>
        </w:rPr>
      </w:pPr>
      <w:r>
        <w:t xml:space="preserve">7.3.2. </w:t>
      </w:r>
      <w:r w:rsidR="00B438C0" w:rsidRPr="00B438C0">
        <w:t xml:space="preserve">Проведение в реестре операций в связи с реорганизацией в форме преобразования осуществляется путем внесения </w:t>
      </w:r>
      <w:r w:rsidR="00B438C0" w:rsidRPr="0029451B">
        <w:t>Регистратором записи о списании ценных бумаг с лицевого счета зарегистрированного лица и зачислении ценных бумаг на лицевой счет вновь возникшего юридического лица</w:t>
      </w:r>
      <w:r w:rsidR="00B438C0" w:rsidRPr="0029451B">
        <w:rPr>
          <w:sz w:val="28"/>
          <w:szCs w:val="28"/>
        </w:rPr>
        <w:t>.</w:t>
      </w:r>
    </w:p>
    <w:p w:rsidR="00AA169C" w:rsidRDefault="00B438C0" w:rsidP="00694DEE">
      <w:pPr>
        <w:pStyle w:val="11"/>
        <w:widowControl w:val="0"/>
        <w:shd w:val="clear" w:color="auto" w:fill="FFFFFF" w:themeFill="background1"/>
        <w:autoSpaceDE w:val="0"/>
        <w:autoSpaceDN w:val="0"/>
        <w:adjustRightInd w:val="0"/>
        <w:ind w:firstLine="709"/>
        <w:rPr>
          <w:rFonts w:eastAsiaTheme="minorHAnsi"/>
          <w:lang w:eastAsia="en-US"/>
        </w:rPr>
      </w:pPr>
      <w:r>
        <w:rPr>
          <w:rFonts w:eastAsiaTheme="minorHAnsi"/>
          <w:lang w:eastAsia="en-US"/>
        </w:rPr>
        <w:t>В случае реорганизации в форме преобразования номинального держателя (доверительного управляющего), которому открыт лицевой счет в реестре владельцев ценных бумаг, а также в случае его реорганизации в форме присоединения к другому депозитарию (доверительному управляющему), которому в реестре владельцев ценных бумаг не открыт лицевой счет номинального держателя (доверительного управляющего), Регистратором проводится операция по внесению изменений в информацию указанного лицевого счета номинального держателя (доверительного управляющего).</w:t>
      </w:r>
    </w:p>
    <w:p w:rsidR="00957579" w:rsidRPr="002E1814" w:rsidRDefault="00F91534" w:rsidP="00694DEE">
      <w:pPr>
        <w:pStyle w:val="11"/>
        <w:widowControl w:val="0"/>
        <w:shd w:val="clear" w:color="auto" w:fill="FFFFFF" w:themeFill="background1"/>
        <w:autoSpaceDE w:val="0"/>
        <w:autoSpaceDN w:val="0"/>
        <w:adjustRightInd w:val="0"/>
        <w:ind w:firstLine="709"/>
      </w:pPr>
      <w:r w:rsidRPr="002E1814">
        <w:t>7</w:t>
      </w:r>
      <w:r w:rsidR="00F14884" w:rsidRPr="002E1814">
        <w:t>.</w:t>
      </w:r>
      <w:r w:rsidR="002B54BC" w:rsidRPr="002E1814">
        <w:t>3.</w:t>
      </w:r>
      <w:r w:rsidR="005C05FA">
        <w:t>3</w:t>
      </w:r>
      <w:r w:rsidR="00F14884" w:rsidRPr="002E1814">
        <w:t>.</w:t>
      </w:r>
      <w:r w:rsidR="00F14884" w:rsidRPr="002E1814">
        <w:tab/>
      </w:r>
      <w:r w:rsidR="009A75E9" w:rsidRPr="002E1814">
        <w:t xml:space="preserve">В случае прекращения осуществления функций номинального держателя в результате его ликвидации в реестре открываются лицевые счета </w:t>
      </w:r>
      <w:r w:rsidR="003624A4" w:rsidRPr="002E1814">
        <w:t xml:space="preserve">(при наличии всех сведений, необходимых для открытия лицевого счёта; при отсутствии таких сведений ценные бумаги зачисляются на счёт неустановленных лиц) </w:t>
      </w:r>
      <w:r w:rsidR="009A75E9" w:rsidRPr="002E1814">
        <w:t>и вносится информация о лицах, которым на дату прекращения осуществления функций номинального держателя депозитарием, осуществляющим указанные функции, были открыты счета депо, на которых учитывались ценные бумаги</w:t>
      </w:r>
      <w:r w:rsidR="00F14884" w:rsidRPr="002E1814">
        <w:t>.</w:t>
      </w:r>
    </w:p>
    <w:p w:rsidR="001976A4" w:rsidRDefault="001976A4" w:rsidP="00694DEE">
      <w:pPr>
        <w:pStyle w:val="1"/>
        <w:shd w:val="clear" w:color="auto" w:fill="FFFFFF" w:themeFill="background1"/>
        <w:spacing w:before="0" w:after="0" w:line="360" w:lineRule="auto"/>
        <w:ind w:firstLine="709"/>
        <w:rPr>
          <w:iCs w:val="0"/>
          <w:sz w:val="22"/>
          <w:szCs w:val="22"/>
        </w:rPr>
      </w:pPr>
    </w:p>
    <w:p w:rsidR="00957579" w:rsidRPr="00C91252" w:rsidRDefault="00443844" w:rsidP="00694DEE">
      <w:pPr>
        <w:pStyle w:val="1"/>
        <w:shd w:val="clear" w:color="auto" w:fill="FFFFFF" w:themeFill="background1"/>
        <w:spacing w:before="0" w:after="0" w:line="360" w:lineRule="auto"/>
        <w:rPr>
          <w:iCs w:val="0"/>
        </w:rPr>
      </w:pPr>
      <w:bookmarkStart w:id="146" w:name="_Toc498513479"/>
      <w:r w:rsidRPr="00C91252">
        <w:rPr>
          <w:iCs w:val="0"/>
        </w:rPr>
        <w:t xml:space="preserve">Раздел </w:t>
      </w:r>
      <w:r w:rsidR="0029531B" w:rsidRPr="00C91252">
        <w:rPr>
          <w:iCs w:val="0"/>
        </w:rPr>
        <w:t>8</w:t>
      </w:r>
      <w:r w:rsidR="00957579" w:rsidRPr="00C91252">
        <w:rPr>
          <w:iCs w:val="0"/>
        </w:rPr>
        <w:t>.</w:t>
      </w:r>
      <w:r w:rsidR="00957579" w:rsidRPr="00C91252">
        <w:rPr>
          <w:iCs w:val="0"/>
        </w:rPr>
        <w:tab/>
      </w:r>
      <w:r w:rsidR="001976A4" w:rsidRPr="00C91252">
        <w:rPr>
          <w:iCs w:val="0"/>
        </w:rPr>
        <w:t xml:space="preserve">Процедуры, совершаемые при </w:t>
      </w:r>
      <w:r w:rsidR="00957579" w:rsidRPr="00C91252">
        <w:rPr>
          <w:iCs w:val="0"/>
        </w:rPr>
        <w:t>взаимодействи</w:t>
      </w:r>
      <w:r w:rsidR="001976A4" w:rsidRPr="00C91252">
        <w:rPr>
          <w:iCs w:val="0"/>
        </w:rPr>
        <w:t>и</w:t>
      </w:r>
      <w:r w:rsidR="00957579" w:rsidRPr="00C91252">
        <w:rPr>
          <w:iCs w:val="0"/>
        </w:rPr>
        <w:t xml:space="preserve"> Регистратора и номинального держателя в целях проведения номинальным держателем ежедневной сверки в системе учета депозитария</w:t>
      </w:r>
      <w:bookmarkEnd w:id="146"/>
    </w:p>
    <w:p w:rsidR="0029531B" w:rsidRPr="002E1814" w:rsidRDefault="0029531B" w:rsidP="00694DEE">
      <w:pPr>
        <w:shd w:val="clear" w:color="auto" w:fill="FFFFFF" w:themeFill="background1"/>
        <w:spacing w:line="360" w:lineRule="auto"/>
        <w:ind w:firstLine="709"/>
        <w:jc w:val="both"/>
        <w:rPr>
          <w:iCs/>
          <w:sz w:val="22"/>
          <w:szCs w:val="22"/>
        </w:rPr>
      </w:pPr>
      <w:r w:rsidRPr="002E1814">
        <w:rPr>
          <w:iCs/>
          <w:sz w:val="22"/>
          <w:szCs w:val="22"/>
        </w:rPr>
        <w:t xml:space="preserve">В целях проведения Депозитарием </w:t>
      </w:r>
      <w:r w:rsidR="00C54E9C" w:rsidRPr="002E1814">
        <w:rPr>
          <w:iCs/>
          <w:sz w:val="22"/>
          <w:szCs w:val="22"/>
        </w:rPr>
        <w:t xml:space="preserve">ежедневной </w:t>
      </w:r>
      <w:r w:rsidRPr="002E1814">
        <w:rPr>
          <w:iCs/>
          <w:sz w:val="22"/>
          <w:szCs w:val="22"/>
        </w:rPr>
        <w:t xml:space="preserve">сверки Регистратор предоставляет номинальному держателю – депозитарию Справку об операциях по лицевому счету номинального </w:t>
      </w:r>
      <w:r w:rsidRPr="002E1814">
        <w:rPr>
          <w:iCs/>
          <w:sz w:val="22"/>
          <w:szCs w:val="22"/>
        </w:rPr>
        <w:lastRenderedPageBreak/>
        <w:t>держателя без предъявления номинальным держателем требования о предоставлении указанной Справки. Регистратор предоставляет Справку об операциях по лицевому счету номинального держателя не позднее</w:t>
      </w:r>
      <w:r w:rsidR="002C3F22" w:rsidRPr="002E1814">
        <w:rPr>
          <w:iCs/>
          <w:sz w:val="22"/>
          <w:szCs w:val="22"/>
        </w:rPr>
        <w:t xml:space="preserve"> </w:t>
      </w:r>
      <w:r w:rsidR="00170338" w:rsidRPr="002E1814">
        <w:rPr>
          <w:iCs/>
          <w:sz w:val="22"/>
          <w:szCs w:val="22"/>
        </w:rPr>
        <w:t>11</w:t>
      </w:r>
      <w:r w:rsidR="002C3F22" w:rsidRPr="002E1814">
        <w:rPr>
          <w:iCs/>
          <w:sz w:val="22"/>
          <w:szCs w:val="22"/>
        </w:rPr>
        <w:t xml:space="preserve"> часов </w:t>
      </w:r>
      <w:r w:rsidR="00170338" w:rsidRPr="002E1814">
        <w:rPr>
          <w:iCs/>
          <w:sz w:val="22"/>
          <w:szCs w:val="22"/>
        </w:rPr>
        <w:t xml:space="preserve">00 минут </w:t>
      </w:r>
      <w:r w:rsidR="002C3F22" w:rsidRPr="002E1814">
        <w:rPr>
          <w:iCs/>
          <w:sz w:val="22"/>
          <w:szCs w:val="22"/>
        </w:rPr>
        <w:t>дня</w:t>
      </w:r>
      <w:r w:rsidR="009E2381" w:rsidRPr="002E1814">
        <w:rPr>
          <w:iCs/>
          <w:sz w:val="22"/>
          <w:szCs w:val="22"/>
        </w:rPr>
        <w:t>,</w:t>
      </w:r>
      <w:r w:rsidR="002C3F22" w:rsidRPr="002E1814">
        <w:rPr>
          <w:iCs/>
          <w:sz w:val="22"/>
          <w:szCs w:val="22"/>
        </w:rPr>
        <w:t xml:space="preserve"> следующего за днем проведения операции.</w:t>
      </w:r>
    </w:p>
    <w:p w:rsidR="0029531B" w:rsidRPr="002E1814" w:rsidRDefault="0029531B" w:rsidP="00694DEE">
      <w:pPr>
        <w:shd w:val="clear" w:color="auto" w:fill="FFFFFF" w:themeFill="background1"/>
        <w:spacing w:line="360" w:lineRule="auto"/>
        <w:ind w:firstLine="709"/>
        <w:jc w:val="both"/>
        <w:rPr>
          <w:iCs/>
          <w:sz w:val="22"/>
          <w:szCs w:val="22"/>
        </w:rPr>
      </w:pPr>
      <w:r w:rsidRPr="002E1814">
        <w:rPr>
          <w:iCs/>
          <w:sz w:val="22"/>
          <w:szCs w:val="22"/>
        </w:rPr>
        <w:t xml:space="preserve">Регистратор при реализации процедуры предоставления Справки об операциях по лицевому счету номинального держателя руководствуется требованиями законодательства РФ, нормативных актов </w:t>
      </w:r>
      <w:r w:rsidR="00DF57FF" w:rsidRPr="002E1814">
        <w:rPr>
          <w:iCs/>
          <w:sz w:val="22"/>
          <w:szCs w:val="22"/>
        </w:rPr>
        <w:t>Банка России</w:t>
      </w:r>
      <w:r w:rsidRPr="002E1814">
        <w:rPr>
          <w:iCs/>
          <w:sz w:val="22"/>
          <w:szCs w:val="22"/>
        </w:rPr>
        <w:t>.</w:t>
      </w:r>
    </w:p>
    <w:p w:rsidR="00D7406B" w:rsidRDefault="00D7406B" w:rsidP="00694DEE">
      <w:pPr>
        <w:pStyle w:val="1"/>
        <w:shd w:val="clear" w:color="auto" w:fill="FFFFFF" w:themeFill="background1"/>
        <w:spacing w:before="0" w:after="0" w:line="360" w:lineRule="auto"/>
        <w:ind w:firstLine="709"/>
        <w:rPr>
          <w:iCs w:val="0"/>
        </w:rPr>
      </w:pPr>
    </w:p>
    <w:p w:rsidR="00812480" w:rsidRPr="00805E5D" w:rsidRDefault="00812480" w:rsidP="00694DEE">
      <w:pPr>
        <w:pStyle w:val="1"/>
        <w:shd w:val="clear" w:color="auto" w:fill="FFFFFF" w:themeFill="background1"/>
        <w:spacing w:before="0" w:after="0" w:line="360" w:lineRule="auto"/>
        <w:rPr>
          <w:iCs w:val="0"/>
        </w:rPr>
      </w:pPr>
      <w:bookmarkStart w:id="147" w:name="_Toc498513480"/>
      <w:r w:rsidRPr="00805E5D">
        <w:rPr>
          <w:iCs w:val="0"/>
        </w:rPr>
        <w:t xml:space="preserve">Раздел </w:t>
      </w:r>
      <w:r w:rsidR="00400B90" w:rsidRPr="00805E5D">
        <w:rPr>
          <w:iCs w:val="0"/>
        </w:rPr>
        <w:t>9</w:t>
      </w:r>
      <w:r w:rsidRPr="00805E5D">
        <w:rPr>
          <w:iCs w:val="0"/>
        </w:rPr>
        <w:t>.</w:t>
      </w:r>
      <w:r w:rsidR="002A30BB" w:rsidRPr="00805E5D">
        <w:rPr>
          <w:iCs w:val="0"/>
        </w:rPr>
        <w:t xml:space="preserve"> </w:t>
      </w:r>
      <w:r w:rsidR="0055140A" w:rsidRPr="00805E5D">
        <w:rPr>
          <w:iCs w:val="0"/>
        </w:rPr>
        <w:t>Процедуры, совершаемые при о</w:t>
      </w:r>
      <w:r w:rsidRPr="00805E5D">
        <w:rPr>
          <w:iCs w:val="0"/>
        </w:rPr>
        <w:t>бъединени</w:t>
      </w:r>
      <w:r w:rsidR="0055140A" w:rsidRPr="00805E5D">
        <w:rPr>
          <w:iCs w:val="0"/>
        </w:rPr>
        <w:t>и</w:t>
      </w:r>
      <w:r w:rsidRPr="00805E5D">
        <w:rPr>
          <w:iCs w:val="0"/>
        </w:rPr>
        <w:t xml:space="preserve"> лицевых счетов в реестре</w:t>
      </w:r>
      <w:bookmarkEnd w:id="147"/>
    </w:p>
    <w:bookmarkEnd w:id="145"/>
    <w:p w:rsidR="00962B07" w:rsidRPr="002E1814" w:rsidRDefault="00400B90" w:rsidP="00694DEE">
      <w:pPr>
        <w:pStyle w:val="11"/>
        <w:shd w:val="clear" w:color="auto" w:fill="FFFFFF" w:themeFill="background1"/>
        <w:ind w:firstLine="709"/>
        <w:rPr>
          <w:b/>
        </w:rPr>
      </w:pPr>
      <w:r w:rsidRPr="002E1814">
        <w:t>9</w:t>
      </w:r>
      <w:r w:rsidR="00812480" w:rsidRPr="002E1814">
        <w:t>.1.</w:t>
      </w:r>
      <w:r w:rsidR="00812480" w:rsidRPr="002E1814">
        <w:tab/>
      </w:r>
      <w:r w:rsidR="00962B07" w:rsidRPr="002E1814">
        <w:t xml:space="preserve">Операция объединения лицевых счетов производится на основании распоряжения </w:t>
      </w:r>
      <w:r w:rsidR="006A3DB1" w:rsidRPr="002E1814">
        <w:t xml:space="preserve">зарегистрированного лица </w:t>
      </w:r>
      <w:r w:rsidR="00962B07" w:rsidRPr="002E1814">
        <w:t>на объединение лицевых счетов при наличии в реестре одного эмитента нескольких лицевых счетов, открытых одному и тому же зарегистрированному лицу.</w:t>
      </w:r>
    </w:p>
    <w:p w:rsidR="00962B07" w:rsidRPr="002E1814" w:rsidRDefault="00400B90" w:rsidP="00694DEE">
      <w:pPr>
        <w:pStyle w:val="11"/>
        <w:shd w:val="clear" w:color="auto" w:fill="FFFFFF" w:themeFill="background1"/>
        <w:ind w:firstLine="709"/>
        <w:rPr>
          <w:b/>
        </w:rPr>
      </w:pPr>
      <w:r w:rsidRPr="002E1814">
        <w:t>9</w:t>
      </w:r>
      <w:r w:rsidR="00812480" w:rsidRPr="002E1814">
        <w:t>.2.</w:t>
      </w:r>
      <w:r w:rsidR="00812480" w:rsidRPr="002E1814">
        <w:tab/>
      </w:r>
      <w:r w:rsidR="00962B07" w:rsidRPr="002E1814">
        <w:t>Операция объединения производится при условии полного совпадения следующих данных о зарегистрированном лице по всем лицевым счетам, подлежащим объединению в один.</w:t>
      </w:r>
    </w:p>
    <w:p w:rsidR="00962B07" w:rsidRPr="002E1814" w:rsidRDefault="00962B07" w:rsidP="00694DEE">
      <w:pPr>
        <w:pStyle w:val="ConsNormal"/>
        <w:shd w:val="clear" w:color="auto" w:fill="FFFFFF" w:themeFill="background1"/>
        <w:spacing w:line="360" w:lineRule="auto"/>
        <w:ind w:firstLine="709"/>
        <w:jc w:val="both"/>
        <w:rPr>
          <w:sz w:val="22"/>
          <w:szCs w:val="22"/>
        </w:rPr>
      </w:pPr>
      <w:r w:rsidRPr="002E1814">
        <w:rPr>
          <w:sz w:val="22"/>
          <w:szCs w:val="22"/>
        </w:rPr>
        <w:t>Для физического лица:</w:t>
      </w:r>
    </w:p>
    <w:p w:rsidR="00F37F3D" w:rsidRPr="002E1814" w:rsidRDefault="00962B07" w:rsidP="00694DEE">
      <w:pPr>
        <w:pStyle w:val="ConsNormal"/>
        <w:numPr>
          <w:ilvl w:val="0"/>
          <w:numId w:val="16"/>
        </w:numPr>
        <w:shd w:val="clear" w:color="auto" w:fill="FFFFFF" w:themeFill="background1"/>
        <w:spacing w:line="360" w:lineRule="auto"/>
        <w:ind w:left="0" w:firstLine="709"/>
        <w:jc w:val="both"/>
        <w:rPr>
          <w:sz w:val="22"/>
          <w:szCs w:val="22"/>
        </w:rPr>
      </w:pPr>
      <w:r w:rsidRPr="002E1814">
        <w:rPr>
          <w:sz w:val="22"/>
          <w:szCs w:val="22"/>
        </w:rPr>
        <w:t>фамилия, имя и, если имеется, отчество;</w:t>
      </w:r>
    </w:p>
    <w:p w:rsidR="00F37F3D" w:rsidRPr="002E1814" w:rsidRDefault="00962B07" w:rsidP="00694DEE">
      <w:pPr>
        <w:pStyle w:val="ConsNormal"/>
        <w:numPr>
          <w:ilvl w:val="0"/>
          <w:numId w:val="16"/>
        </w:numPr>
        <w:shd w:val="clear" w:color="auto" w:fill="FFFFFF" w:themeFill="background1"/>
        <w:spacing w:line="360" w:lineRule="auto"/>
        <w:ind w:left="0" w:firstLine="709"/>
        <w:jc w:val="both"/>
        <w:rPr>
          <w:sz w:val="22"/>
          <w:szCs w:val="22"/>
        </w:rPr>
      </w:pPr>
      <w:r w:rsidRPr="002E1814">
        <w:rPr>
          <w:sz w:val="22"/>
          <w:szCs w:val="22"/>
        </w:rPr>
        <w:t xml:space="preserve">вид, серия, номер и дата выдачи документа, удостоверяющего личность, а в отношении ребенка в возрасте до 14 лет - свидетельство о рождении; </w:t>
      </w:r>
    </w:p>
    <w:p w:rsidR="00F37F3D" w:rsidRPr="002E1814" w:rsidRDefault="00962B07" w:rsidP="00694DEE">
      <w:pPr>
        <w:pStyle w:val="ConsNormal"/>
        <w:numPr>
          <w:ilvl w:val="0"/>
          <w:numId w:val="16"/>
        </w:numPr>
        <w:shd w:val="clear" w:color="auto" w:fill="FFFFFF" w:themeFill="background1"/>
        <w:spacing w:line="360" w:lineRule="auto"/>
        <w:ind w:left="0" w:firstLine="709"/>
        <w:jc w:val="both"/>
        <w:rPr>
          <w:sz w:val="22"/>
          <w:szCs w:val="22"/>
        </w:rPr>
      </w:pPr>
      <w:r w:rsidRPr="002E1814">
        <w:rPr>
          <w:sz w:val="22"/>
          <w:szCs w:val="22"/>
        </w:rPr>
        <w:t>вид счета.</w:t>
      </w:r>
    </w:p>
    <w:p w:rsidR="00962B07" w:rsidRPr="002E1814" w:rsidRDefault="00962B07" w:rsidP="00694DEE">
      <w:pPr>
        <w:pStyle w:val="ConsNormal"/>
        <w:shd w:val="clear" w:color="auto" w:fill="FFFFFF" w:themeFill="background1"/>
        <w:spacing w:line="360" w:lineRule="auto"/>
        <w:ind w:firstLine="709"/>
        <w:jc w:val="both"/>
        <w:rPr>
          <w:sz w:val="22"/>
          <w:szCs w:val="22"/>
        </w:rPr>
      </w:pPr>
      <w:r w:rsidRPr="002E1814">
        <w:rPr>
          <w:sz w:val="22"/>
          <w:szCs w:val="22"/>
        </w:rPr>
        <w:t>Для юридического лица:</w:t>
      </w:r>
    </w:p>
    <w:p w:rsidR="00F37F3D" w:rsidRPr="002E1814" w:rsidRDefault="00962B07" w:rsidP="00694DEE">
      <w:pPr>
        <w:pStyle w:val="11"/>
        <w:numPr>
          <w:ilvl w:val="0"/>
          <w:numId w:val="16"/>
        </w:numPr>
        <w:shd w:val="clear" w:color="auto" w:fill="FFFFFF" w:themeFill="background1"/>
        <w:ind w:left="0" w:firstLine="709"/>
      </w:pPr>
      <w:r w:rsidRPr="002E1814">
        <w:t>полное наименование;</w:t>
      </w:r>
    </w:p>
    <w:p w:rsidR="00F37F3D" w:rsidRPr="002E1814" w:rsidRDefault="00962B07" w:rsidP="00694DEE">
      <w:pPr>
        <w:pStyle w:val="11"/>
        <w:numPr>
          <w:ilvl w:val="0"/>
          <w:numId w:val="16"/>
        </w:numPr>
        <w:shd w:val="clear" w:color="auto" w:fill="FFFFFF" w:themeFill="background1"/>
        <w:ind w:left="0" w:firstLine="709"/>
      </w:pPr>
      <w:r w:rsidRPr="002E1814">
        <w:t>номер (если имеется), дата государственной регистрации и наименование органа, осуществившего регистрацию (для иностранного юридического лица), или основной государственный регистрационный номер, дата присвоения указанного номера и наименование государственного органа, присвоившего указанный номер (для российского юридического лица);</w:t>
      </w:r>
    </w:p>
    <w:p w:rsidR="00F37F3D" w:rsidRPr="002E1814" w:rsidRDefault="00962B07" w:rsidP="00694DEE">
      <w:pPr>
        <w:pStyle w:val="11"/>
        <w:numPr>
          <w:ilvl w:val="0"/>
          <w:numId w:val="16"/>
        </w:numPr>
        <w:shd w:val="clear" w:color="auto" w:fill="FFFFFF" w:themeFill="background1"/>
        <w:ind w:left="0" w:firstLine="709"/>
      </w:pPr>
      <w:r w:rsidRPr="002E1814">
        <w:t>вид счета.</w:t>
      </w:r>
    </w:p>
    <w:p w:rsidR="00962B07" w:rsidRPr="002E1814" w:rsidRDefault="00400B90" w:rsidP="00694DEE">
      <w:pPr>
        <w:pStyle w:val="11"/>
        <w:shd w:val="clear" w:color="auto" w:fill="FFFFFF" w:themeFill="background1"/>
        <w:ind w:firstLine="709"/>
      </w:pPr>
      <w:r w:rsidRPr="002E1814">
        <w:t>9</w:t>
      </w:r>
      <w:r w:rsidR="00812480" w:rsidRPr="002E1814">
        <w:t>.3.</w:t>
      </w:r>
      <w:r w:rsidR="00812480" w:rsidRPr="002E1814">
        <w:tab/>
      </w:r>
      <w:r w:rsidR="00962B07" w:rsidRPr="002E1814">
        <w:t>При проведении операции объединения лицевых счетов Регистратор осуществляет следующие действия:</w:t>
      </w:r>
    </w:p>
    <w:p w:rsidR="00F37F3D" w:rsidRPr="002E1814" w:rsidRDefault="00962B07" w:rsidP="00694DEE">
      <w:pPr>
        <w:pStyle w:val="ConsNormal"/>
        <w:numPr>
          <w:ilvl w:val="0"/>
          <w:numId w:val="17"/>
        </w:numPr>
        <w:shd w:val="clear" w:color="auto" w:fill="FFFFFF" w:themeFill="background1"/>
        <w:spacing w:line="360" w:lineRule="auto"/>
        <w:ind w:left="0" w:firstLine="709"/>
        <w:jc w:val="both"/>
        <w:rPr>
          <w:sz w:val="22"/>
          <w:szCs w:val="22"/>
        </w:rPr>
      </w:pPr>
      <w:r w:rsidRPr="002E1814">
        <w:rPr>
          <w:sz w:val="22"/>
          <w:szCs w:val="22"/>
        </w:rPr>
        <w:t>осуществляет списание всех ценных бумаг с объединяемых лицевых счетов на указанный в распоряжении лицевой счет;</w:t>
      </w:r>
    </w:p>
    <w:p w:rsidR="00F37F3D" w:rsidRPr="002E1814" w:rsidRDefault="00962B07" w:rsidP="00694DEE">
      <w:pPr>
        <w:pStyle w:val="ConsNormal"/>
        <w:numPr>
          <w:ilvl w:val="0"/>
          <w:numId w:val="17"/>
        </w:numPr>
        <w:shd w:val="clear" w:color="auto" w:fill="FFFFFF" w:themeFill="background1"/>
        <w:spacing w:line="360" w:lineRule="auto"/>
        <w:ind w:left="0" w:firstLine="709"/>
        <w:jc w:val="both"/>
        <w:rPr>
          <w:sz w:val="22"/>
          <w:szCs w:val="22"/>
        </w:rPr>
      </w:pPr>
      <w:r w:rsidRPr="002E1814">
        <w:rPr>
          <w:sz w:val="22"/>
          <w:szCs w:val="22"/>
        </w:rPr>
        <w:t>закрывает лицевые счета, с которых при объединении осуществлено списание ценных бумаг.</w:t>
      </w:r>
    </w:p>
    <w:p w:rsidR="009D6748" w:rsidRDefault="009D6748" w:rsidP="00694DEE">
      <w:pPr>
        <w:pStyle w:val="1"/>
        <w:shd w:val="clear" w:color="auto" w:fill="FFFFFF" w:themeFill="background1"/>
        <w:spacing w:before="0" w:after="0" w:line="360" w:lineRule="auto"/>
        <w:ind w:firstLine="709"/>
        <w:rPr>
          <w:iCs w:val="0"/>
          <w:sz w:val="22"/>
          <w:szCs w:val="22"/>
        </w:rPr>
      </w:pPr>
    </w:p>
    <w:p w:rsidR="00D03414" w:rsidRPr="00805E5D" w:rsidRDefault="00D03414" w:rsidP="00694DEE">
      <w:pPr>
        <w:pStyle w:val="1"/>
        <w:shd w:val="clear" w:color="auto" w:fill="FFFFFF" w:themeFill="background1"/>
        <w:spacing w:before="0" w:after="0" w:line="360" w:lineRule="auto"/>
        <w:rPr>
          <w:iCs w:val="0"/>
        </w:rPr>
      </w:pPr>
      <w:bookmarkStart w:id="148" w:name="_Toc498513481"/>
      <w:r w:rsidRPr="00805E5D">
        <w:rPr>
          <w:iCs w:val="0"/>
        </w:rPr>
        <w:t xml:space="preserve">Раздел </w:t>
      </w:r>
      <w:r w:rsidR="00400B90" w:rsidRPr="00805E5D">
        <w:rPr>
          <w:iCs w:val="0"/>
        </w:rPr>
        <w:t>10</w:t>
      </w:r>
      <w:r w:rsidRPr="00805E5D">
        <w:rPr>
          <w:iCs w:val="0"/>
        </w:rPr>
        <w:t>.</w:t>
      </w:r>
      <w:r w:rsidR="0089155F" w:rsidRPr="00805E5D">
        <w:rPr>
          <w:iCs w:val="0"/>
        </w:rPr>
        <w:tab/>
      </w:r>
      <w:r w:rsidR="00221D4B" w:rsidRPr="00805E5D">
        <w:rPr>
          <w:iCs w:val="0"/>
        </w:rPr>
        <w:t>Процедуры, совершаемые при п</w:t>
      </w:r>
      <w:r w:rsidRPr="00805E5D">
        <w:rPr>
          <w:iCs w:val="0"/>
        </w:rPr>
        <w:t>редоставлени</w:t>
      </w:r>
      <w:r w:rsidR="00221D4B" w:rsidRPr="00805E5D">
        <w:rPr>
          <w:iCs w:val="0"/>
        </w:rPr>
        <w:t>и</w:t>
      </w:r>
      <w:r w:rsidRPr="00805E5D">
        <w:rPr>
          <w:iCs w:val="0"/>
        </w:rPr>
        <w:t xml:space="preserve"> сведений эмитенту, зарегистрированным лицам, нотариусам, залогодержателю, арбитражному управляющему</w:t>
      </w:r>
      <w:r w:rsidR="00006977" w:rsidRPr="00805E5D">
        <w:rPr>
          <w:iCs w:val="0"/>
        </w:rPr>
        <w:t xml:space="preserve"> (в том числе финансовому управляющему в деле о банкротстве гражданина)</w:t>
      </w:r>
      <w:bookmarkEnd w:id="148"/>
    </w:p>
    <w:p w:rsidR="000555C4" w:rsidRPr="002E1814" w:rsidRDefault="00400B90" w:rsidP="00694DEE">
      <w:pPr>
        <w:pStyle w:val="3"/>
        <w:shd w:val="clear" w:color="auto" w:fill="FFFFFF" w:themeFill="background1"/>
        <w:spacing w:before="0" w:after="0" w:line="360" w:lineRule="auto"/>
        <w:ind w:firstLine="709"/>
      </w:pPr>
      <w:bookmarkStart w:id="149" w:name="_10.1._Предоставление_информации"/>
      <w:bookmarkStart w:id="150" w:name="_Toc407115489"/>
      <w:bookmarkStart w:id="151" w:name="_Toc498513482"/>
      <w:bookmarkEnd w:id="149"/>
      <w:r w:rsidRPr="002E1814">
        <w:t>10</w:t>
      </w:r>
      <w:r w:rsidR="00D03414" w:rsidRPr="002E1814">
        <w:t>.1.</w:t>
      </w:r>
      <w:r w:rsidR="00D03414" w:rsidRPr="002E1814">
        <w:tab/>
      </w:r>
      <w:r w:rsidR="00962B07" w:rsidRPr="002E1814">
        <w:t>Предоставление информации эмитенту</w:t>
      </w:r>
      <w:bookmarkEnd w:id="150"/>
      <w:bookmarkEnd w:id="151"/>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D03414" w:rsidRPr="002E1814">
        <w:rPr>
          <w:sz w:val="22"/>
          <w:szCs w:val="22"/>
        </w:rPr>
        <w:t>.1.1.</w:t>
      </w:r>
      <w:r w:rsidR="00D03414" w:rsidRPr="002E1814">
        <w:rPr>
          <w:sz w:val="22"/>
          <w:szCs w:val="22"/>
        </w:rPr>
        <w:tab/>
      </w:r>
      <w:r w:rsidR="00962B07" w:rsidRPr="002E1814">
        <w:rPr>
          <w:sz w:val="22"/>
          <w:szCs w:val="22"/>
        </w:rPr>
        <w:t xml:space="preserve">Для получения информации из реестра Регистратору должен быть предоставлен запрос (распоряжение на получение информации), подписанный уполномоченным лицом эмитента, в соответствии с порядком, установленным </w:t>
      </w:r>
      <w:r w:rsidR="005C5AC9" w:rsidRPr="002E1814">
        <w:rPr>
          <w:sz w:val="22"/>
          <w:szCs w:val="22"/>
        </w:rPr>
        <w:t>Правилами ведения реестра</w:t>
      </w:r>
      <w:r w:rsidR="00962B07" w:rsidRPr="002E1814">
        <w:rPr>
          <w:sz w:val="22"/>
          <w:szCs w:val="22"/>
        </w:rPr>
        <w:t>.</w:t>
      </w:r>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D03414" w:rsidRPr="002E1814">
        <w:rPr>
          <w:sz w:val="22"/>
          <w:szCs w:val="22"/>
        </w:rPr>
        <w:t>.1.</w:t>
      </w:r>
      <w:r w:rsidR="009D0D4C" w:rsidRPr="002E1814">
        <w:rPr>
          <w:sz w:val="22"/>
          <w:szCs w:val="22"/>
        </w:rPr>
        <w:t>2</w:t>
      </w:r>
      <w:r w:rsidR="00D03414" w:rsidRPr="002E1814">
        <w:rPr>
          <w:sz w:val="22"/>
          <w:szCs w:val="22"/>
        </w:rPr>
        <w:t>.</w:t>
      </w:r>
      <w:r w:rsidR="00D03414" w:rsidRPr="002E1814">
        <w:rPr>
          <w:sz w:val="22"/>
          <w:szCs w:val="22"/>
        </w:rPr>
        <w:tab/>
      </w:r>
      <w:r w:rsidR="00962B07" w:rsidRPr="002E1814">
        <w:rPr>
          <w:sz w:val="22"/>
          <w:szCs w:val="22"/>
        </w:rPr>
        <w:t>На основани</w:t>
      </w:r>
      <w:r w:rsidR="009D0D4C" w:rsidRPr="002E1814">
        <w:rPr>
          <w:sz w:val="22"/>
          <w:szCs w:val="22"/>
        </w:rPr>
        <w:t>и документов, указанных в пункте</w:t>
      </w:r>
      <w:r w:rsidR="00F202FC" w:rsidRPr="002E1814">
        <w:rPr>
          <w:sz w:val="22"/>
          <w:szCs w:val="22"/>
        </w:rPr>
        <w:t xml:space="preserve"> </w:t>
      </w:r>
      <w:r w:rsidRPr="002E1814">
        <w:rPr>
          <w:sz w:val="22"/>
          <w:szCs w:val="22"/>
        </w:rPr>
        <w:t>10</w:t>
      </w:r>
      <w:r w:rsidR="00962B07" w:rsidRPr="002E1814">
        <w:rPr>
          <w:sz w:val="22"/>
          <w:szCs w:val="22"/>
        </w:rPr>
        <w:t xml:space="preserve">.1.1 </w:t>
      </w:r>
      <w:r w:rsidR="005C5AC9" w:rsidRPr="002E1814">
        <w:rPr>
          <w:sz w:val="22"/>
          <w:szCs w:val="22"/>
        </w:rPr>
        <w:t>Базов</w:t>
      </w:r>
      <w:r w:rsidR="004E75AD" w:rsidRPr="002E1814">
        <w:rPr>
          <w:sz w:val="22"/>
          <w:szCs w:val="22"/>
        </w:rPr>
        <w:t>ого</w:t>
      </w:r>
      <w:r w:rsidR="00962B07" w:rsidRPr="002E1814">
        <w:rPr>
          <w:sz w:val="22"/>
          <w:szCs w:val="22"/>
        </w:rPr>
        <w:t xml:space="preserve"> </w:t>
      </w:r>
      <w:r w:rsidR="00EB2F9A" w:rsidRPr="002E1814">
        <w:rPr>
          <w:sz w:val="22"/>
          <w:szCs w:val="22"/>
        </w:rPr>
        <w:t>с</w:t>
      </w:r>
      <w:r w:rsidR="00962B07" w:rsidRPr="002E1814">
        <w:rPr>
          <w:sz w:val="22"/>
          <w:szCs w:val="22"/>
        </w:rPr>
        <w:t>тандарт</w:t>
      </w:r>
      <w:r w:rsidR="004E75AD" w:rsidRPr="002E1814">
        <w:rPr>
          <w:sz w:val="22"/>
          <w:szCs w:val="22"/>
        </w:rPr>
        <w:t>а</w:t>
      </w:r>
      <w:r w:rsidR="00962B07" w:rsidRPr="002E1814">
        <w:rPr>
          <w:sz w:val="22"/>
          <w:szCs w:val="22"/>
        </w:rPr>
        <w:t xml:space="preserve">, Регистратор предоставляет уполномоченному представителю эмитента информацию из реестра в срок, указанный в </w:t>
      </w:r>
      <w:r w:rsidR="00B75144">
        <w:rPr>
          <w:sz w:val="22"/>
          <w:szCs w:val="22"/>
        </w:rPr>
        <w:t>договоре с эмитентом</w:t>
      </w:r>
      <w:r w:rsidR="009A75E9" w:rsidRPr="002E1814">
        <w:rPr>
          <w:sz w:val="22"/>
          <w:szCs w:val="22"/>
        </w:rPr>
        <w:t>.</w:t>
      </w:r>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D03414" w:rsidRPr="002E1814">
        <w:rPr>
          <w:sz w:val="22"/>
          <w:szCs w:val="22"/>
        </w:rPr>
        <w:t>.1.</w:t>
      </w:r>
      <w:r w:rsidR="009D0D4C" w:rsidRPr="002E1814">
        <w:rPr>
          <w:sz w:val="22"/>
          <w:szCs w:val="22"/>
        </w:rPr>
        <w:t>3</w:t>
      </w:r>
      <w:r w:rsidR="00D03414" w:rsidRPr="002E1814">
        <w:rPr>
          <w:sz w:val="22"/>
          <w:szCs w:val="22"/>
        </w:rPr>
        <w:t>.</w:t>
      </w:r>
      <w:r w:rsidR="00D03414" w:rsidRPr="002E1814">
        <w:rPr>
          <w:sz w:val="22"/>
          <w:szCs w:val="22"/>
        </w:rPr>
        <w:tab/>
      </w:r>
      <w:r w:rsidR="00E645B8" w:rsidRPr="002E1814">
        <w:rPr>
          <w:color w:val="000000"/>
          <w:sz w:val="22"/>
          <w:szCs w:val="22"/>
        </w:rPr>
        <w:t xml:space="preserve">Регистратор по запросу эмитента  предоставляет информацию о лице, которому открыт лицевой счет, а также информацию о количестве ценных бумаг, которые учитываются на указанном лицевом счете, если это необходимо для исполнения им (эмитентом) обязанностей, предусмотренных федеральными законами, </w:t>
      </w:r>
      <w:r w:rsidR="00006977" w:rsidRPr="002E1814">
        <w:rPr>
          <w:color w:val="000000"/>
          <w:sz w:val="22"/>
          <w:szCs w:val="22"/>
        </w:rPr>
        <w:t xml:space="preserve">а также подзаконными нормативными актами, </w:t>
      </w:r>
      <w:r w:rsidR="00E645B8" w:rsidRPr="002E1814">
        <w:rPr>
          <w:color w:val="000000"/>
          <w:sz w:val="22"/>
          <w:szCs w:val="22"/>
        </w:rPr>
        <w:t xml:space="preserve">и в иных случаях, предусмотренных федеральным законом, при условии наличия в запросе эмитента основания, в соответствии с которым ему необходима такая информация. Под </w:t>
      </w:r>
      <w:r w:rsidR="00006977" w:rsidRPr="002E1814">
        <w:rPr>
          <w:color w:val="000000"/>
          <w:sz w:val="22"/>
          <w:szCs w:val="22"/>
        </w:rPr>
        <w:t xml:space="preserve">основанием в запросе эмитента </w:t>
      </w:r>
      <w:r w:rsidR="00E645B8" w:rsidRPr="002E1814">
        <w:rPr>
          <w:color w:val="000000"/>
          <w:sz w:val="22"/>
          <w:szCs w:val="22"/>
        </w:rPr>
        <w:t>следует понимать определенные (конкретные) нормы</w:t>
      </w:r>
      <w:r w:rsidR="00006977" w:rsidRPr="002E1814">
        <w:rPr>
          <w:color w:val="000000"/>
          <w:sz w:val="22"/>
          <w:szCs w:val="22"/>
        </w:rPr>
        <w:t xml:space="preserve"> федеральных законов, а также подзаконных нормативных актов</w:t>
      </w:r>
      <w:r w:rsidR="00E645B8" w:rsidRPr="002E1814">
        <w:rPr>
          <w:color w:val="000000"/>
          <w:sz w:val="22"/>
          <w:szCs w:val="22"/>
        </w:rPr>
        <w:t>, которыми на эмитента возлагаются обязанности, для исполнения которых необходимо получение информации</w:t>
      </w:r>
      <w:r w:rsidR="00962B07" w:rsidRPr="002E1814">
        <w:rPr>
          <w:sz w:val="22"/>
          <w:szCs w:val="22"/>
        </w:rPr>
        <w:t xml:space="preserve">. </w:t>
      </w:r>
    </w:p>
    <w:p w:rsidR="0089155F"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D03414" w:rsidRPr="002E1814">
        <w:rPr>
          <w:sz w:val="22"/>
          <w:szCs w:val="22"/>
        </w:rPr>
        <w:t>.1.</w:t>
      </w:r>
      <w:r w:rsidR="009D0D4C" w:rsidRPr="002E1814">
        <w:rPr>
          <w:sz w:val="22"/>
          <w:szCs w:val="22"/>
        </w:rPr>
        <w:t>4</w:t>
      </w:r>
      <w:r w:rsidR="00D03414" w:rsidRPr="002E1814">
        <w:rPr>
          <w:sz w:val="22"/>
          <w:szCs w:val="22"/>
        </w:rPr>
        <w:t>.</w:t>
      </w:r>
      <w:r w:rsidR="00D03414" w:rsidRPr="002E1814">
        <w:rPr>
          <w:sz w:val="22"/>
          <w:szCs w:val="22"/>
        </w:rPr>
        <w:tab/>
      </w:r>
      <w:r w:rsidR="005901CA" w:rsidRPr="002E1814">
        <w:rPr>
          <w:sz w:val="22"/>
          <w:szCs w:val="22"/>
        </w:rPr>
        <w:t>Регистратор осуществляет предоставление запрашиваемой информации, в том числе в случае указания в запросе ссылок на основания, предусмотренные законодательством Российской Федерации</w:t>
      </w:r>
      <w:r w:rsidR="00B7298D" w:rsidRPr="002E1814">
        <w:rPr>
          <w:sz w:val="22"/>
          <w:szCs w:val="22"/>
        </w:rPr>
        <w:t>.</w:t>
      </w:r>
    </w:p>
    <w:p w:rsidR="00962B07" w:rsidRPr="002E1814" w:rsidRDefault="00E56067" w:rsidP="00694DEE">
      <w:pPr>
        <w:shd w:val="clear" w:color="auto" w:fill="FFFFFF" w:themeFill="background1"/>
        <w:spacing w:line="360" w:lineRule="auto"/>
        <w:ind w:firstLine="709"/>
        <w:jc w:val="both"/>
        <w:rPr>
          <w:sz w:val="22"/>
          <w:szCs w:val="22"/>
        </w:rPr>
      </w:pPr>
      <w:r w:rsidRPr="002E1814">
        <w:rPr>
          <w:sz w:val="22"/>
          <w:szCs w:val="22"/>
        </w:rPr>
        <w:t xml:space="preserve">При наличии в запросе эмитента </w:t>
      </w:r>
      <w:r w:rsidR="00006977" w:rsidRPr="002E1814">
        <w:rPr>
          <w:sz w:val="22"/>
          <w:szCs w:val="22"/>
        </w:rPr>
        <w:t>основания, в соответствии с которым ему необх</w:t>
      </w:r>
      <w:r w:rsidR="0046627F">
        <w:rPr>
          <w:sz w:val="22"/>
          <w:szCs w:val="22"/>
        </w:rPr>
        <w:t xml:space="preserve">одима информация, указанная в пункте </w:t>
      </w:r>
      <w:r w:rsidR="00006977" w:rsidRPr="002E1814">
        <w:rPr>
          <w:sz w:val="22"/>
          <w:szCs w:val="22"/>
        </w:rPr>
        <w:t xml:space="preserve">10.1.3 </w:t>
      </w:r>
      <w:r w:rsidR="00EB2F9A" w:rsidRPr="002E1814">
        <w:rPr>
          <w:sz w:val="22"/>
          <w:szCs w:val="22"/>
        </w:rPr>
        <w:t>Базового с</w:t>
      </w:r>
      <w:r w:rsidR="006A3DB1" w:rsidRPr="002E1814">
        <w:rPr>
          <w:sz w:val="22"/>
          <w:szCs w:val="22"/>
        </w:rPr>
        <w:t>тандарта</w:t>
      </w:r>
      <w:r w:rsidR="00006977" w:rsidRPr="002E1814">
        <w:rPr>
          <w:sz w:val="22"/>
          <w:szCs w:val="22"/>
        </w:rPr>
        <w:t xml:space="preserve">, </w:t>
      </w:r>
      <w:r w:rsidR="006A3DB1" w:rsidRPr="002E1814">
        <w:rPr>
          <w:sz w:val="22"/>
          <w:szCs w:val="22"/>
        </w:rPr>
        <w:t>Р</w:t>
      </w:r>
      <w:r w:rsidR="00006977" w:rsidRPr="002E1814">
        <w:rPr>
          <w:sz w:val="22"/>
          <w:szCs w:val="22"/>
        </w:rPr>
        <w:t>егистратор не вправе отказать эмитенту в предоставлении такой информации</w:t>
      </w:r>
      <w:r w:rsidRPr="002E1814">
        <w:rPr>
          <w:sz w:val="22"/>
          <w:szCs w:val="22"/>
        </w:rPr>
        <w:t>.</w:t>
      </w:r>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9D0D4C" w:rsidRPr="002E1814">
        <w:rPr>
          <w:sz w:val="22"/>
          <w:szCs w:val="22"/>
        </w:rPr>
        <w:t>.1.5</w:t>
      </w:r>
      <w:r w:rsidR="00D03414" w:rsidRPr="002E1814">
        <w:rPr>
          <w:sz w:val="22"/>
          <w:szCs w:val="22"/>
        </w:rPr>
        <w:t>.</w:t>
      </w:r>
      <w:r w:rsidR="00D03414" w:rsidRPr="002E1814">
        <w:rPr>
          <w:sz w:val="22"/>
          <w:szCs w:val="22"/>
        </w:rPr>
        <w:tab/>
      </w:r>
      <w:r w:rsidR="00962B07" w:rsidRPr="002E1814">
        <w:rPr>
          <w:sz w:val="22"/>
          <w:szCs w:val="22"/>
        </w:rPr>
        <w:t xml:space="preserve">Информация, основанная на данных реестра владельцев ценных бумаг, но не относящаяся к информации, указанной в пункте </w:t>
      </w:r>
      <w:r w:rsidRPr="002E1814">
        <w:rPr>
          <w:sz w:val="22"/>
          <w:szCs w:val="22"/>
        </w:rPr>
        <w:t>10</w:t>
      </w:r>
      <w:r w:rsidR="00962B07" w:rsidRPr="002E1814">
        <w:rPr>
          <w:sz w:val="22"/>
          <w:szCs w:val="22"/>
        </w:rPr>
        <w:t>.1.</w:t>
      </w:r>
      <w:r w:rsidR="009D0D4C" w:rsidRPr="002E1814">
        <w:rPr>
          <w:sz w:val="22"/>
          <w:szCs w:val="22"/>
        </w:rPr>
        <w:t>3</w:t>
      </w:r>
      <w:r w:rsidR="00300947" w:rsidRPr="002E1814">
        <w:rPr>
          <w:sz w:val="22"/>
          <w:szCs w:val="22"/>
        </w:rPr>
        <w:t xml:space="preserve"> Базов</w:t>
      </w:r>
      <w:r w:rsidR="006A3DB1" w:rsidRPr="002E1814">
        <w:rPr>
          <w:sz w:val="22"/>
          <w:szCs w:val="22"/>
        </w:rPr>
        <w:t>ого</w:t>
      </w:r>
      <w:r w:rsidR="00962B07" w:rsidRPr="002E1814">
        <w:rPr>
          <w:sz w:val="22"/>
          <w:szCs w:val="22"/>
        </w:rPr>
        <w:t xml:space="preserve"> </w:t>
      </w:r>
      <w:r w:rsidR="00EB2F9A" w:rsidRPr="002E1814">
        <w:rPr>
          <w:sz w:val="22"/>
          <w:szCs w:val="22"/>
        </w:rPr>
        <w:t>с</w:t>
      </w:r>
      <w:r w:rsidR="006A3DB1" w:rsidRPr="002E1814">
        <w:rPr>
          <w:sz w:val="22"/>
          <w:szCs w:val="22"/>
        </w:rPr>
        <w:t>тандарта</w:t>
      </w:r>
      <w:r w:rsidR="00962B07" w:rsidRPr="002E1814">
        <w:rPr>
          <w:sz w:val="22"/>
          <w:szCs w:val="22"/>
        </w:rPr>
        <w:t>, в том числе аналитические и статистические сведения в отношении реестра владельцев ценных бумаг, может быть предоставлена по запросу эмитента в соответствии с заключенным между регистратором и эмитентом договором о ведении реестра владельцев ценных бумаг.</w:t>
      </w:r>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D03414" w:rsidRPr="002E1814">
        <w:rPr>
          <w:sz w:val="22"/>
          <w:szCs w:val="22"/>
        </w:rPr>
        <w:t>.1.</w:t>
      </w:r>
      <w:r w:rsidR="009D0D4C" w:rsidRPr="002E1814">
        <w:rPr>
          <w:sz w:val="22"/>
          <w:szCs w:val="22"/>
        </w:rPr>
        <w:t>6</w:t>
      </w:r>
      <w:r w:rsidR="00D03414" w:rsidRPr="002E1814">
        <w:rPr>
          <w:sz w:val="22"/>
          <w:szCs w:val="22"/>
        </w:rPr>
        <w:t>.</w:t>
      </w:r>
      <w:r w:rsidR="00D03414" w:rsidRPr="002E1814">
        <w:rPr>
          <w:sz w:val="22"/>
          <w:szCs w:val="22"/>
        </w:rPr>
        <w:tab/>
      </w:r>
      <w:r w:rsidR="00962B07" w:rsidRPr="002E1814">
        <w:rPr>
          <w:sz w:val="22"/>
          <w:szCs w:val="22"/>
        </w:rPr>
        <w:t>По распоряжению</w:t>
      </w:r>
      <w:r w:rsidR="009A75E9" w:rsidRPr="002E1814">
        <w:rPr>
          <w:sz w:val="22"/>
          <w:szCs w:val="22"/>
        </w:rPr>
        <w:t>/требованию</w:t>
      </w:r>
      <w:r w:rsidR="00962B07" w:rsidRPr="002E1814">
        <w:rPr>
          <w:sz w:val="22"/>
          <w:szCs w:val="22"/>
        </w:rPr>
        <w:t xml:space="preserve"> эмитента Регистратор предоставляет Список лиц, осуществляющих права по ценным бумагам или список </w:t>
      </w:r>
      <w:r w:rsidR="009A75E9" w:rsidRPr="002E1814">
        <w:rPr>
          <w:sz w:val="22"/>
          <w:szCs w:val="22"/>
        </w:rPr>
        <w:t>владельцев ценных бумаг</w:t>
      </w:r>
      <w:r w:rsidR="00962B07" w:rsidRPr="002E1814">
        <w:rPr>
          <w:sz w:val="22"/>
          <w:szCs w:val="22"/>
        </w:rPr>
        <w:t xml:space="preserve">. Требования к списку устанавливаются действующим законодательством РФ. </w:t>
      </w:r>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D03414" w:rsidRPr="002E1814">
        <w:rPr>
          <w:sz w:val="22"/>
          <w:szCs w:val="22"/>
        </w:rPr>
        <w:t>.1.</w:t>
      </w:r>
      <w:r w:rsidR="009D0D4C" w:rsidRPr="002E1814">
        <w:rPr>
          <w:sz w:val="22"/>
          <w:szCs w:val="22"/>
        </w:rPr>
        <w:t>7</w:t>
      </w:r>
      <w:r w:rsidR="00D03414" w:rsidRPr="002E1814">
        <w:rPr>
          <w:sz w:val="22"/>
          <w:szCs w:val="22"/>
        </w:rPr>
        <w:t>.</w:t>
      </w:r>
      <w:r w:rsidR="00D03414" w:rsidRPr="002E1814">
        <w:rPr>
          <w:sz w:val="22"/>
          <w:szCs w:val="22"/>
        </w:rPr>
        <w:tab/>
      </w:r>
      <w:r w:rsidR="00962B07" w:rsidRPr="002E1814">
        <w:rPr>
          <w:sz w:val="22"/>
          <w:szCs w:val="22"/>
        </w:rPr>
        <w:t>Регистратор предоставляет информацию из реестра эмитента, в отношении которого возбуждено дело о банкротстве, на основании запроса арбитражного</w:t>
      </w:r>
      <w:r w:rsidR="00610BF6" w:rsidRPr="002E1814">
        <w:rPr>
          <w:sz w:val="22"/>
          <w:szCs w:val="22"/>
        </w:rPr>
        <w:t xml:space="preserve"> </w:t>
      </w:r>
      <w:r w:rsidR="00962B07" w:rsidRPr="002E1814">
        <w:rPr>
          <w:sz w:val="22"/>
          <w:szCs w:val="22"/>
        </w:rPr>
        <w:t>управляющего, исполняющего установленные Федеральным законом от 26</w:t>
      </w:r>
      <w:r w:rsidR="004D2806" w:rsidRPr="002E1814">
        <w:rPr>
          <w:sz w:val="22"/>
          <w:szCs w:val="22"/>
        </w:rPr>
        <w:t xml:space="preserve"> октября </w:t>
      </w:r>
      <w:r w:rsidR="00962B07" w:rsidRPr="002E1814">
        <w:rPr>
          <w:sz w:val="22"/>
          <w:szCs w:val="22"/>
        </w:rPr>
        <w:t xml:space="preserve">2002 </w:t>
      </w:r>
      <w:r w:rsidR="004D2806" w:rsidRPr="002E1814">
        <w:rPr>
          <w:sz w:val="22"/>
          <w:szCs w:val="22"/>
        </w:rPr>
        <w:t xml:space="preserve">года </w:t>
      </w:r>
      <w:r w:rsidR="00962B07" w:rsidRPr="002E1814">
        <w:rPr>
          <w:sz w:val="22"/>
          <w:szCs w:val="22"/>
        </w:rPr>
        <w:t xml:space="preserve">№127-ФЗ «О несостоятельности </w:t>
      </w:r>
      <w:r w:rsidR="00962B07" w:rsidRPr="002E1814">
        <w:rPr>
          <w:sz w:val="22"/>
          <w:szCs w:val="22"/>
        </w:rPr>
        <w:lastRenderedPageBreak/>
        <w:t xml:space="preserve">(банкротстве)» обязанности в деле о банкротстве указанного эмитента (в том числе на основании запроса в форме электронного документа, подписанного квалифицированной электронной подписью). </w:t>
      </w:r>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D03414" w:rsidRPr="002E1814">
        <w:rPr>
          <w:sz w:val="22"/>
          <w:szCs w:val="22"/>
        </w:rPr>
        <w:t>.1.</w:t>
      </w:r>
      <w:r w:rsidR="009D0D4C" w:rsidRPr="002E1814">
        <w:rPr>
          <w:sz w:val="22"/>
          <w:szCs w:val="22"/>
        </w:rPr>
        <w:t>8</w:t>
      </w:r>
      <w:r w:rsidR="00D03414" w:rsidRPr="002E1814">
        <w:rPr>
          <w:sz w:val="22"/>
          <w:szCs w:val="22"/>
        </w:rPr>
        <w:t>.</w:t>
      </w:r>
      <w:r w:rsidR="00D03414" w:rsidRPr="002E1814">
        <w:rPr>
          <w:sz w:val="22"/>
          <w:szCs w:val="22"/>
        </w:rPr>
        <w:tab/>
      </w:r>
      <w:r w:rsidR="00962B07" w:rsidRPr="002E1814">
        <w:rPr>
          <w:sz w:val="22"/>
          <w:szCs w:val="22"/>
        </w:rPr>
        <w:t xml:space="preserve">В случае созыва </w:t>
      </w:r>
      <w:r w:rsidR="006B1407" w:rsidRPr="002E1814">
        <w:rPr>
          <w:sz w:val="22"/>
          <w:szCs w:val="22"/>
        </w:rPr>
        <w:t xml:space="preserve">внеочередного общего </w:t>
      </w:r>
      <w:r w:rsidR="00962B07" w:rsidRPr="002E1814">
        <w:rPr>
          <w:sz w:val="22"/>
          <w:szCs w:val="22"/>
        </w:rPr>
        <w:t xml:space="preserve">собрания </w:t>
      </w:r>
      <w:r w:rsidR="006B1407" w:rsidRPr="002E1814">
        <w:rPr>
          <w:sz w:val="22"/>
          <w:szCs w:val="22"/>
        </w:rPr>
        <w:t xml:space="preserve">акционеров </w:t>
      </w:r>
      <w:r w:rsidR="00962B07" w:rsidRPr="002E1814">
        <w:rPr>
          <w:sz w:val="22"/>
          <w:szCs w:val="22"/>
        </w:rPr>
        <w:t xml:space="preserve">ревизионной комиссией (ревизором) общества, аудитором общества или акционерами (акционером), являющимися владельцами не менее чем 10% голосующих акций на дату предъявления требования, при отказе Совета директоров </w:t>
      </w:r>
      <w:r w:rsidR="00761B39" w:rsidRPr="002E1814">
        <w:rPr>
          <w:sz w:val="22"/>
          <w:szCs w:val="22"/>
        </w:rPr>
        <w:t xml:space="preserve">(наблюдательного совета) </w:t>
      </w:r>
      <w:r w:rsidR="00962B07" w:rsidRPr="002E1814">
        <w:rPr>
          <w:sz w:val="22"/>
          <w:szCs w:val="22"/>
        </w:rPr>
        <w:t>в его проведении, либо истечении срока, установленного законодательством Р</w:t>
      </w:r>
      <w:r w:rsidR="004D2806" w:rsidRPr="002E1814">
        <w:rPr>
          <w:sz w:val="22"/>
          <w:szCs w:val="22"/>
        </w:rPr>
        <w:t xml:space="preserve">оссийской </w:t>
      </w:r>
      <w:r w:rsidR="00962B07" w:rsidRPr="002E1814">
        <w:rPr>
          <w:sz w:val="22"/>
          <w:szCs w:val="22"/>
        </w:rPr>
        <w:t>Ф</w:t>
      </w:r>
      <w:r w:rsidR="004D2806" w:rsidRPr="002E1814">
        <w:rPr>
          <w:sz w:val="22"/>
          <w:szCs w:val="22"/>
        </w:rPr>
        <w:t>едерации</w:t>
      </w:r>
      <w:r w:rsidR="00962B07" w:rsidRPr="002E1814">
        <w:rPr>
          <w:sz w:val="22"/>
          <w:szCs w:val="22"/>
        </w:rPr>
        <w:t xml:space="preserve"> на принятие решения о проведении собрания, </w:t>
      </w:r>
      <w:r w:rsidR="006D495A" w:rsidRPr="002E1814">
        <w:rPr>
          <w:sz w:val="22"/>
          <w:szCs w:val="22"/>
        </w:rPr>
        <w:t xml:space="preserve">в целях составления списка лиц, осуществляющих права по ценным бумагам, </w:t>
      </w:r>
      <w:r w:rsidR="009A75E9" w:rsidRPr="002E1814">
        <w:rPr>
          <w:sz w:val="22"/>
          <w:szCs w:val="22"/>
        </w:rPr>
        <w:t xml:space="preserve">Регистратору предоставляются </w:t>
      </w:r>
      <w:r w:rsidR="00962B07" w:rsidRPr="002E1814">
        <w:rPr>
          <w:sz w:val="22"/>
          <w:szCs w:val="22"/>
        </w:rPr>
        <w:t xml:space="preserve"> следующие документы:</w:t>
      </w:r>
    </w:p>
    <w:p w:rsidR="00F37F3D" w:rsidRPr="002E1814" w:rsidRDefault="00962B07" w:rsidP="00694DEE">
      <w:pPr>
        <w:numPr>
          <w:ilvl w:val="0"/>
          <w:numId w:val="31"/>
        </w:numPr>
        <w:shd w:val="clear" w:color="auto" w:fill="FFFFFF" w:themeFill="background1"/>
        <w:spacing w:line="360" w:lineRule="auto"/>
        <w:ind w:left="0" w:firstLine="709"/>
        <w:jc w:val="both"/>
        <w:rPr>
          <w:sz w:val="22"/>
          <w:szCs w:val="22"/>
        </w:rPr>
      </w:pPr>
      <w:r w:rsidRPr="002E1814">
        <w:rPr>
          <w:sz w:val="22"/>
          <w:szCs w:val="22"/>
        </w:rPr>
        <w:t>решение суда о понуждении общества провести внеочередное общее собрание акционеров, с указанием срока и порядка его проведения, а также органа общества или лица, которое в соответствии с решением суда проводит внеочередное общее собрание акционеров.</w:t>
      </w:r>
    </w:p>
    <w:p w:rsidR="00C84FFD" w:rsidRPr="00C84FFD" w:rsidRDefault="00B200C4" w:rsidP="00694DEE">
      <w:pPr>
        <w:pStyle w:val="af5"/>
        <w:spacing w:line="360" w:lineRule="auto"/>
        <w:ind w:firstLine="567"/>
        <w:jc w:val="both"/>
        <w:rPr>
          <w:sz w:val="22"/>
          <w:szCs w:val="22"/>
        </w:rPr>
      </w:pPr>
      <w:r w:rsidRPr="00C84FFD">
        <w:rPr>
          <w:sz w:val="22"/>
          <w:szCs w:val="22"/>
        </w:rPr>
        <w:t xml:space="preserve">10.1.9. </w:t>
      </w:r>
      <w:r w:rsidR="00C84FFD" w:rsidRPr="00C84FFD">
        <w:rPr>
          <w:sz w:val="22"/>
          <w:szCs w:val="22"/>
        </w:rPr>
        <w:t xml:space="preserve">На основании распоряжения (требования) эмитента или Банка России, Регистратор в течение 15 рабочих дней с даты получения распоряжения (требования), а если дата, определенная в распоряжении (требовании), наступает позднее дня получения такого распоряжения (требования), в течение 15  рабочих дней, со дня наступления этой даты, предоставляет список владельцев ценных бумаг, составленный на дату, указанную в распоряжении (требовании). </w:t>
      </w:r>
    </w:p>
    <w:p w:rsidR="000555C4" w:rsidRPr="002E1814" w:rsidRDefault="007D4EE9" w:rsidP="00694DEE">
      <w:pPr>
        <w:shd w:val="clear" w:color="auto" w:fill="FFFFFF" w:themeFill="background1"/>
        <w:spacing w:line="360" w:lineRule="auto"/>
        <w:ind w:firstLine="709"/>
        <w:jc w:val="both"/>
        <w:rPr>
          <w:sz w:val="22"/>
          <w:szCs w:val="22"/>
        </w:rPr>
      </w:pPr>
      <w:r w:rsidRPr="002E1814">
        <w:rPr>
          <w:sz w:val="22"/>
          <w:szCs w:val="22"/>
        </w:rPr>
        <w:t>Список владельцев ценных бумаг должен содержать сведения, предусмотренные законодательством о ценных бумагах.</w:t>
      </w:r>
    </w:p>
    <w:p w:rsidR="00831073" w:rsidRPr="00082518" w:rsidRDefault="00A944DA" w:rsidP="00694DEE">
      <w:pPr>
        <w:shd w:val="clear" w:color="auto" w:fill="FFFFFF" w:themeFill="background1"/>
        <w:spacing w:line="360" w:lineRule="auto"/>
        <w:ind w:firstLine="567"/>
        <w:jc w:val="both"/>
        <w:rPr>
          <w:sz w:val="22"/>
          <w:szCs w:val="22"/>
        </w:rPr>
      </w:pPr>
      <w:r w:rsidRPr="00082518">
        <w:rPr>
          <w:sz w:val="22"/>
          <w:szCs w:val="22"/>
        </w:rPr>
        <w:t xml:space="preserve">10.1.10. </w:t>
      </w:r>
      <w:r w:rsidR="007D4EE9" w:rsidRPr="00082518">
        <w:rPr>
          <w:sz w:val="22"/>
          <w:szCs w:val="22"/>
        </w:rPr>
        <w:t>Для составления списка владельцев ценных бумаг</w:t>
      </w:r>
      <w:r w:rsidR="00FF0196" w:rsidRPr="00082518">
        <w:rPr>
          <w:sz w:val="22"/>
          <w:szCs w:val="22"/>
        </w:rPr>
        <w:t>/списка лиц, осуществляющих права по ценным бумагам</w:t>
      </w:r>
      <w:r w:rsidR="00610BF6" w:rsidRPr="00082518">
        <w:rPr>
          <w:sz w:val="22"/>
          <w:szCs w:val="22"/>
        </w:rPr>
        <w:t xml:space="preserve"> </w:t>
      </w:r>
      <w:r w:rsidR="00082518" w:rsidRPr="00082518">
        <w:rPr>
          <w:sz w:val="22"/>
          <w:szCs w:val="22"/>
        </w:rPr>
        <w:t>Регистратор запрашивает информацию, необходимую для составления списков, у номинального держателя</w:t>
      </w:r>
      <w:r w:rsidR="00082518" w:rsidRPr="00FD3777">
        <w:rPr>
          <w:sz w:val="22"/>
          <w:szCs w:val="22"/>
        </w:rPr>
        <w:t>.</w:t>
      </w:r>
    </w:p>
    <w:p w:rsidR="00082518" w:rsidRPr="00082518" w:rsidRDefault="00082518" w:rsidP="00694DEE">
      <w:pPr>
        <w:pStyle w:val="af5"/>
        <w:spacing w:line="360" w:lineRule="auto"/>
        <w:ind w:firstLine="567"/>
        <w:jc w:val="both"/>
        <w:rPr>
          <w:sz w:val="22"/>
          <w:szCs w:val="22"/>
        </w:rPr>
      </w:pPr>
      <w:r w:rsidRPr="00082518">
        <w:rPr>
          <w:sz w:val="22"/>
          <w:szCs w:val="22"/>
        </w:rPr>
        <w:t>В случае получения Регистратором информации о клиентах номинального держателя после составления списка владельцев ценных бумаг/списка лиц, осуществляющих права по ценным бумагам, Регистратор передает указанные сведения эмитенту в сроки, предусмотренные Правилами ведения</w:t>
      </w:r>
      <w:r w:rsidR="00BD3410">
        <w:rPr>
          <w:sz w:val="22"/>
          <w:szCs w:val="22"/>
        </w:rPr>
        <w:t xml:space="preserve"> реестра</w:t>
      </w:r>
      <w:r w:rsidRPr="00082518">
        <w:rPr>
          <w:sz w:val="22"/>
          <w:szCs w:val="22"/>
        </w:rPr>
        <w:t>.</w:t>
      </w:r>
    </w:p>
    <w:p w:rsidR="000555C4" w:rsidRPr="002E1814" w:rsidRDefault="007D4EE9" w:rsidP="00694DEE">
      <w:pPr>
        <w:shd w:val="clear" w:color="auto" w:fill="FFFFFF" w:themeFill="background1"/>
        <w:spacing w:line="360" w:lineRule="auto"/>
        <w:ind w:firstLine="709"/>
        <w:jc w:val="both"/>
        <w:rPr>
          <w:sz w:val="22"/>
          <w:szCs w:val="22"/>
        </w:rPr>
      </w:pPr>
      <w:r w:rsidRPr="002E1814">
        <w:rPr>
          <w:sz w:val="22"/>
          <w:szCs w:val="22"/>
        </w:rPr>
        <w:t xml:space="preserve">Регистратор не несёт ответственности за </w:t>
      </w:r>
      <w:r w:rsidR="00FF0196" w:rsidRPr="002E1814">
        <w:rPr>
          <w:sz w:val="22"/>
          <w:szCs w:val="22"/>
        </w:rPr>
        <w:t>не предоставление</w:t>
      </w:r>
      <w:r w:rsidRPr="002E1814">
        <w:rPr>
          <w:sz w:val="22"/>
          <w:szCs w:val="22"/>
        </w:rPr>
        <w:t xml:space="preserve"> номинальным держателем</w:t>
      </w:r>
      <w:r w:rsidR="00FF0196" w:rsidRPr="002E1814">
        <w:rPr>
          <w:sz w:val="22"/>
          <w:szCs w:val="22"/>
        </w:rPr>
        <w:t xml:space="preserve"> информации, необходимой для составления указанных</w:t>
      </w:r>
      <w:r w:rsidRPr="002E1814">
        <w:rPr>
          <w:sz w:val="22"/>
          <w:szCs w:val="22"/>
        </w:rPr>
        <w:t xml:space="preserve"> списк</w:t>
      </w:r>
      <w:r w:rsidR="00FF0196" w:rsidRPr="002E1814">
        <w:rPr>
          <w:sz w:val="22"/>
          <w:szCs w:val="22"/>
        </w:rPr>
        <w:t>ов</w:t>
      </w:r>
      <w:r w:rsidRPr="002E1814">
        <w:rPr>
          <w:sz w:val="22"/>
          <w:szCs w:val="22"/>
        </w:rPr>
        <w:t>, а также за достоверность и полноту информации, предоставленной ему номинальным держателем.</w:t>
      </w:r>
    </w:p>
    <w:p w:rsidR="000555C4" w:rsidRPr="002E1814" w:rsidRDefault="00400B90" w:rsidP="00694DEE">
      <w:pPr>
        <w:pStyle w:val="3"/>
        <w:shd w:val="clear" w:color="auto" w:fill="FFFFFF" w:themeFill="background1"/>
        <w:spacing w:before="0" w:after="0" w:line="360" w:lineRule="auto"/>
        <w:ind w:firstLine="709"/>
      </w:pPr>
      <w:bookmarkStart w:id="152" w:name="_10.2._Предоставление_информации"/>
      <w:bookmarkStart w:id="153" w:name="_Toc407115490"/>
      <w:bookmarkStart w:id="154" w:name="_Toc498513483"/>
      <w:bookmarkEnd w:id="152"/>
      <w:r w:rsidRPr="002E1814">
        <w:t>10</w:t>
      </w:r>
      <w:r w:rsidR="00D03414" w:rsidRPr="002E1814">
        <w:t>.2.</w:t>
      </w:r>
      <w:r w:rsidR="00D03414" w:rsidRPr="002E1814">
        <w:tab/>
      </w:r>
      <w:r w:rsidR="00962B07" w:rsidRPr="002E1814">
        <w:t>Предоставление информации зарегистрированным лицам</w:t>
      </w:r>
      <w:bookmarkEnd w:id="153"/>
      <w:bookmarkEnd w:id="154"/>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D03414" w:rsidRPr="002E1814">
        <w:rPr>
          <w:sz w:val="22"/>
          <w:szCs w:val="22"/>
        </w:rPr>
        <w:t>.2.1.</w:t>
      </w:r>
      <w:r w:rsidR="00D03414" w:rsidRPr="002E1814">
        <w:rPr>
          <w:sz w:val="22"/>
          <w:szCs w:val="22"/>
        </w:rPr>
        <w:tab/>
      </w:r>
      <w:r w:rsidR="00962B07" w:rsidRPr="002E1814">
        <w:rPr>
          <w:sz w:val="22"/>
          <w:szCs w:val="22"/>
        </w:rPr>
        <w:t>Регистратор предоставляет зарегистрированным лицам (их уполномоченным представителям) информацию из реестра на основании запросов (распоряжений) на получение информации, в виде следующих документов:</w:t>
      </w:r>
    </w:p>
    <w:p w:rsidR="00F37F3D" w:rsidRPr="002E1814" w:rsidRDefault="00962B07" w:rsidP="00694DEE">
      <w:pPr>
        <w:numPr>
          <w:ilvl w:val="0"/>
          <w:numId w:val="18"/>
        </w:numPr>
        <w:shd w:val="clear" w:color="auto" w:fill="FFFFFF" w:themeFill="background1"/>
        <w:autoSpaceDE w:val="0"/>
        <w:autoSpaceDN w:val="0"/>
        <w:adjustRightInd w:val="0"/>
        <w:spacing w:line="360" w:lineRule="auto"/>
        <w:ind w:left="0" w:firstLine="709"/>
        <w:jc w:val="both"/>
        <w:rPr>
          <w:sz w:val="22"/>
          <w:szCs w:val="22"/>
        </w:rPr>
      </w:pPr>
      <w:r w:rsidRPr="002E1814">
        <w:rPr>
          <w:sz w:val="22"/>
          <w:szCs w:val="22"/>
        </w:rPr>
        <w:t>отчеты (уведомления) о совершении операций по лицевым счетам;</w:t>
      </w:r>
    </w:p>
    <w:p w:rsidR="00F37F3D" w:rsidRPr="002E1814" w:rsidRDefault="00962B07" w:rsidP="00694DEE">
      <w:pPr>
        <w:numPr>
          <w:ilvl w:val="0"/>
          <w:numId w:val="18"/>
        </w:numPr>
        <w:shd w:val="clear" w:color="auto" w:fill="FFFFFF" w:themeFill="background1"/>
        <w:autoSpaceDE w:val="0"/>
        <w:autoSpaceDN w:val="0"/>
        <w:adjustRightInd w:val="0"/>
        <w:spacing w:line="360" w:lineRule="auto"/>
        <w:ind w:left="0" w:firstLine="709"/>
        <w:jc w:val="both"/>
        <w:rPr>
          <w:sz w:val="22"/>
          <w:szCs w:val="22"/>
        </w:rPr>
      </w:pPr>
      <w:r w:rsidRPr="002E1814">
        <w:rPr>
          <w:sz w:val="22"/>
          <w:szCs w:val="22"/>
        </w:rPr>
        <w:t>выписки из реестра;</w:t>
      </w:r>
    </w:p>
    <w:p w:rsidR="00F37F3D" w:rsidRPr="002E1814" w:rsidRDefault="00962B07" w:rsidP="00694DEE">
      <w:pPr>
        <w:numPr>
          <w:ilvl w:val="0"/>
          <w:numId w:val="18"/>
        </w:numPr>
        <w:shd w:val="clear" w:color="auto" w:fill="FFFFFF" w:themeFill="background1"/>
        <w:autoSpaceDE w:val="0"/>
        <w:autoSpaceDN w:val="0"/>
        <w:adjustRightInd w:val="0"/>
        <w:spacing w:line="360" w:lineRule="auto"/>
        <w:ind w:left="0" w:firstLine="709"/>
        <w:jc w:val="both"/>
        <w:rPr>
          <w:sz w:val="22"/>
          <w:szCs w:val="22"/>
        </w:rPr>
      </w:pPr>
      <w:r w:rsidRPr="002E1814">
        <w:rPr>
          <w:sz w:val="22"/>
          <w:szCs w:val="22"/>
        </w:rPr>
        <w:t>отчеты (справки) об операциях, совершенных по лицевым счетам;</w:t>
      </w:r>
    </w:p>
    <w:p w:rsidR="00F37F3D" w:rsidRPr="002E1814" w:rsidRDefault="00962B07" w:rsidP="00694DEE">
      <w:pPr>
        <w:numPr>
          <w:ilvl w:val="0"/>
          <w:numId w:val="18"/>
        </w:numPr>
        <w:shd w:val="clear" w:color="auto" w:fill="FFFFFF" w:themeFill="background1"/>
        <w:autoSpaceDE w:val="0"/>
        <w:autoSpaceDN w:val="0"/>
        <w:adjustRightInd w:val="0"/>
        <w:spacing w:line="360" w:lineRule="auto"/>
        <w:ind w:left="0" w:firstLine="709"/>
        <w:jc w:val="both"/>
        <w:rPr>
          <w:sz w:val="22"/>
          <w:szCs w:val="22"/>
        </w:rPr>
      </w:pPr>
      <w:r w:rsidRPr="002E1814">
        <w:rPr>
          <w:sz w:val="22"/>
          <w:szCs w:val="22"/>
        </w:rPr>
        <w:t>справки о наличии определенного количества ценных бумаг на лицевом счете;</w:t>
      </w:r>
    </w:p>
    <w:p w:rsidR="00F37F3D" w:rsidRPr="002E1814" w:rsidRDefault="00962B07" w:rsidP="00694DEE">
      <w:pPr>
        <w:numPr>
          <w:ilvl w:val="0"/>
          <w:numId w:val="18"/>
        </w:numPr>
        <w:shd w:val="clear" w:color="auto" w:fill="FFFFFF" w:themeFill="background1"/>
        <w:autoSpaceDE w:val="0"/>
        <w:autoSpaceDN w:val="0"/>
        <w:adjustRightInd w:val="0"/>
        <w:spacing w:line="360" w:lineRule="auto"/>
        <w:ind w:left="0" w:firstLine="709"/>
        <w:jc w:val="both"/>
        <w:rPr>
          <w:sz w:val="22"/>
          <w:szCs w:val="22"/>
        </w:rPr>
      </w:pPr>
      <w:r w:rsidRPr="002E1814">
        <w:rPr>
          <w:sz w:val="22"/>
          <w:szCs w:val="22"/>
        </w:rPr>
        <w:lastRenderedPageBreak/>
        <w:t>справки о процентном соотношении общего количества принадлежащих зарегистрированному лицу ценных бумаг к уставному капиталу эмитента и общему количеству ценных бумаг данной категории (типа или серии)</w:t>
      </w:r>
      <w:r w:rsidR="00761B39" w:rsidRPr="002E1814">
        <w:rPr>
          <w:sz w:val="22"/>
          <w:szCs w:val="22"/>
        </w:rPr>
        <w:t>, справки о процентном соотношении общего количества принадлежащих зарегистрированному лицу ценных бумаг к общему количеству размещённых акций</w:t>
      </w:r>
      <w:r w:rsidRPr="002E1814">
        <w:rPr>
          <w:sz w:val="22"/>
          <w:szCs w:val="22"/>
        </w:rPr>
        <w:t>;</w:t>
      </w:r>
    </w:p>
    <w:p w:rsidR="00F37F3D" w:rsidRPr="002E1814" w:rsidRDefault="00962B07" w:rsidP="00694DEE">
      <w:pPr>
        <w:numPr>
          <w:ilvl w:val="0"/>
          <w:numId w:val="18"/>
        </w:numPr>
        <w:shd w:val="clear" w:color="auto" w:fill="FFFFFF" w:themeFill="background1"/>
        <w:autoSpaceDE w:val="0"/>
        <w:autoSpaceDN w:val="0"/>
        <w:adjustRightInd w:val="0"/>
        <w:spacing w:line="360" w:lineRule="auto"/>
        <w:ind w:left="0" w:firstLine="709"/>
        <w:jc w:val="both"/>
        <w:rPr>
          <w:sz w:val="22"/>
          <w:szCs w:val="22"/>
        </w:rPr>
      </w:pPr>
      <w:r w:rsidRPr="002E1814">
        <w:rPr>
          <w:sz w:val="22"/>
          <w:szCs w:val="22"/>
        </w:rPr>
        <w:t xml:space="preserve">данные из реестра об имени (наименовании) </w:t>
      </w:r>
      <w:r w:rsidR="00485785" w:rsidRPr="002E1814">
        <w:rPr>
          <w:sz w:val="22"/>
          <w:szCs w:val="22"/>
        </w:rPr>
        <w:t>зарегистрированн</w:t>
      </w:r>
      <w:r w:rsidR="00D66E96" w:rsidRPr="002E1814">
        <w:rPr>
          <w:sz w:val="22"/>
          <w:szCs w:val="22"/>
        </w:rPr>
        <w:t xml:space="preserve">ых </w:t>
      </w:r>
      <w:r w:rsidR="00485785" w:rsidRPr="002E1814">
        <w:rPr>
          <w:sz w:val="22"/>
          <w:szCs w:val="22"/>
        </w:rPr>
        <w:t xml:space="preserve">лиц </w:t>
      </w:r>
      <w:r w:rsidRPr="002E1814">
        <w:rPr>
          <w:sz w:val="22"/>
          <w:szCs w:val="22"/>
        </w:rPr>
        <w:t xml:space="preserve">и о количестве акций каждой категории (каждого типа), учитываемых на </w:t>
      </w:r>
      <w:r w:rsidR="00D66E96" w:rsidRPr="002E1814">
        <w:rPr>
          <w:sz w:val="22"/>
          <w:szCs w:val="22"/>
        </w:rPr>
        <w:t xml:space="preserve">их </w:t>
      </w:r>
      <w:r w:rsidRPr="002E1814">
        <w:rPr>
          <w:sz w:val="22"/>
          <w:szCs w:val="22"/>
        </w:rPr>
        <w:t>лицевых счетах зарегистрированных лиц, - предоставляются по запросу лица, на лицевом счете которого учитывается более 1 процента голосующих акций эмитента;</w:t>
      </w:r>
    </w:p>
    <w:p w:rsidR="00F37F3D" w:rsidRPr="002E1814" w:rsidRDefault="00962B07" w:rsidP="00694DEE">
      <w:pPr>
        <w:numPr>
          <w:ilvl w:val="0"/>
          <w:numId w:val="18"/>
        </w:numPr>
        <w:shd w:val="clear" w:color="auto" w:fill="FFFFFF" w:themeFill="background1"/>
        <w:spacing w:line="360" w:lineRule="auto"/>
        <w:ind w:left="0" w:firstLine="709"/>
        <w:jc w:val="both"/>
        <w:rPr>
          <w:sz w:val="22"/>
          <w:szCs w:val="22"/>
        </w:rPr>
      </w:pPr>
      <w:r w:rsidRPr="002E1814">
        <w:rPr>
          <w:sz w:val="22"/>
          <w:szCs w:val="22"/>
        </w:rPr>
        <w:t>иные документы (информация) из реестра.</w:t>
      </w:r>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D03414" w:rsidRPr="002E1814">
        <w:rPr>
          <w:sz w:val="22"/>
          <w:szCs w:val="22"/>
        </w:rPr>
        <w:t>.2.2.</w:t>
      </w:r>
      <w:r w:rsidR="00D03414" w:rsidRPr="002E1814">
        <w:rPr>
          <w:sz w:val="22"/>
          <w:szCs w:val="22"/>
        </w:rPr>
        <w:tab/>
      </w:r>
      <w:r w:rsidR="00962B07" w:rsidRPr="002E1814">
        <w:rPr>
          <w:sz w:val="22"/>
          <w:szCs w:val="22"/>
        </w:rPr>
        <w:t xml:space="preserve">Запросы (распоряжения) зарегистрированных лиц о предоставлении документов, предусмотренных пунктом </w:t>
      </w:r>
      <w:r w:rsidRPr="002E1814">
        <w:rPr>
          <w:sz w:val="22"/>
          <w:szCs w:val="22"/>
        </w:rPr>
        <w:t>10</w:t>
      </w:r>
      <w:r w:rsidR="00962B07" w:rsidRPr="002E1814">
        <w:rPr>
          <w:sz w:val="22"/>
          <w:szCs w:val="22"/>
        </w:rPr>
        <w:t>.2.1</w:t>
      </w:r>
      <w:r w:rsidR="00300947" w:rsidRPr="002E1814">
        <w:rPr>
          <w:sz w:val="22"/>
          <w:szCs w:val="22"/>
        </w:rPr>
        <w:t xml:space="preserve"> </w:t>
      </w:r>
      <w:r w:rsidR="00EB2F9A" w:rsidRPr="002E1814">
        <w:rPr>
          <w:sz w:val="22"/>
          <w:szCs w:val="22"/>
        </w:rPr>
        <w:t>Базового стандарта</w:t>
      </w:r>
      <w:r w:rsidR="00962B07" w:rsidRPr="002E1814">
        <w:rPr>
          <w:sz w:val="22"/>
          <w:szCs w:val="22"/>
        </w:rPr>
        <w:t xml:space="preserve">, подписываются и подаются </w:t>
      </w:r>
      <w:r w:rsidR="00634D95" w:rsidRPr="002E1814">
        <w:rPr>
          <w:sz w:val="22"/>
          <w:szCs w:val="22"/>
        </w:rPr>
        <w:t>в порядке</w:t>
      </w:r>
      <w:r w:rsidR="00573A05">
        <w:rPr>
          <w:sz w:val="22"/>
          <w:szCs w:val="22"/>
        </w:rPr>
        <w:t>,</w:t>
      </w:r>
      <w:r w:rsidR="00634D95" w:rsidRPr="002E1814">
        <w:rPr>
          <w:sz w:val="22"/>
          <w:szCs w:val="22"/>
        </w:rPr>
        <w:t xml:space="preserve"> установленном</w:t>
      </w:r>
      <w:r w:rsidR="00962B07" w:rsidRPr="002E1814">
        <w:rPr>
          <w:sz w:val="22"/>
          <w:szCs w:val="22"/>
        </w:rPr>
        <w:t xml:space="preserve"> </w:t>
      </w:r>
      <w:r w:rsidR="00962B07" w:rsidRPr="00534EEF">
        <w:rPr>
          <w:sz w:val="22"/>
          <w:szCs w:val="22"/>
        </w:rPr>
        <w:t xml:space="preserve">разделом </w:t>
      </w:r>
      <w:r w:rsidR="001A01FC" w:rsidRPr="00534EEF">
        <w:rPr>
          <w:sz w:val="22"/>
          <w:szCs w:val="22"/>
        </w:rPr>
        <w:t>1</w:t>
      </w:r>
      <w:r w:rsidRPr="00534EEF">
        <w:rPr>
          <w:sz w:val="22"/>
          <w:szCs w:val="22"/>
        </w:rPr>
        <w:t>4</w:t>
      </w:r>
      <w:r w:rsidR="00534EEF" w:rsidRPr="00534EEF">
        <w:rPr>
          <w:sz w:val="22"/>
          <w:szCs w:val="22"/>
        </w:rPr>
        <w:t xml:space="preserve"> </w:t>
      </w:r>
      <w:r w:rsidR="00EB2F9A" w:rsidRPr="00534EEF">
        <w:rPr>
          <w:sz w:val="22"/>
          <w:szCs w:val="22"/>
        </w:rPr>
        <w:t>Базового стандарта</w:t>
      </w:r>
      <w:r w:rsidR="00962B07" w:rsidRPr="00534EEF">
        <w:rPr>
          <w:sz w:val="22"/>
          <w:szCs w:val="22"/>
        </w:rPr>
        <w:t>.</w:t>
      </w:r>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D03414" w:rsidRPr="002E1814">
        <w:rPr>
          <w:sz w:val="22"/>
          <w:szCs w:val="22"/>
        </w:rPr>
        <w:t>.2.3.</w:t>
      </w:r>
      <w:r w:rsidR="00D03414" w:rsidRPr="002E1814">
        <w:rPr>
          <w:sz w:val="22"/>
          <w:szCs w:val="22"/>
        </w:rPr>
        <w:tab/>
      </w:r>
      <w:r w:rsidR="00962B07" w:rsidRPr="002E1814">
        <w:rPr>
          <w:sz w:val="22"/>
          <w:szCs w:val="22"/>
        </w:rPr>
        <w:t>Правилами ведения реестра Регистратора может быть предусмотрено предоставление отчетов (уведомлений) о совершении операций без запросов зарегистрированных лиц.</w:t>
      </w:r>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D03414" w:rsidRPr="002E1814">
        <w:rPr>
          <w:sz w:val="22"/>
          <w:szCs w:val="22"/>
        </w:rPr>
        <w:t>.2.4.</w:t>
      </w:r>
      <w:r w:rsidR="00D03414" w:rsidRPr="002E1814">
        <w:rPr>
          <w:sz w:val="22"/>
          <w:szCs w:val="22"/>
        </w:rPr>
        <w:tab/>
      </w:r>
      <w:r w:rsidR="00962B07" w:rsidRPr="002E1814">
        <w:rPr>
          <w:sz w:val="22"/>
          <w:szCs w:val="22"/>
        </w:rPr>
        <w:t>Отчет (уведомление) о совершении операции по лицевому счету должен содержать:</w:t>
      </w:r>
    </w:p>
    <w:p w:rsidR="00F37F3D" w:rsidRPr="002E1814" w:rsidRDefault="00962B07" w:rsidP="00694DEE">
      <w:pPr>
        <w:numPr>
          <w:ilvl w:val="0"/>
          <w:numId w:val="32"/>
        </w:numPr>
        <w:shd w:val="clear" w:color="auto" w:fill="FFFFFF" w:themeFill="background1"/>
        <w:tabs>
          <w:tab w:val="clear" w:pos="720"/>
        </w:tabs>
        <w:spacing w:line="360" w:lineRule="auto"/>
        <w:ind w:left="0" w:firstLine="709"/>
        <w:jc w:val="both"/>
        <w:rPr>
          <w:sz w:val="22"/>
          <w:szCs w:val="22"/>
        </w:rPr>
      </w:pPr>
      <w:r w:rsidRPr="002E1814">
        <w:rPr>
          <w:sz w:val="22"/>
          <w:szCs w:val="22"/>
        </w:rPr>
        <w:t>вид и номер (код) лицевого счета, с которого списаны ценные бумаги или по которому осуществлена фиксация (регистрация) факта ограничения операций с ценными бумагами или факта снятия ограничений на операции с ценными бумагами, а также фамилию, имя и, если имеется, отчество (полное наименование) зарегистрированного лица, которому открыт такой счет;</w:t>
      </w:r>
    </w:p>
    <w:p w:rsidR="00F37F3D" w:rsidRPr="002E1814" w:rsidRDefault="00962B07" w:rsidP="00694DEE">
      <w:pPr>
        <w:numPr>
          <w:ilvl w:val="0"/>
          <w:numId w:val="32"/>
        </w:numPr>
        <w:shd w:val="clear" w:color="auto" w:fill="FFFFFF" w:themeFill="background1"/>
        <w:tabs>
          <w:tab w:val="clear" w:pos="720"/>
        </w:tabs>
        <w:spacing w:line="360" w:lineRule="auto"/>
        <w:ind w:left="0" w:firstLine="709"/>
        <w:jc w:val="both"/>
        <w:rPr>
          <w:sz w:val="22"/>
          <w:szCs w:val="22"/>
        </w:rPr>
      </w:pPr>
      <w:r w:rsidRPr="002E1814">
        <w:rPr>
          <w:sz w:val="22"/>
          <w:szCs w:val="22"/>
        </w:rPr>
        <w:t>вид и номер (код) лицевого счета, на который зачислены ценные бумаги, а также фамилия, имя и, если имеется, отчество (полное наименование) зарегистрированного лица, которому открыт такой счет;</w:t>
      </w:r>
    </w:p>
    <w:p w:rsidR="00F37F3D" w:rsidRPr="002E1814" w:rsidRDefault="00962B07" w:rsidP="00694DEE">
      <w:pPr>
        <w:numPr>
          <w:ilvl w:val="0"/>
          <w:numId w:val="32"/>
        </w:numPr>
        <w:shd w:val="clear" w:color="auto" w:fill="FFFFFF" w:themeFill="background1"/>
        <w:tabs>
          <w:tab w:val="clear" w:pos="720"/>
        </w:tabs>
        <w:spacing w:line="360" w:lineRule="auto"/>
        <w:ind w:left="0" w:firstLine="709"/>
        <w:jc w:val="both"/>
        <w:rPr>
          <w:sz w:val="22"/>
          <w:szCs w:val="22"/>
        </w:rPr>
      </w:pPr>
      <w:r w:rsidRPr="002E1814">
        <w:rPr>
          <w:sz w:val="22"/>
          <w:szCs w:val="22"/>
        </w:rPr>
        <w:t>дату совершения операции, а также дату, по состоянию на которую совершена операция, если она отличается от даты совершения операции;</w:t>
      </w:r>
    </w:p>
    <w:p w:rsidR="00F37F3D" w:rsidRPr="002E1814" w:rsidRDefault="00962B07" w:rsidP="00694DEE">
      <w:pPr>
        <w:numPr>
          <w:ilvl w:val="0"/>
          <w:numId w:val="32"/>
        </w:numPr>
        <w:shd w:val="clear" w:color="auto" w:fill="FFFFFF" w:themeFill="background1"/>
        <w:tabs>
          <w:tab w:val="clear" w:pos="720"/>
        </w:tabs>
        <w:spacing w:line="360" w:lineRule="auto"/>
        <w:ind w:left="0" w:firstLine="709"/>
        <w:jc w:val="both"/>
        <w:rPr>
          <w:sz w:val="22"/>
          <w:szCs w:val="22"/>
        </w:rPr>
      </w:pPr>
      <w:r w:rsidRPr="002E1814">
        <w:rPr>
          <w:sz w:val="22"/>
          <w:szCs w:val="22"/>
        </w:rPr>
        <w:t>количество ценных бумаг, вид, категорию, тип ценных бумаг, государственный регистрационный номер выпуска (дополнительного выпуска) эмиссионных ценных бумаг</w:t>
      </w:r>
      <w:r w:rsidR="005D38F4" w:rsidRPr="002E1814">
        <w:rPr>
          <w:sz w:val="22"/>
          <w:szCs w:val="22"/>
        </w:rPr>
        <w:t>, а также полное наименование эмитента</w:t>
      </w:r>
      <w:r w:rsidRPr="002E1814">
        <w:rPr>
          <w:sz w:val="22"/>
          <w:szCs w:val="22"/>
        </w:rPr>
        <w:t>;</w:t>
      </w:r>
    </w:p>
    <w:p w:rsidR="00F37F3D" w:rsidRPr="002E1814" w:rsidRDefault="00962B07" w:rsidP="00694DEE">
      <w:pPr>
        <w:numPr>
          <w:ilvl w:val="0"/>
          <w:numId w:val="32"/>
        </w:numPr>
        <w:shd w:val="clear" w:color="auto" w:fill="FFFFFF" w:themeFill="background1"/>
        <w:tabs>
          <w:tab w:val="clear" w:pos="720"/>
        </w:tabs>
        <w:spacing w:line="360" w:lineRule="auto"/>
        <w:ind w:left="0" w:firstLine="709"/>
        <w:jc w:val="both"/>
        <w:rPr>
          <w:sz w:val="22"/>
          <w:szCs w:val="22"/>
        </w:rPr>
      </w:pPr>
      <w:r w:rsidRPr="002E1814">
        <w:rPr>
          <w:sz w:val="22"/>
          <w:szCs w:val="22"/>
        </w:rPr>
        <w:t>основания передачи ценных бумаг (номер, дата договора, референс и др.).</w:t>
      </w:r>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D03414" w:rsidRPr="002E1814">
        <w:rPr>
          <w:sz w:val="22"/>
          <w:szCs w:val="22"/>
        </w:rPr>
        <w:t>.2.5.</w:t>
      </w:r>
      <w:r w:rsidR="00D03414" w:rsidRPr="002E1814">
        <w:rPr>
          <w:sz w:val="22"/>
          <w:szCs w:val="22"/>
        </w:rPr>
        <w:tab/>
      </w:r>
      <w:r w:rsidR="00962B07" w:rsidRPr="002E1814">
        <w:rPr>
          <w:sz w:val="22"/>
          <w:szCs w:val="22"/>
        </w:rPr>
        <w:t>Выписка из реестра должна содержать:</w:t>
      </w:r>
    </w:p>
    <w:p w:rsidR="00F37F3D" w:rsidRPr="002E1814" w:rsidRDefault="00962B07" w:rsidP="00694DEE">
      <w:pPr>
        <w:numPr>
          <w:ilvl w:val="0"/>
          <w:numId w:val="33"/>
        </w:numPr>
        <w:shd w:val="clear" w:color="auto" w:fill="FFFFFF" w:themeFill="background1"/>
        <w:tabs>
          <w:tab w:val="num" w:pos="900"/>
        </w:tabs>
        <w:spacing w:line="360" w:lineRule="auto"/>
        <w:ind w:left="0" w:firstLine="709"/>
        <w:jc w:val="both"/>
        <w:rPr>
          <w:sz w:val="22"/>
          <w:szCs w:val="22"/>
        </w:rPr>
      </w:pPr>
      <w:r w:rsidRPr="002E1814">
        <w:rPr>
          <w:sz w:val="22"/>
          <w:szCs w:val="22"/>
        </w:rPr>
        <w:t>вид и номер (код) лицевого счета, а также фамилию, имя и, если имеется, отчество (полное наименование) зарегистрированного лица, которому открыт такой счет;</w:t>
      </w:r>
    </w:p>
    <w:p w:rsidR="00F37F3D" w:rsidRPr="002E1814" w:rsidRDefault="00962B07" w:rsidP="00694DEE">
      <w:pPr>
        <w:numPr>
          <w:ilvl w:val="0"/>
          <w:numId w:val="33"/>
        </w:numPr>
        <w:shd w:val="clear" w:color="auto" w:fill="FFFFFF" w:themeFill="background1"/>
        <w:tabs>
          <w:tab w:val="num" w:pos="900"/>
        </w:tabs>
        <w:spacing w:line="360" w:lineRule="auto"/>
        <w:ind w:left="0" w:firstLine="709"/>
        <w:jc w:val="both"/>
        <w:rPr>
          <w:sz w:val="22"/>
          <w:szCs w:val="22"/>
        </w:rPr>
      </w:pPr>
      <w:r w:rsidRPr="002E1814">
        <w:rPr>
          <w:sz w:val="22"/>
          <w:szCs w:val="22"/>
        </w:rPr>
        <w:t>количество ценных бумаг, учтенных на лицевом счете, а также полное наименование эмитента;</w:t>
      </w:r>
    </w:p>
    <w:p w:rsidR="00F37F3D" w:rsidRPr="002E1814" w:rsidRDefault="00962B07" w:rsidP="00694DEE">
      <w:pPr>
        <w:numPr>
          <w:ilvl w:val="0"/>
          <w:numId w:val="33"/>
        </w:numPr>
        <w:shd w:val="clear" w:color="auto" w:fill="FFFFFF" w:themeFill="background1"/>
        <w:tabs>
          <w:tab w:val="num" w:pos="900"/>
        </w:tabs>
        <w:spacing w:line="360" w:lineRule="auto"/>
        <w:ind w:left="0" w:firstLine="709"/>
        <w:jc w:val="both"/>
        <w:rPr>
          <w:sz w:val="22"/>
          <w:szCs w:val="22"/>
        </w:rPr>
      </w:pPr>
      <w:r w:rsidRPr="002E1814">
        <w:rPr>
          <w:sz w:val="22"/>
          <w:szCs w:val="22"/>
        </w:rPr>
        <w:t>дату, по состоянию на которую указывается количество ценных бумаг, учтенных на лицевом счете;</w:t>
      </w:r>
    </w:p>
    <w:p w:rsidR="00F37F3D" w:rsidRPr="002E1814" w:rsidRDefault="00962B07" w:rsidP="00694DEE">
      <w:pPr>
        <w:numPr>
          <w:ilvl w:val="0"/>
          <w:numId w:val="33"/>
        </w:numPr>
        <w:shd w:val="clear" w:color="auto" w:fill="FFFFFF" w:themeFill="background1"/>
        <w:tabs>
          <w:tab w:val="num" w:pos="900"/>
        </w:tabs>
        <w:spacing w:line="360" w:lineRule="auto"/>
        <w:ind w:left="0" w:firstLine="709"/>
        <w:jc w:val="both"/>
        <w:rPr>
          <w:sz w:val="22"/>
          <w:szCs w:val="22"/>
        </w:rPr>
      </w:pPr>
      <w:r w:rsidRPr="002E1814">
        <w:rPr>
          <w:sz w:val="22"/>
          <w:szCs w:val="22"/>
        </w:rPr>
        <w:lastRenderedPageBreak/>
        <w:t>сведения о фактах ограничения операций с ценными бумагами, зафиксированных (зарегистрированных) на лицевом счете на дату, по состоянию на которую указывается количество ценных бумаг, учтенных на лицевом счете.</w:t>
      </w:r>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D03414" w:rsidRPr="002E1814">
        <w:rPr>
          <w:sz w:val="22"/>
          <w:szCs w:val="22"/>
        </w:rPr>
        <w:t>.2.6.</w:t>
      </w:r>
      <w:r w:rsidR="00D03414" w:rsidRPr="002E1814">
        <w:rPr>
          <w:sz w:val="22"/>
          <w:szCs w:val="22"/>
        </w:rPr>
        <w:tab/>
      </w:r>
      <w:r w:rsidR="00962B07" w:rsidRPr="002E1814">
        <w:rPr>
          <w:sz w:val="22"/>
          <w:szCs w:val="22"/>
        </w:rPr>
        <w:t xml:space="preserve">Отчет (справка) об операциях, совершенных по лицевому счету, должен содержать вид и номер (код) лицевого счета, фамилию, имя и, если имеется, отчество (полное наименование) зарегистрированного лица, которому открыт такой счет, а также сведения, предусмотренные пунктом </w:t>
      </w:r>
      <w:r w:rsidRPr="002E1814">
        <w:rPr>
          <w:sz w:val="22"/>
          <w:szCs w:val="22"/>
        </w:rPr>
        <w:t>10</w:t>
      </w:r>
      <w:r w:rsidR="00962B07" w:rsidRPr="002E1814">
        <w:rPr>
          <w:sz w:val="22"/>
          <w:szCs w:val="22"/>
        </w:rPr>
        <w:t>.2.4</w:t>
      </w:r>
      <w:r w:rsidR="00300947" w:rsidRPr="002E1814">
        <w:rPr>
          <w:sz w:val="22"/>
          <w:szCs w:val="22"/>
        </w:rPr>
        <w:t xml:space="preserve"> </w:t>
      </w:r>
      <w:r w:rsidR="00EB2F9A" w:rsidRPr="002E1814">
        <w:rPr>
          <w:sz w:val="22"/>
          <w:szCs w:val="22"/>
        </w:rPr>
        <w:t>Базового стандарта</w:t>
      </w:r>
      <w:r w:rsidR="00962B07" w:rsidRPr="002E1814">
        <w:rPr>
          <w:sz w:val="22"/>
          <w:szCs w:val="22"/>
        </w:rPr>
        <w:t>, в отношении каждой операции, совершенной по лицевому счету за период, за который составляется справка.</w:t>
      </w:r>
    </w:p>
    <w:p w:rsidR="00D402B7" w:rsidRPr="002E1814" w:rsidRDefault="00D402B7" w:rsidP="00694DEE">
      <w:pPr>
        <w:shd w:val="clear" w:color="auto" w:fill="FFFFFF" w:themeFill="background1"/>
        <w:spacing w:line="360" w:lineRule="auto"/>
        <w:ind w:firstLine="709"/>
        <w:jc w:val="both"/>
        <w:rPr>
          <w:sz w:val="22"/>
          <w:szCs w:val="22"/>
        </w:rPr>
      </w:pPr>
      <w:r w:rsidRPr="002E1814">
        <w:rPr>
          <w:sz w:val="22"/>
          <w:szCs w:val="22"/>
        </w:rPr>
        <w:t xml:space="preserve">10.2.7. Отчет (уведомление) о совершении операции предоставляется Регистратором </w:t>
      </w:r>
      <w:r w:rsidRPr="00BD6FCF">
        <w:rPr>
          <w:sz w:val="22"/>
          <w:szCs w:val="22"/>
        </w:rPr>
        <w:t>не позднее 3 рабочих дней</w:t>
      </w:r>
      <w:r w:rsidRPr="002E1814">
        <w:rPr>
          <w:sz w:val="22"/>
          <w:szCs w:val="22"/>
        </w:rPr>
        <w:t xml:space="preserve"> с более поздней из следующих дат: даты получения соответствующего запроса или даты совершения операции.</w:t>
      </w:r>
    </w:p>
    <w:p w:rsidR="00FD4410" w:rsidRDefault="00400B90" w:rsidP="00694DEE">
      <w:pPr>
        <w:shd w:val="clear" w:color="auto" w:fill="FFFFFF" w:themeFill="background1"/>
        <w:spacing w:line="360" w:lineRule="auto"/>
        <w:ind w:firstLine="709"/>
        <w:jc w:val="both"/>
        <w:rPr>
          <w:rFonts w:eastAsiaTheme="minorHAnsi"/>
          <w:sz w:val="22"/>
          <w:szCs w:val="22"/>
          <w:lang w:eastAsia="en-US"/>
        </w:rPr>
      </w:pPr>
      <w:r w:rsidRPr="002E1814">
        <w:rPr>
          <w:sz w:val="22"/>
          <w:szCs w:val="22"/>
        </w:rPr>
        <w:t>10</w:t>
      </w:r>
      <w:r w:rsidR="00D03414" w:rsidRPr="002E1814">
        <w:rPr>
          <w:sz w:val="22"/>
          <w:szCs w:val="22"/>
        </w:rPr>
        <w:t>.2.</w:t>
      </w:r>
      <w:r w:rsidR="00D402B7" w:rsidRPr="002E1814">
        <w:rPr>
          <w:sz w:val="22"/>
          <w:szCs w:val="22"/>
        </w:rPr>
        <w:t>8</w:t>
      </w:r>
      <w:r w:rsidR="00D03414" w:rsidRPr="002E1814">
        <w:rPr>
          <w:sz w:val="22"/>
          <w:szCs w:val="22"/>
        </w:rPr>
        <w:t>.</w:t>
      </w:r>
      <w:r w:rsidR="00D03414" w:rsidRPr="002E1814">
        <w:rPr>
          <w:sz w:val="22"/>
          <w:szCs w:val="22"/>
        </w:rPr>
        <w:tab/>
      </w:r>
      <w:r w:rsidR="00962B07" w:rsidRPr="002E1814">
        <w:rPr>
          <w:sz w:val="22"/>
          <w:szCs w:val="22"/>
        </w:rPr>
        <w:t>Если нормативными правовыми актами Российской Федерации или Правилами ведения реестра предусмотрено предоставление отчетов (уведомлений) о совершении операций без запросов зарегистрированных лиц, отчет (уведомление) о совершении операции предоставляется не позднее 3 рабочих дней с даты совершения операции. При этом если документы, являющиеся основанием для совершения операции по счетам, были представлены регистратору в форме электронного документа, подписанного электронной подписью, отчет (уведомление) о совершении операции направляется в форме электронного документа, подписанного электронной подписью, не позднее рабочего дня, следующего за днем совершения операции.</w:t>
      </w:r>
      <w:r w:rsidR="00205F4E" w:rsidRPr="002E1814">
        <w:rPr>
          <w:sz w:val="22"/>
          <w:szCs w:val="22"/>
        </w:rPr>
        <w:t xml:space="preserve"> </w:t>
      </w:r>
      <w:r w:rsidR="00205F4E" w:rsidRPr="002E1814">
        <w:rPr>
          <w:rFonts w:eastAsiaTheme="minorHAnsi"/>
          <w:sz w:val="22"/>
          <w:szCs w:val="22"/>
          <w:lang w:eastAsia="en-US"/>
        </w:rPr>
        <w:t>Отчёт (уведомление) номинальному держателю о совершении операции предоставляется Регистратором в день внесения записи по лицевому счету номинального держателя.</w:t>
      </w:r>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D03414" w:rsidRPr="002E1814">
        <w:rPr>
          <w:sz w:val="22"/>
          <w:szCs w:val="22"/>
        </w:rPr>
        <w:t>.2.</w:t>
      </w:r>
      <w:r w:rsidR="00D402B7" w:rsidRPr="002E1814">
        <w:rPr>
          <w:sz w:val="22"/>
          <w:szCs w:val="22"/>
        </w:rPr>
        <w:t>9</w:t>
      </w:r>
      <w:r w:rsidR="00D03414" w:rsidRPr="002E1814">
        <w:rPr>
          <w:sz w:val="22"/>
          <w:szCs w:val="22"/>
        </w:rPr>
        <w:t>.</w:t>
      </w:r>
      <w:r w:rsidR="00D03414" w:rsidRPr="002E1814">
        <w:rPr>
          <w:sz w:val="22"/>
          <w:szCs w:val="22"/>
        </w:rPr>
        <w:tab/>
      </w:r>
      <w:r w:rsidR="00962B07" w:rsidRPr="002E1814">
        <w:rPr>
          <w:sz w:val="22"/>
          <w:szCs w:val="22"/>
        </w:rPr>
        <w:t>Если отчет (уведомление) о совершении операции по лицевому счету, выписка из реестра или отчет (справка) об операциях, совершенных по лицевому счету, предоставляется в период, когда в соответствии с нормативными правовыми актами Российской Федерации приостановлены операции с ценными бумагами в связи с реорганизацией эмитента или блокированы в соответствии со ст</w:t>
      </w:r>
      <w:r w:rsidR="005C5AC9" w:rsidRPr="002E1814">
        <w:rPr>
          <w:sz w:val="22"/>
          <w:szCs w:val="22"/>
        </w:rPr>
        <w:t>атьей 84.8 Федерального закона «</w:t>
      </w:r>
      <w:r w:rsidR="00962B07" w:rsidRPr="002E1814">
        <w:rPr>
          <w:sz w:val="22"/>
          <w:szCs w:val="22"/>
        </w:rPr>
        <w:t>Об акционерных обществах</w:t>
      </w:r>
      <w:r w:rsidR="005C5AC9" w:rsidRPr="002E1814">
        <w:rPr>
          <w:sz w:val="22"/>
          <w:szCs w:val="22"/>
        </w:rPr>
        <w:t>»</w:t>
      </w:r>
      <w:r w:rsidR="00962B07" w:rsidRPr="002E1814">
        <w:rPr>
          <w:sz w:val="22"/>
          <w:szCs w:val="22"/>
        </w:rPr>
        <w:t>, отчет (уведомление) о совершении операции по лицевому счету, выписка из реестра или отчет (справка) об операциях, совершенных по лицевому счету составляются на дату приостановки (блокировки) операций и должны содержать указание на такое приостановление (блокировку) операций и ее основание.</w:t>
      </w:r>
    </w:p>
    <w:p w:rsidR="000555C4" w:rsidRPr="002E1814" w:rsidRDefault="00400B90" w:rsidP="00694DEE">
      <w:pPr>
        <w:pStyle w:val="3"/>
        <w:shd w:val="clear" w:color="auto" w:fill="FFFFFF" w:themeFill="background1"/>
        <w:spacing w:before="0" w:after="0" w:line="360" w:lineRule="auto"/>
        <w:ind w:firstLine="709"/>
      </w:pPr>
      <w:bookmarkStart w:id="155" w:name="_Toc407115492"/>
      <w:bookmarkStart w:id="156" w:name="_Toc498513484"/>
      <w:r w:rsidRPr="002E1814">
        <w:t>10</w:t>
      </w:r>
      <w:r w:rsidR="00BB53A8" w:rsidRPr="002E1814">
        <w:t>.</w:t>
      </w:r>
      <w:r w:rsidR="00337590" w:rsidRPr="002E1814">
        <w:t>3</w:t>
      </w:r>
      <w:r w:rsidR="00BB53A8" w:rsidRPr="002E1814">
        <w:t>.</w:t>
      </w:r>
      <w:r w:rsidR="00BB53A8" w:rsidRPr="002E1814">
        <w:tab/>
      </w:r>
      <w:r w:rsidR="00962B07" w:rsidRPr="002E1814">
        <w:t>Предоставление информации нотариусам</w:t>
      </w:r>
      <w:bookmarkEnd w:id="155"/>
      <w:bookmarkEnd w:id="156"/>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BB53A8" w:rsidRPr="002E1814">
        <w:rPr>
          <w:sz w:val="22"/>
          <w:szCs w:val="22"/>
        </w:rPr>
        <w:t>.</w:t>
      </w:r>
      <w:r w:rsidR="00337590" w:rsidRPr="002E1814">
        <w:rPr>
          <w:sz w:val="22"/>
          <w:szCs w:val="22"/>
        </w:rPr>
        <w:t>3</w:t>
      </w:r>
      <w:r w:rsidR="00BB53A8" w:rsidRPr="002E1814">
        <w:rPr>
          <w:sz w:val="22"/>
          <w:szCs w:val="22"/>
        </w:rPr>
        <w:t>.1.</w:t>
      </w:r>
      <w:r w:rsidR="00BB53A8" w:rsidRPr="002E1814">
        <w:rPr>
          <w:sz w:val="22"/>
          <w:szCs w:val="22"/>
        </w:rPr>
        <w:tab/>
      </w:r>
      <w:r w:rsidR="00962B07" w:rsidRPr="002E1814">
        <w:rPr>
          <w:sz w:val="22"/>
          <w:szCs w:val="22"/>
        </w:rPr>
        <w:t>Информация из реестра, необходимая для совершения нотариальных действий, предоставляется нотариусу, ведущему дело о наследстве, на основании его письменного запроса.</w:t>
      </w:r>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10</w:t>
      </w:r>
      <w:r w:rsidR="00BB53A8" w:rsidRPr="002E1814">
        <w:rPr>
          <w:sz w:val="22"/>
          <w:szCs w:val="22"/>
        </w:rPr>
        <w:t>.</w:t>
      </w:r>
      <w:r w:rsidR="00337590" w:rsidRPr="002E1814">
        <w:rPr>
          <w:sz w:val="22"/>
          <w:szCs w:val="22"/>
        </w:rPr>
        <w:t>3</w:t>
      </w:r>
      <w:r w:rsidR="00BB53A8" w:rsidRPr="002E1814">
        <w:rPr>
          <w:sz w:val="22"/>
          <w:szCs w:val="22"/>
        </w:rPr>
        <w:t>.2.</w:t>
      </w:r>
      <w:r w:rsidR="00BB53A8" w:rsidRPr="002E1814">
        <w:rPr>
          <w:sz w:val="22"/>
          <w:szCs w:val="22"/>
        </w:rPr>
        <w:tab/>
      </w:r>
      <w:r w:rsidR="00120F57" w:rsidRPr="002E1814">
        <w:rPr>
          <w:sz w:val="22"/>
          <w:szCs w:val="22"/>
        </w:rPr>
        <w:t xml:space="preserve">Регистратор проверяет наличие в запросе </w:t>
      </w:r>
      <w:r w:rsidR="00962B07" w:rsidRPr="002E1814">
        <w:rPr>
          <w:sz w:val="22"/>
          <w:szCs w:val="22"/>
        </w:rPr>
        <w:t>нотариуса на истребование сведений из реестра подпис</w:t>
      </w:r>
      <w:r w:rsidR="00120F57" w:rsidRPr="002E1814">
        <w:rPr>
          <w:sz w:val="22"/>
          <w:szCs w:val="22"/>
        </w:rPr>
        <w:t>и</w:t>
      </w:r>
      <w:r w:rsidR="00962B07" w:rsidRPr="002E1814">
        <w:rPr>
          <w:sz w:val="22"/>
          <w:szCs w:val="22"/>
        </w:rPr>
        <w:t xml:space="preserve"> и гербов</w:t>
      </w:r>
      <w:r w:rsidR="00120F57" w:rsidRPr="002E1814">
        <w:rPr>
          <w:sz w:val="22"/>
          <w:szCs w:val="22"/>
        </w:rPr>
        <w:t>ой</w:t>
      </w:r>
      <w:r w:rsidR="00962B07" w:rsidRPr="002E1814">
        <w:rPr>
          <w:sz w:val="22"/>
          <w:szCs w:val="22"/>
        </w:rPr>
        <w:t xml:space="preserve"> печат</w:t>
      </w:r>
      <w:r w:rsidR="00120F57" w:rsidRPr="002E1814">
        <w:rPr>
          <w:sz w:val="22"/>
          <w:szCs w:val="22"/>
        </w:rPr>
        <w:t>и</w:t>
      </w:r>
      <w:r w:rsidR="00962B07" w:rsidRPr="002E1814">
        <w:rPr>
          <w:sz w:val="22"/>
          <w:szCs w:val="22"/>
        </w:rPr>
        <w:t xml:space="preserve"> нотариуса, запрашивающего информацию из реестра</w:t>
      </w:r>
      <w:r w:rsidR="00120F57" w:rsidRPr="002E1814">
        <w:rPr>
          <w:sz w:val="22"/>
          <w:szCs w:val="22"/>
        </w:rPr>
        <w:t>, при отсутствии которых Регистратор вправе отказать в предоставлении информации нотариусу</w:t>
      </w:r>
      <w:r w:rsidR="00962B07" w:rsidRPr="002E1814">
        <w:rPr>
          <w:sz w:val="22"/>
          <w:szCs w:val="22"/>
        </w:rPr>
        <w:t>.</w:t>
      </w:r>
      <w:r w:rsidR="00120F57" w:rsidRPr="002E1814">
        <w:rPr>
          <w:sz w:val="22"/>
          <w:szCs w:val="22"/>
        </w:rPr>
        <w:t xml:space="preserve"> </w:t>
      </w:r>
    </w:p>
    <w:p w:rsidR="000555C4" w:rsidRPr="002E1814" w:rsidRDefault="00400B90" w:rsidP="00694DEE">
      <w:pPr>
        <w:pStyle w:val="3"/>
        <w:shd w:val="clear" w:color="auto" w:fill="FFFFFF" w:themeFill="background1"/>
        <w:spacing w:before="0" w:after="0" w:line="360" w:lineRule="auto"/>
        <w:ind w:firstLine="709"/>
      </w:pPr>
      <w:bookmarkStart w:id="157" w:name="_Toc407115494"/>
      <w:bookmarkStart w:id="158" w:name="_Toc498513485"/>
      <w:r w:rsidRPr="002E1814">
        <w:lastRenderedPageBreak/>
        <w:t>10</w:t>
      </w:r>
      <w:r w:rsidR="00BB53A8" w:rsidRPr="002E1814">
        <w:t>.</w:t>
      </w:r>
      <w:r w:rsidR="00337590" w:rsidRPr="002E1814">
        <w:t>4</w:t>
      </w:r>
      <w:r w:rsidR="00BB53A8" w:rsidRPr="002E1814">
        <w:t>.</w:t>
      </w:r>
      <w:r w:rsidR="00BB53A8" w:rsidRPr="002E1814">
        <w:tab/>
      </w:r>
      <w:r w:rsidR="00962B07" w:rsidRPr="002E1814">
        <w:t>Предоставление информации залогодержателю</w:t>
      </w:r>
      <w:bookmarkEnd w:id="157"/>
      <w:bookmarkEnd w:id="158"/>
    </w:p>
    <w:p w:rsidR="00962B07" w:rsidRPr="002E1814" w:rsidRDefault="00400B90" w:rsidP="00694DEE">
      <w:pPr>
        <w:shd w:val="clear" w:color="auto" w:fill="FFFFFF" w:themeFill="background1"/>
        <w:spacing w:line="360" w:lineRule="auto"/>
        <w:ind w:firstLine="709"/>
        <w:jc w:val="both"/>
        <w:rPr>
          <w:bCs/>
          <w:sz w:val="22"/>
          <w:szCs w:val="22"/>
        </w:rPr>
      </w:pPr>
      <w:r w:rsidRPr="002E1814">
        <w:rPr>
          <w:bCs/>
          <w:sz w:val="22"/>
          <w:szCs w:val="22"/>
        </w:rPr>
        <w:t>10</w:t>
      </w:r>
      <w:r w:rsidR="00BB53A8" w:rsidRPr="002E1814">
        <w:rPr>
          <w:bCs/>
          <w:sz w:val="22"/>
          <w:szCs w:val="22"/>
        </w:rPr>
        <w:t>.</w:t>
      </w:r>
      <w:r w:rsidR="00337590" w:rsidRPr="002E1814">
        <w:rPr>
          <w:bCs/>
          <w:sz w:val="22"/>
          <w:szCs w:val="22"/>
        </w:rPr>
        <w:t>4</w:t>
      </w:r>
      <w:r w:rsidR="00BB53A8" w:rsidRPr="002E1814">
        <w:rPr>
          <w:bCs/>
          <w:sz w:val="22"/>
          <w:szCs w:val="22"/>
        </w:rPr>
        <w:t>.1.</w:t>
      </w:r>
      <w:r w:rsidR="00BB53A8" w:rsidRPr="002E1814">
        <w:rPr>
          <w:bCs/>
          <w:sz w:val="22"/>
          <w:szCs w:val="22"/>
        </w:rPr>
        <w:tab/>
      </w:r>
      <w:r w:rsidR="00962B07" w:rsidRPr="002E1814">
        <w:rPr>
          <w:bCs/>
          <w:sz w:val="22"/>
          <w:szCs w:val="22"/>
        </w:rPr>
        <w:t>Регистратор предоставляет по запросу залогодержателя информацию о зафиксированных в его пользу в реестре правах залога на ценные бумаги (далее - информация о правах залога), включая следующее:</w:t>
      </w:r>
    </w:p>
    <w:p w:rsidR="00962B07" w:rsidRPr="002E1814" w:rsidRDefault="00962B07" w:rsidP="00694DEE">
      <w:pPr>
        <w:shd w:val="clear" w:color="auto" w:fill="FFFFFF" w:themeFill="background1"/>
        <w:spacing w:line="360" w:lineRule="auto"/>
        <w:ind w:firstLine="709"/>
        <w:jc w:val="both"/>
        <w:rPr>
          <w:bCs/>
          <w:sz w:val="22"/>
          <w:szCs w:val="22"/>
        </w:rPr>
      </w:pPr>
      <w:r w:rsidRPr="002E1814">
        <w:rPr>
          <w:bCs/>
          <w:sz w:val="22"/>
          <w:szCs w:val="22"/>
        </w:rPr>
        <w:t>1) количество ценных бумаг, право залога на которые зафиксировано по лицевым счетам в пользу залогодержателя, в том числе количество ценных бумаг, находящихся в предыдущем залоге;</w:t>
      </w:r>
    </w:p>
    <w:p w:rsidR="00962B07" w:rsidRPr="002E1814" w:rsidRDefault="00962B07" w:rsidP="00694DEE">
      <w:pPr>
        <w:shd w:val="clear" w:color="auto" w:fill="FFFFFF" w:themeFill="background1"/>
        <w:spacing w:line="360" w:lineRule="auto"/>
        <w:ind w:firstLine="709"/>
        <w:jc w:val="both"/>
        <w:rPr>
          <w:bCs/>
          <w:sz w:val="22"/>
          <w:szCs w:val="22"/>
        </w:rPr>
      </w:pPr>
      <w:r w:rsidRPr="002E1814">
        <w:rPr>
          <w:bCs/>
          <w:sz w:val="22"/>
          <w:szCs w:val="22"/>
        </w:rPr>
        <w:t>2) фамилия, имя, отчество каждого залогодателя - физического лица, полное наименование каждого залогодателя - юридического лица;</w:t>
      </w:r>
    </w:p>
    <w:p w:rsidR="00656D65" w:rsidRPr="002E1814" w:rsidRDefault="00656D65" w:rsidP="00694DEE">
      <w:pPr>
        <w:shd w:val="clear" w:color="auto" w:fill="FFFFFF" w:themeFill="background1"/>
        <w:spacing w:line="360" w:lineRule="auto"/>
        <w:ind w:firstLine="709"/>
        <w:jc w:val="both"/>
        <w:rPr>
          <w:bCs/>
          <w:sz w:val="22"/>
          <w:szCs w:val="22"/>
        </w:rPr>
      </w:pPr>
      <w:r w:rsidRPr="002E1814">
        <w:rPr>
          <w:bCs/>
          <w:sz w:val="22"/>
          <w:szCs w:val="22"/>
        </w:rPr>
        <w:t xml:space="preserve">3) номер </w:t>
      </w:r>
      <w:r w:rsidR="007B5BEC" w:rsidRPr="002E1814">
        <w:rPr>
          <w:bCs/>
          <w:sz w:val="22"/>
          <w:szCs w:val="22"/>
        </w:rPr>
        <w:t xml:space="preserve">(код) </w:t>
      </w:r>
      <w:r w:rsidRPr="002E1814">
        <w:rPr>
          <w:bCs/>
          <w:sz w:val="22"/>
          <w:szCs w:val="22"/>
        </w:rPr>
        <w:t>лицевого счета залого</w:t>
      </w:r>
      <w:r w:rsidR="00AF4E04" w:rsidRPr="002E1814">
        <w:rPr>
          <w:bCs/>
          <w:sz w:val="22"/>
          <w:szCs w:val="22"/>
        </w:rPr>
        <w:t>дателя</w:t>
      </w:r>
      <w:r w:rsidRPr="002E1814">
        <w:rPr>
          <w:bCs/>
          <w:sz w:val="22"/>
          <w:szCs w:val="22"/>
        </w:rPr>
        <w:t>, на котором учитываются заложенные ценные бумаги;</w:t>
      </w:r>
    </w:p>
    <w:p w:rsidR="00962B07" w:rsidRPr="002E1814" w:rsidRDefault="00656D65" w:rsidP="00694DEE">
      <w:pPr>
        <w:shd w:val="clear" w:color="auto" w:fill="FFFFFF" w:themeFill="background1"/>
        <w:spacing w:line="360" w:lineRule="auto"/>
        <w:ind w:firstLine="709"/>
        <w:jc w:val="both"/>
        <w:rPr>
          <w:bCs/>
          <w:sz w:val="22"/>
          <w:szCs w:val="22"/>
        </w:rPr>
      </w:pPr>
      <w:r w:rsidRPr="002E1814">
        <w:rPr>
          <w:bCs/>
          <w:sz w:val="22"/>
          <w:szCs w:val="22"/>
        </w:rPr>
        <w:t>4</w:t>
      </w:r>
      <w:r w:rsidR="00962B07" w:rsidRPr="002E1814">
        <w:rPr>
          <w:bCs/>
          <w:sz w:val="22"/>
          <w:szCs w:val="22"/>
        </w:rPr>
        <w:t>) идентифицирующие признаки ценных бумаг;</w:t>
      </w:r>
    </w:p>
    <w:p w:rsidR="00113CB6" w:rsidRPr="002E1814" w:rsidRDefault="00656D65" w:rsidP="00694DEE">
      <w:pPr>
        <w:shd w:val="clear" w:color="auto" w:fill="FFFFFF" w:themeFill="background1"/>
        <w:spacing w:line="360" w:lineRule="auto"/>
        <w:ind w:firstLine="709"/>
        <w:jc w:val="both"/>
        <w:rPr>
          <w:bCs/>
          <w:sz w:val="22"/>
          <w:szCs w:val="22"/>
        </w:rPr>
      </w:pPr>
      <w:r w:rsidRPr="002E1814">
        <w:rPr>
          <w:bCs/>
          <w:sz w:val="22"/>
          <w:szCs w:val="22"/>
        </w:rPr>
        <w:t>5</w:t>
      </w:r>
      <w:r w:rsidR="00962B07" w:rsidRPr="002E1814">
        <w:rPr>
          <w:bCs/>
          <w:sz w:val="22"/>
          <w:szCs w:val="22"/>
        </w:rPr>
        <w:t>) номер и дата договора о залоге</w:t>
      </w:r>
      <w:r w:rsidR="00113CB6" w:rsidRPr="002E1814">
        <w:rPr>
          <w:bCs/>
          <w:sz w:val="22"/>
          <w:szCs w:val="22"/>
        </w:rPr>
        <w:t>;</w:t>
      </w:r>
    </w:p>
    <w:p w:rsidR="00656D65" w:rsidRPr="002E1814" w:rsidRDefault="00113CB6" w:rsidP="00694DEE">
      <w:pPr>
        <w:shd w:val="clear" w:color="auto" w:fill="FFFFFF" w:themeFill="background1"/>
        <w:spacing w:line="360" w:lineRule="auto"/>
        <w:ind w:firstLine="709"/>
        <w:jc w:val="both"/>
        <w:rPr>
          <w:bCs/>
          <w:sz w:val="22"/>
          <w:szCs w:val="22"/>
        </w:rPr>
      </w:pPr>
      <w:r w:rsidRPr="002E1814">
        <w:rPr>
          <w:bCs/>
          <w:sz w:val="22"/>
          <w:szCs w:val="22"/>
        </w:rPr>
        <w:t>6) информация о полном наименовании эмитента ценных бумаг</w:t>
      </w:r>
      <w:r w:rsidR="00656D65" w:rsidRPr="002E1814">
        <w:rPr>
          <w:bCs/>
          <w:sz w:val="22"/>
          <w:szCs w:val="22"/>
        </w:rPr>
        <w:t>.</w:t>
      </w:r>
    </w:p>
    <w:p w:rsidR="00962B07" w:rsidRPr="002E1814" w:rsidRDefault="00400B90" w:rsidP="00694DEE">
      <w:pPr>
        <w:shd w:val="clear" w:color="auto" w:fill="FFFFFF" w:themeFill="background1"/>
        <w:spacing w:line="360" w:lineRule="auto"/>
        <w:ind w:firstLine="709"/>
        <w:jc w:val="both"/>
        <w:rPr>
          <w:bCs/>
          <w:sz w:val="22"/>
          <w:szCs w:val="22"/>
        </w:rPr>
      </w:pPr>
      <w:r w:rsidRPr="002E1814">
        <w:rPr>
          <w:bCs/>
          <w:sz w:val="22"/>
          <w:szCs w:val="22"/>
        </w:rPr>
        <w:t>10</w:t>
      </w:r>
      <w:r w:rsidR="00BB53A8" w:rsidRPr="002E1814">
        <w:rPr>
          <w:bCs/>
          <w:sz w:val="22"/>
          <w:szCs w:val="22"/>
        </w:rPr>
        <w:t>.</w:t>
      </w:r>
      <w:r w:rsidR="00337590" w:rsidRPr="002E1814">
        <w:rPr>
          <w:bCs/>
          <w:sz w:val="22"/>
          <w:szCs w:val="22"/>
        </w:rPr>
        <w:t>4</w:t>
      </w:r>
      <w:r w:rsidR="00BB53A8" w:rsidRPr="002E1814">
        <w:rPr>
          <w:bCs/>
          <w:sz w:val="22"/>
          <w:szCs w:val="22"/>
        </w:rPr>
        <w:t>.2.</w:t>
      </w:r>
      <w:r w:rsidR="00BB53A8" w:rsidRPr="002E1814">
        <w:rPr>
          <w:bCs/>
          <w:sz w:val="22"/>
          <w:szCs w:val="22"/>
        </w:rPr>
        <w:tab/>
      </w:r>
      <w:r w:rsidR="00962B07" w:rsidRPr="002E1814">
        <w:rPr>
          <w:bCs/>
          <w:sz w:val="22"/>
          <w:szCs w:val="22"/>
        </w:rPr>
        <w:t>Информация о правах залога должна содержать дату</w:t>
      </w:r>
      <w:r w:rsidR="007B5BEC" w:rsidRPr="002E1814">
        <w:rPr>
          <w:bCs/>
          <w:sz w:val="22"/>
          <w:szCs w:val="22"/>
        </w:rPr>
        <w:t xml:space="preserve"> и время</w:t>
      </w:r>
      <w:r w:rsidR="00962B07" w:rsidRPr="002E1814">
        <w:rPr>
          <w:bCs/>
          <w:sz w:val="22"/>
          <w:szCs w:val="22"/>
        </w:rPr>
        <w:t xml:space="preserve">, на </w:t>
      </w:r>
      <w:r w:rsidR="007B5BEC" w:rsidRPr="002E1814">
        <w:rPr>
          <w:bCs/>
          <w:sz w:val="22"/>
          <w:szCs w:val="22"/>
        </w:rPr>
        <w:t>которые</w:t>
      </w:r>
      <w:r w:rsidR="00610BF6" w:rsidRPr="002E1814">
        <w:rPr>
          <w:bCs/>
          <w:sz w:val="22"/>
          <w:szCs w:val="22"/>
        </w:rPr>
        <w:t xml:space="preserve"> </w:t>
      </w:r>
      <w:r w:rsidR="00962B07" w:rsidRPr="002E1814">
        <w:rPr>
          <w:bCs/>
          <w:sz w:val="22"/>
          <w:szCs w:val="22"/>
        </w:rPr>
        <w:t>подтверждаются данные, полное наименование, адрес и телефон Регистратора.</w:t>
      </w:r>
    </w:p>
    <w:p w:rsidR="00962B07" w:rsidRPr="002E1814" w:rsidRDefault="00400B90" w:rsidP="00694DEE">
      <w:pPr>
        <w:shd w:val="clear" w:color="auto" w:fill="FFFFFF" w:themeFill="background1"/>
        <w:spacing w:line="360" w:lineRule="auto"/>
        <w:ind w:firstLine="709"/>
        <w:jc w:val="both"/>
        <w:rPr>
          <w:bCs/>
          <w:sz w:val="22"/>
          <w:szCs w:val="22"/>
        </w:rPr>
      </w:pPr>
      <w:r w:rsidRPr="002E1814">
        <w:rPr>
          <w:bCs/>
          <w:sz w:val="22"/>
          <w:szCs w:val="22"/>
        </w:rPr>
        <w:t>10</w:t>
      </w:r>
      <w:r w:rsidR="00BB53A8" w:rsidRPr="002E1814">
        <w:rPr>
          <w:bCs/>
          <w:sz w:val="22"/>
          <w:szCs w:val="22"/>
        </w:rPr>
        <w:t>.</w:t>
      </w:r>
      <w:r w:rsidR="00337590" w:rsidRPr="002E1814">
        <w:rPr>
          <w:bCs/>
          <w:sz w:val="22"/>
          <w:szCs w:val="22"/>
        </w:rPr>
        <w:t>4</w:t>
      </w:r>
      <w:r w:rsidR="00BB53A8" w:rsidRPr="002E1814">
        <w:rPr>
          <w:bCs/>
          <w:sz w:val="22"/>
          <w:szCs w:val="22"/>
        </w:rPr>
        <w:t>.3.</w:t>
      </w:r>
      <w:r w:rsidR="00BB53A8" w:rsidRPr="002E1814">
        <w:rPr>
          <w:bCs/>
          <w:sz w:val="22"/>
          <w:szCs w:val="22"/>
        </w:rPr>
        <w:tab/>
      </w:r>
      <w:r w:rsidR="00962B07" w:rsidRPr="002E1814">
        <w:rPr>
          <w:bCs/>
          <w:sz w:val="22"/>
          <w:szCs w:val="22"/>
        </w:rPr>
        <w:t>Сведения, которые должен содержать запрос залогодержателя, определяются Правилами ведения реестра Регистратора.</w:t>
      </w:r>
    </w:p>
    <w:p w:rsidR="000555C4" w:rsidRPr="002E1814" w:rsidRDefault="00400B90" w:rsidP="00694DEE">
      <w:pPr>
        <w:pStyle w:val="3"/>
        <w:shd w:val="clear" w:color="auto" w:fill="FFFFFF" w:themeFill="background1"/>
        <w:spacing w:before="0" w:after="0" w:line="360" w:lineRule="auto"/>
        <w:ind w:firstLine="709"/>
      </w:pPr>
      <w:bookmarkStart w:id="159" w:name="_Toc498513486"/>
      <w:r w:rsidRPr="002E1814">
        <w:t>10</w:t>
      </w:r>
      <w:r w:rsidR="0094722D" w:rsidRPr="002E1814">
        <w:t>.</w:t>
      </w:r>
      <w:r w:rsidR="00337590" w:rsidRPr="002E1814">
        <w:t>5</w:t>
      </w:r>
      <w:r w:rsidR="0094722D" w:rsidRPr="002E1814">
        <w:t>.</w:t>
      </w:r>
      <w:r w:rsidR="0094722D" w:rsidRPr="002E1814">
        <w:tab/>
        <w:t xml:space="preserve">Предоставление информации </w:t>
      </w:r>
      <w:r w:rsidR="00664F46" w:rsidRPr="002E1814">
        <w:t>арбитражному</w:t>
      </w:r>
      <w:r w:rsidR="0094722D" w:rsidRPr="002E1814">
        <w:t xml:space="preserve"> управляющему</w:t>
      </w:r>
      <w:r w:rsidR="00E10500" w:rsidRPr="002E1814">
        <w:t xml:space="preserve"> (в том числе финансовому управляющему в деле о банкротстве гражданина)</w:t>
      </w:r>
      <w:bookmarkEnd w:id="159"/>
    </w:p>
    <w:p w:rsidR="00D26297" w:rsidRPr="002E1814" w:rsidRDefault="00400B90" w:rsidP="00694DEE">
      <w:pPr>
        <w:shd w:val="clear" w:color="auto" w:fill="FFFFFF" w:themeFill="background1"/>
        <w:spacing w:line="360" w:lineRule="auto"/>
        <w:ind w:firstLine="709"/>
        <w:jc w:val="both"/>
        <w:rPr>
          <w:sz w:val="22"/>
          <w:szCs w:val="22"/>
        </w:rPr>
      </w:pPr>
      <w:r w:rsidRPr="002E1814">
        <w:rPr>
          <w:bCs/>
          <w:sz w:val="22"/>
          <w:szCs w:val="22"/>
        </w:rPr>
        <w:t>10</w:t>
      </w:r>
      <w:r w:rsidR="0094722D" w:rsidRPr="002E1814">
        <w:rPr>
          <w:bCs/>
          <w:sz w:val="22"/>
          <w:szCs w:val="22"/>
        </w:rPr>
        <w:t>.</w:t>
      </w:r>
      <w:r w:rsidR="00337590" w:rsidRPr="002E1814">
        <w:rPr>
          <w:bCs/>
          <w:sz w:val="22"/>
          <w:szCs w:val="22"/>
        </w:rPr>
        <w:t>5</w:t>
      </w:r>
      <w:r w:rsidR="0094722D" w:rsidRPr="002E1814">
        <w:rPr>
          <w:bCs/>
          <w:sz w:val="22"/>
          <w:szCs w:val="22"/>
        </w:rPr>
        <w:t>.1.</w:t>
      </w:r>
      <w:r w:rsidR="0099613D" w:rsidRPr="002E1814">
        <w:rPr>
          <w:bCs/>
          <w:sz w:val="22"/>
          <w:szCs w:val="22"/>
        </w:rPr>
        <w:tab/>
        <w:t xml:space="preserve">Регистратор предоставляет </w:t>
      </w:r>
      <w:r w:rsidR="00664F46" w:rsidRPr="002E1814">
        <w:rPr>
          <w:bCs/>
          <w:sz w:val="22"/>
          <w:szCs w:val="22"/>
        </w:rPr>
        <w:t>арбитражному</w:t>
      </w:r>
      <w:r w:rsidR="0099613D" w:rsidRPr="002E1814">
        <w:rPr>
          <w:bCs/>
          <w:sz w:val="22"/>
          <w:szCs w:val="22"/>
        </w:rPr>
        <w:t xml:space="preserve"> управляюще</w:t>
      </w:r>
      <w:r w:rsidR="00D26297" w:rsidRPr="002E1814">
        <w:rPr>
          <w:bCs/>
          <w:sz w:val="22"/>
          <w:szCs w:val="22"/>
        </w:rPr>
        <w:t xml:space="preserve">му эмитента, </w:t>
      </w:r>
      <w:r w:rsidR="005C5AC9" w:rsidRPr="002E1814">
        <w:rPr>
          <w:bCs/>
          <w:sz w:val="22"/>
          <w:szCs w:val="22"/>
        </w:rPr>
        <w:t>арбитражному управляющему</w:t>
      </w:r>
      <w:r w:rsidR="00D26297" w:rsidRPr="002E1814">
        <w:rPr>
          <w:bCs/>
          <w:sz w:val="22"/>
          <w:szCs w:val="22"/>
        </w:rPr>
        <w:t xml:space="preserve"> юридического лица - акционера общества</w:t>
      </w:r>
      <w:r w:rsidR="00E10500" w:rsidRPr="002E1814">
        <w:rPr>
          <w:bCs/>
          <w:sz w:val="22"/>
          <w:szCs w:val="22"/>
        </w:rPr>
        <w:t>, финансовому управляющему в деле о банкротстве гражданина</w:t>
      </w:r>
      <w:r w:rsidR="00D26297" w:rsidRPr="002E1814">
        <w:rPr>
          <w:bCs/>
          <w:sz w:val="22"/>
          <w:szCs w:val="22"/>
        </w:rPr>
        <w:t xml:space="preserve"> информацию</w:t>
      </w:r>
      <w:r w:rsidR="00D26297" w:rsidRPr="002E1814">
        <w:rPr>
          <w:sz w:val="22"/>
          <w:szCs w:val="22"/>
        </w:rPr>
        <w:t xml:space="preserve"> в соответствии с пор</w:t>
      </w:r>
      <w:r w:rsidRPr="002E1814">
        <w:rPr>
          <w:sz w:val="22"/>
          <w:szCs w:val="22"/>
        </w:rPr>
        <w:t xml:space="preserve">ядком, установленным разделами </w:t>
      </w:r>
      <w:hyperlink w:anchor="_10.1._Предоставление_информации" w:history="1">
        <w:r w:rsidRPr="002E1814">
          <w:rPr>
            <w:rStyle w:val="af0"/>
            <w:color w:val="auto"/>
            <w:sz w:val="22"/>
            <w:szCs w:val="22"/>
            <w:u w:val="none"/>
          </w:rPr>
          <w:t>10</w:t>
        </w:r>
        <w:r w:rsidR="00D26297" w:rsidRPr="002E1814">
          <w:rPr>
            <w:rStyle w:val="af0"/>
            <w:color w:val="auto"/>
            <w:sz w:val="22"/>
            <w:szCs w:val="22"/>
            <w:u w:val="none"/>
          </w:rPr>
          <w:t>.1</w:t>
        </w:r>
      </w:hyperlink>
      <w:r w:rsidR="00D26297" w:rsidRPr="002E1814">
        <w:rPr>
          <w:sz w:val="22"/>
          <w:szCs w:val="22"/>
        </w:rPr>
        <w:t xml:space="preserve"> и </w:t>
      </w:r>
      <w:hyperlink w:anchor="_10.2._Предоставление_информации" w:history="1">
        <w:r w:rsidRPr="002E1814">
          <w:rPr>
            <w:rStyle w:val="af0"/>
            <w:color w:val="auto"/>
            <w:sz w:val="22"/>
            <w:szCs w:val="22"/>
            <w:u w:val="none"/>
          </w:rPr>
          <w:t>10</w:t>
        </w:r>
        <w:r w:rsidR="00D26297" w:rsidRPr="002E1814">
          <w:rPr>
            <w:rStyle w:val="af0"/>
            <w:color w:val="auto"/>
            <w:sz w:val="22"/>
            <w:szCs w:val="22"/>
            <w:u w:val="none"/>
          </w:rPr>
          <w:t>.2</w:t>
        </w:r>
      </w:hyperlink>
      <w:r w:rsidR="00300947" w:rsidRPr="002E1814">
        <w:rPr>
          <w:sz w:val="22"/>
          <w:szCs w:val="22"/>
        </w:rPr>
        <w:t xml:space="preserve"> </w:t>
      </w:r>
      <w:r w:rsidR="00EB2F9A" w:rsidRPr="002E1814">
        <w:rPr>
          <w:sz w:val="22"/>
          <w:szCs w:val="22"/>
        </w:rPr>
        <w:t>Базового стандарта</w:t>
      </w:r>
      <w:r w:rsidR="00EA3D01" w:rsidRPr="002E1814">
        <w:rPr>
          <w:sz w:val="22"/>
          <w:szCs w:val="22"/>
        </w:rPr>
        <w:t xml:space="preserve"> соответственно</w:t>
      </w:r>
      <w:r w:rsidR="00D26297" w:rsidRPr="002E1814">
        <w:rPr>
          <w:sz w:val="22"/>
          <w:szCs w:val="22"/>
        </w:rPr>
        <w:t>.</w:t>
      </w:r>
    </w:p>
    <w:p w:rsidR="00D26297" w:rsidRPr="002E1814" w:rsidRDefault="00400B90" w:rsidP="00694DEE">
      <w:pPr>
        <w:shd w:val="clear" w:color="auto" w:fill="FFFFFF" w:themeFill="background1"/>
        <w:spacing w:line="360" w:lineRule="auto"/>
        <w:ind w:firstLine="709"/>
        <w:jc w:val="both"/>
        <w:rPr>
          <w:bCs/>
          <w:sz w:val="22"/>
          <w:szCs w:val="22"/>
        </w:rPr>
      </w:pPr>
      <w:r w:rsidRPr="002E1814">
        <w:rPr>
          <w:sz w:val="22"/>
          <w:szCs w:val="22"/>
        </w:rPr>
        <w:t>10</w:t>
      </w:r>
      <w:r w:rsidR="00D26297" w:rsidRPr="002E1814">
        <w:rPr>
          <w:sz w:val="22"/>
          <w:szCs w:val="22"/>
        </w:rPr>
        <w:t>.</w:t>
      </w:r>
      <w:r w:rsidR="00337590" w:rsidRPr="002E1814">
        <w:rPr>
          <w:sz w:val="22"/>
          <w:szCs w:val="22"/>
        </w:rPr>
        <w:t>5</w:t>
      </w:r>
      <w:r w:rsidR="00D26297" w:rsidRPr="002E1814">
        <w:rPr>
          <w:sz w:val="22"/>
          <w:szCs w:val="22"/>
        </w:rPr>
        <w:t>.2.</w:t>
      </w:r>
      <w:r w:rsidR="00D26297" w:rsidRPr="002E1814">
        <w:rPr>
          <w:sz w:val="22"/>
          <w:szCs w:val="22"/>
        </w:rPr>
        <w:tab/>
      </w:r>
      <w:r w:rsidR="00A4334D" w:rsidRPr="002E1814">
        <w:rPr>
          <w:sz w:val="22"/>
          <w:szCs w:val="22"/>
        </w:rPr>
        <w:t xml:space="preserve">Информация из реестра предоставляется на основании запроса </w:t>
      </w:r>
      <w:r w:rsidR="00E10500" w:rsidRPr="002E1814">
        <w:rPr>
          <w:sz w:val="22"/>
          <w:szCs w:val="22"/>
        </w:rPr>
        <w:t xml:space="preserve">арбитражного </w:t>
      </w:r>
      <w:r w:rsidR="00A4334D" w:rsidRPr="002E1814">
        <w:rPr>
          <w:sz w:val="22"/>
          <w:szCs w:val="22"/>
        </w:rPr>
        <w:t xml:space="preserve">управляющего эмитента, </w:t>
      </w:r>
      <w:r w:rsidR="007B5BEC" w:rsidRPr="002E1814">
        <w:rPr>
          <w:sz w:val="22"/>
          <w:szCs w:val="22"/>
        </w:rPr>
        <w:t xml:space="preserve">запроса арбитражного управляющего юридического лица – акционера общества, </w:t>
      </w:r>
      <w:r w:rsidR="00E10500" w:rsidRPr="002E1814">
        <w:rPr>
          <w:sz w:val="22"/>
          <w:szCs w:val="22"/>
        </w:rPr>
        <w:t xml:space="preserve">запроса финансового управляющего в деле о банкротстве гражданина, </w:t>
      </w:r>
      <w:r w:rsidR="00A4334D" w:rsidRPr="002E1814">
        <w:rPr>
          <w:sz w:val="22"/>
          <w:szCs w:val="22"/>
        </w:rPr>
        <w:t>содержащего основание получения такой информации</w:t>
      </w:r>
      <w:r w:rsidR="00D26297" w:rsidRPr="002E1814">
        <w:rPr>
          <w:sz w:val="22"/>
          <w:szCs w:val="22"/>
        </w:rPr>
        <w:t xml:space="preserve">. </w:t>
      </w:r>
    </w:p>
    <w:p w:rsidR="00DB03FE" w:rsidRDefault="00DB03FE" w:rsidP="00694DEE">
      <w:pPr>
        <w:pStyle w:val="1"/>
        <w:shd w:val="clear" w:color="auto" w:fill="FFFFFF" w:themeFill="background1"/>
        <w:spacing w:before="0" w:after="0" w:line="360" w:lineRule="auto"/>
        <w:ind w:firstLine="709"/>
      </w:pPr>
    </w:p>
    <w:p w:rsidR="003E1A9D" w:rsidRPr="00805E5D" w:rsidRDefault="003E1A9D" w:rsidP="00E257FC">
      <w:pPr>
        <w:pStyle w:val="1"/>
        <w:shd w:val="clear" w:color="auto" w:fill="FFFFFF" w:themeFill="background1"/>
        <w:spacing w:before="0" w:after="0" w:line="360" w:lineRule="auto"/>
      </w:pPr>
      <w:bookmarkStart w:id="160" w:name="_Toc498513487"/>
      <w:r w:rsidRPr="00805E5D">
        <w:t>Раздел 1</w:t>
      </w:r>
      <w:r w:rsidR="00400B90" w:rsidRPr="00805E5D">
        <w:t>1</w:t>
      </w:r>
      <w:r w:rsidRPr="00805E5D">
        <w:t>.</w:t>
      </w:r>
      <w:r w:rsidR="008A3D5A" w:rsidRPr="00805E5D">
        <w:t xml:space="preserve"> </w:t>
      </w:r>
      <w:r w:rsidR="008E0969" w:rsidRPr="00805E5D">
        <w:t>Процедуры, совершаемые при п</w:t>
      </w:r>
      <w:r w:rsidRPr="00805E5D">
        <w:t>редоставлени</w:t>
      </w:r>
      <w:r w:rsidR="008E0969" w:rsidRPr="00805E5D">
        <w:t>и</w:t>
      </w:r>
      <w:r w:rsidRPr="00805E5D">
        <w:t xml:space="preserve"> сведений после прекращения действия договора на ведение реестра, в том числе в случаях перевода реестра в режим хранения и (или) передачи реестра другому регистратору</w:t>
      </w:r>
      <w:bookmarkEnd w:id="160"/>
    </w:p>
    <w:p w:rsidR="00962B07" w:rsidRPr="002E1814" w:rsidRDefault="00400B90" w:rsidP="00694DEE">
      <w:pPr>
        <w:shd w:val="clear" w:color="auto" w:fill="FFFFFF" w:themeFill="background1"/>
        <w:spacing w:line="360" w:lineRule="auto"/>
        <w:ind w:firstLine="709"/>
        <w:jc w:val="both"/>
        <w:rPr>
          <w:sz w:val="22"/>
          <w:szCs w:val="22"/>
        </w:rPr>
      </w:pPr>
      <w:r w:rsidRPr="002E1814">
        <w:rPr>
          <w:sz w:val="22"/>
          <w:szCs w:val="22"/>
        </w:rPr>
        <w:t>11</w:t>
      </w:r>
      <w:r w:rsidR="003E1A9D" w:rsidRPr="002E1814">
        <w:rPr>
          <w:sz w:val="22"/>
          <w:szCs w:val="22"/>
        </w:rPr>
        <w:t>.1.</w:t>
      </w:r>
      <w:r w:rsidR="003E1A9D" w:rsidRPr="002E1814">
        <w:rPr>
          <w:sz w:val="22"/>
          <w:szCs w:val="22"/>
        </w:rPr>
        <w:tab/>
      </w:r>
      <w:r w:rsidR="00962B07" w:rsidRPr="002E1814">
        <w:rPr>
          <w:sz w:val="22"/>
          <w:szCs w:val="22"/>
        </w:rPr>
        <w:t xml:space="preserve">Регистратор после </w:t>
      </w:r>
      <w:r w:rsidR="003A7435" w:rsidRPr="002E1814">
        <w:rPr>
          <w:sz w:val="22"/>
          <w:szCs w:val="22"/>
        </w:rPr>
        <w:t>прекращения ведения реестра</w:t>
      </w:r>
      <w:r w:rsidR="00962B07" w:rsidRPr="002E1814">
        <w:rPr>
          <w:sz w:val="22"/>
          <w:szCs w:val="22"/>
        </w:rPr>
        <w:t xml:space="preserve"> предоставляет сведения и документы, связанные с ведением им этого реестра, эмитенту по его требованию, Банку России, судам и арбитражным судам (судьям), а при наличии согласия руководителя следственного органа - органам предварительного следствия по делам, находящимся в их производстве, а также органам внутренних дел при осуществлении ими функций по выявлению, предупреждению и пресечению преступлений в сфере экономики</w:t>
      </w:r>
      <w:r w:rsidR="007801A5" w:rsidRPr="002E1814">
        <w:rPr>
          <w:sz w:val="22"/>
          <w:szCs w:val="22"/>
        </w:rPr>
        <w:t xml:space="preserve"> </w:t>
      </w:r>
      <w:r w:rsidR="00EA3D01" w:rsidRPr="002E1814">
        <w:rPr>
          <w:sz w:val="22"/>
          <w:szCs w:val="22"/>
        </w:rPr>
        <w:t>при наличии согласия руководителя указанных органов</w:t>
      </w:r>
      <w:r w:rsidR="00962B07" w:rsidRPr="002E1814">
        <w:rPr>
          <w:sz w:val="22"/>
          <w:szCs w:val="22"/>
        </w:rPr>
        <w:t>.</w:t>
      </w:r>
    </w:p>
    <w:p w:rsidR="009160F5" w:rsidRPr="002E1814" w:rsidRDefault="003E1A9D" w:rsidP="00694DEE">
      <w:pPr>
        <w:shd w:val="clear" w:color="auto" w:fill="FFFFFF" w:themeFill="background1"/>
        <w:spacing w:line="360" w:lineRule="auto"/>
        <w:ind w:firstLine="709"/>
        <w:jc w:val="both"/>
        <w:rPr>
          <w:sz w:val="22"/>
          <w:szCs w:val="22"/>
        </w:rPr>
      </w:pPr>
      <w:r w:rsidRPr="002E1814">
        <w:rPr>
          <w:sz w:val="22"/>
          <w:szCs w:val="22"/>
        </w:rPr>
        <w:lastRenderedPageBreak/>
        <w:t>1</w:t>
      </w:r>
      <w:r w:rsidR="00400B90" w:rsidRPr="002E1814">
        <w:rPr>
          <w:sz w:val="22"/>
          <w:szCs w:val="22"/>
        </w:rPr>
        <w:t>1</w:t>
      </w:r>
      <w:r w:rsidRPr="002E1814">
        <w:rPr>
          <w:sz w:val="22"/>
          <w:szCs w:val="22"/>
        </w:rPr>
        <w:t>.2.</w:t>
      </w:r>
      <w:r w:rsidRPr="002E1814">
        <w:rPr>
          <w:sz w:val="22"/>
          <w:szCs w:val="22"/>
        </w:rPr>
        <w:tab/>
      </w:r>
      <w:r w:rsidR="00962B07" w:rsidRPr="002E1814">
        <w:rPr>
          <w:sz w:val="22"/>
          <w:szCs w:val="22"/>
        </w:rPr>
        <w:t xml:space="preserve">В случае если договор на ведение реестра расторгнут (прекращен), </w:t>
      </w:r>
      <w:r w:rsidR="009160F5" w:rsidRPr="002E1814">
        <w:rPr>
          <w:rFonts w:eastAsiaTheme="minorHAnsi"/>
          <w:sz w:val="22"/>
          <w:szCs w:val="22"/>
          <w:lang w:eastAsia="en-US"/>
        </w:rPr>
        <w:t xml:space="preserve">в том числе в связи с реорганизацией эмитента, </w:t>
      </w:r>
      <w:r w:rsidR="00962B07" w:rsidRPr="002E1814">
        <w:rPr>
          <w:sz w:val="22"/>
          <w:szCs w:val="22"/>
        </w:rPr>
        <w:t xml:space="preserve">а эмитент не обеспечил своевременную передачу документов и информации реестра, </w:t>
      </w:r>
      <w:r w:rsidR="009160F5" w:rsidRPr="002E1814">
        <w:rPr>
          <w:rFonts w:eastAsiaTheme="minorHAnsi"/>
          <w:sz w:val="22"/>
          <w:szCs w:val="22"/>
          <w:lang w:eastAsia="en-US"/>
        </w:rPr>
        <w:t>не указал Регистратора, которому должен быть передан реестр,</w:t>
      </w:r>
      <w:r w:rsidR="009160F5" w:rsidRPr="002E1814">
        <w:rPr>
          <w:sz w:val="22"/>
          <w:szCs w:val="22"/>
        </w:rPr>
        <w:t xml:space="preserve"> </w:t>
      </w:r>
      <w:r w:rsidR="00962B07" w:rsidRPr="002E1814">
        <w:rPr>
          <w:sz w:val="22"/>
          <w:szCs w:val="22"/>
        </w:rPr>
        <w:t xml:space="preserve">Регистратор </w:t>
      </w:r>
      <w:r w:rsidR="009160F5" w:rsidRPr="002E1814">
        <w:rPr>
          <w:sz w:val="22"/>
          <w:szCs w:val="22"/>
        </w:rPr>
        <w:t>обязан хранить</w:t>
      </w:r>
      <w:r w:rsidR="00962B07" w:rsidRPr="002E1814">
        <w:rPr>
          <w:sz w:val="22"/>
          <w:szCs w:val="22"/>
        </w:rPr>
        <w:t xml:space="preserve"> </w:t>
      </w:r>
      <w:r w:rsidR="009160F5" w:rsidRPr="002E1814">
        <w:rPr>
          <w:sz w:val="22"/>
          <w:szCs w:val="22"/>
        </w:rPr>
        <w:t>реестр и документы, связанные с его ведением</w:t>
      </w:r>
      <w:r w:rsidR="00962B07" w:rsidRPr="002E1814">
        <w:rPr>
          <w:sz w:val="22"/>
          <w:szCs w:val="22"/>
        </w:rPr>
        <w:t xml:space="preserve"> (далее – хранение реестра)</w:t>
      </w:r>
      <w:r w:rsidR="009160F5" w:rsidRPr="002E1814">
        <w:rPr>
          <w:sz w:val="22"/>
          <w:szCs w:val="22"/>
        </w:rPr>
        <w:t>, не менее 5 лет</w:t>
      </w:r>
      <w:r w:rsidR="00962B07" w:rsidRPr="002E1814">
        <w:rPr>
          <w:sz w:val="22"/>
          <w:szCs w:val="22"/>
        </w:rPr>
        <w:t>. При этом Регистратор не вправе проводить в реестре операции</w:t>
      </w:r>
      <w:r w:rsidR="00344210" w:rsidRPr="002E1814">
        <w:rPr>
          <w:sz w:val="22"/>
          <w:szCs w:val="22"/>
        </w:rPr>
        <w:t>.</w:t>
      </w:r>
    </w:p>
    <w:p w:rsidR="00C75E9A" w:rsidRPr="002E1814" w:rsidRDefault="00C75E9A" w:rsidP="00694DEE">
      <w:pPr>
        <w:shd w:val="clear" w:color="auto" w:fill="FFFFFF" w:themeFill="background1"/>
        <w:autoSpaceDE w:val="0"/>
        <w:autoSpaceDN w:val="0"/>
        <w:adjustRightInd w:val="0"/>
        <w:spacing w:line="360" w:lineRule="auto"/>
        <w:ind w:firstLine="709"/>
        <w:jc w:val="both"/>
        <w:rPr>
          <w:sz w:val="22"/>
          <w:szCs w:val="22"/>
        </w:rPr>
      </w:pPr>
      <w:r w:rsidRPr="002E1814">
        <w:rPr>
          <w:sz w:val="22"/>
          <w:szCs w:val="22"/>
        </w:rPr>
        <w:t>1</w:t>
      </w:r>
      <w:r w:rsidR="00400B90" w:rsidRPr="002E1814">
        <w:rPr>
          <w:sz w:val="22"/>
          <w:szCs w:val="22"/>
        </w:rPr>
        <w:t>1</w:t>
      </w:r>
      <w:r w:rsidRPr="002E1814">
        <w:rPr>
          <w:sz w:val="22"/>
          <w:szCs w:val="22"/>
        </w:rPr>
        <w:t>.3.</w:t>
      </w:r>
      <w:r w:rsidRPr="002E1814">
        <w:rPr>
          <w:sz w:val="22"/>
          <w:szCs w:val="22"/>
        </w:rPr>
        <w:tab/>
      </w:r>
      <w:r w:rsidR="0040253D" w:rsidRPr="002E1814">
        <w:rPr>
          <w:sz w:val="22"/>
          <w:szCs w:val="22"/>
        </w:rPr>
        <w:t>После прекращения ведения реестра, в случае осуществления хранения</w:t>
      </w:r>
      <w:r w:rsidR="007A520B" w:rsidRPr="002E1814">
        <w:rPr>
          <w:sz w:val="22"/>
          <w:szCs w:val="22"/>
        </w:rPr>
        <w:t xml:space="preserve"> реестра</w:t>
      </w:r>
      <w:r w:rsidR="0040253D" w:rsidRPr="002E1814">
        <w:rPr>
          <w:sz w:val="22"/>
          <w:szCs w:val="22"/>
        </w:rPr>
        <w:t xml:space="preserve">, Регистратор вправе предоставлять сведения, связанные с ведением этого реестра, нотариусу </w:t>
      </w:r>
      <w:r w:rsidR="005037F9">
        <w:rPr>
          <w:sz w:val="22"/>
          <w:szCs w:val="22"/>
        </w:rPr>
        <w:t xml:space="preserve">в порядке, установленном пунктом </w:t>
      </w:r>
      <w:r w:rsidR="00567297" w:rsidRPr="002E1814">
        <w:rPr>
          <w:sz w:val="22"/>
          <w:szCs w:val="22"/>
        </w:rPr>
        <w:t xml:space="preserve">10.3. Базового </w:t>
      </w:r>
      <w:r w:rsidR="00EB2F9A" w:rsidRPr="002E1814">
        <w:rPr>
          <w:sz w:val="22"/>
          <w:szCs w:val="22"/>
        </w:rPr>
        <w:t>с</w:t>
      </w:r>
      <w:r w:rsidR="00567297" w:rsidRPr="002E1814">
        <w:rPr>
          <w:sz w:val="22"/>
          <w:szCs w:val="22"/>
        </w:rPr>
        <w:t>тандарта</w:t>
      </w:r>
      <w:r w:rsidR="0040253D" w:rsidRPr="002E1814">
        <w:rPr>
          <w:sz w:val="22"/>
          <w:szCs w:val="22"/>
        </w:rPr>
        <w:t>.</w:t>
      </w:r>
    </w:p>
    <w:p w:rsidR="0040253D" w:rsidRDefault="0040253D" w:rsidP="00694DEE">
      <w:pPr>
        <w:shd w:val="clear" w:color="auto" w:fill="FFFFFF" w:themeFill="background1"/>
        <w:spacing w:line="360" w:lineRule="auto"/>
        <w:ind w:firstLine="709"/>
        <w:jc w:val="both"/>
        <w:rPr>
          <w:sz w:val="22"/>
          <w:szCs w:val="22"/>
        </w:rPr>
      </w:pPr>
      <w:r w:rsidRPr="002E1814">
        <w:rPr>
          <w:sz w:val="22"/>
          <w:szCs w:val="22"/>
        </w:rPr>
        <w:t>11.4. После прекращения ведения реестра, в случае осуществления хранения</w:t>
      </w:r>
      <w:r w:rsidR="007A520B" w:rsidRPr="002E1814">
        <w:rPr>
          <w:sz w:val="22"/>
          <w:szCs w:val="22"/>
        </w:rPr>
        <w:t xml:space="preserve"> реестра</w:t>
      </w:r>
      <w:r w:rsidRPr="002E1814">
        <w:rPr>
          <w:sz w:val="22"/>
          <w:szCs w:val="22"/>
        </w:rPr>
        <w:t>, Регистратор вправе предоставлять сведения и документы, связанные с ведением этого реестра, эмитенту-правопреемнику реорганизованного эмитента</w:t>
      </w:r>
      <w:r w:rsidR="00567297" w:rsidRPr="002E1814">
        <w:rPr>
          <w:sz w:val="22"/>
          <w:szCs w:val="22"/>
        </w:rPr>
        <w:t>.</w:t>
      </w:r>
    </w:p>
    <w:p w:rsidR="00E250AB" w:rsidRPr="008E0969" w:rsidRDefault="00E250AB" w:rsidP="00694DEE">
      <w:pPr>
        <w:spacing w:line="360" w:lineRule="auto"/>
        <w:ind w:firstLine="567"/>
        <w:jc w:val="both"/>
        <w:rPr>
          <w:color w:val="000000"/>
          <w:sz w:val="22"/>
          <w:szCs w:val="22"/>
        </w:rPr>
      </w:pPr>
      <w:r w:rsidRPr="00321833">
        <w:rPr>
          <w:sz w:val="22"/>
          <w:szCs w:val="22"/>
        </w:rPr>
        <w:t xml:space="preserve">11.5. </w:t>
      </w:r>
      <w:r w:rsidR="00321833" w:rsidRPr="00321833">
        <w:rPr>
          <w:color w:val="000000"/>
          <w:sz w:val="22"/>
          <w:szCs w:val="22"/>
        </w:rPr>
        <w:t>После прекращения ведения реестра, в случае осуществления хранения реестра, регистратор вправе предоставлять сведения зарегистрированному лицу на дату прекращения ведения реестра в порядке</w:t>
      </w:r>
      <w:r w:rsidR="0046627F">
        <w:rPr>
          <w:color w:val="000000"/>
          <w:sz w:val="22"/>
          <w:szCs w:val="22"/>
        </w:rPr>
        <w:t xml:space="preserve">, предусмотренном  пунктом </w:t>
      </w:r>
      <w:r w:rsidR="008E0969">
        <w:rPr>
          <w:color w:val="000000"/>
          <w:sz w:val="22"/>
          <w:szCs w:val="22"/>
        </w:rPr>
        <w:t>10.2 Базового стандарта.</w:t>
      </w:r>
    </w:p>
    <w:p w:rsidR="00E250AB" w:rsidRPr="00E250AB" w:rsidRDefault="00E250AB" w:rsidP="00694DEE">
      <w:pPr>
        <w:spacing w:line="360" w:lineRule="auto"/>
        <w:ind w:firstLine="567"/>
        <w:jc w:val="both"/>
        <w:rPr>
          <w:sz w:val="22"/>
          <w:szCs w:val="22"/>
        </w:rPr>
      </w:pPr>
    </w:p>
    <w:p w:rsidR="003E1A9D" w:rsidRPr="00805E5D" w:rsidRDefault="003E1A9D" w:rsidP="00E257FC">
      <w:pPr>
        <w:pStyle w:val="1"/>
        <w:shd w:val="clear" w:color="auto" w:fill="FFFFFF" w:themeFill="background1"/>
        <w:spacing w:before="0" w:after="0" w:line="360" w:lineRule="auto"/>
      </w:pPr>
      <w:bookmarkStart w:id="161" w:name="_Toc498513488"/>
      <w:r w:rsidRPr="00805E5D">
        <w:t>Раздел 1</w:t>
      </w:r>
      <w:r w:rsidR="00400B90" w:rsidRPr="00805E5D">
        <w:t>2</w:t>
      </w:r>
      <w:r w:rsidRPr="00805E5D">
        <w:t>.</w:t>
      </w:r>
      <w:r w:rsidR="00F202FC" w:rsidRPr="00805E5D">
        <w:t xml:space="preserve"> </w:t>
      </w:r>
      <w:r w:rsidR="008E0969" w:rsidRPr="00805E5D">
        <w:t>Процедуры, совершаемые при и</w:t>
      </w:r>
      <w:r w:rsidRPr="00805E5D">
        <w:t>справлени</w:t>
      </w:r>
      <w:r w:rsidR="008E0969" w:rsidRPr="00805E5D">
        <w:t>и</w:t>
      </w:r>
      <w:r w:rsidRPr="00805E5D">
        <w:t xml:space="preserve"> ошибок, в том числе в случае выявления ошибки предыдущего реестродержателя в отношении анкетных данных зарегистрированного лица</w:t>
      </w:r>
      <w:bookmarkEnd w:id="161"/>
    </w:p>
    <w:p w:rsidR="00FB718A" w:rsidRPr="002E1814" w:rsidRDefault="00FB718A" w:rsidP="00694DEE">
      <w:pPr>
        <w:pStyle w:val="3"/>
        <w:shd w:val="clear" w:color="auto" w:fill="FFFFFF" w:themeFill="background1"/>
        <w:spacing w:before="0" w:after="0" w:line="360" w:lineRule="auto"/>
        <w:ind w:firstLine="709"/>
      </w:pPr>
      <w:bookmarkStart w:id="162" w:name="_Toc498513489"/>
      <w:r w:rsidRPr="002E1814">
        <w:t>12.1.Внесение исправительных записей по лицевым счетам, связанных с изменением количества ценных бумаг</w:t>
      </w:r>
      <w:bookmarkEnd w:id="162"/>
    </w:p>
    <w:p w:rsidR="00FB718A" w:rsidRPr="002E1814" w:rsidRDefault="00FB718A" w:rsidP="00694DEE">
      <w:pPr>
        <w:shd w:val="clear" w:color="auto" w:fill="FFFFFF" w:themeFill="background1"/>
        <w:spacing w:line="360" w:lineRule="auto"/>
        <w:ind w:firstLine="709"/>
        <w:jc w:val="both"/>
        <w:rPr>
          <w:sz w:val="22"/>
          <w:szCs w:val="22"/>
        </w:rPr>
      </w:pPr>
      <w:r w:rsidRPr="002E1814">
        <w:rPr>
          <w:sz w:val="22"/>
          <w:szCs w:val="22"/>
        </w:rPr>
        <w:t>12.1.1. Записи по лицевым счетам, на которых учитываются права на ценные бумаги,  и связанные с изменением количества ценных бумаг, с момента их внесения являются окончательными, то есть не могут быть изменены или отменены Регистратором, за исключением случаев:</w:t>
      </w:r>
    </w:p>
    <w:p w:rsidR="00F37F3D" w:rsidRPr="002E1814" w:rsidRDefault="00FB718A" w:rsidP="00694DEE">
      <w:pPr>
        <w:numPr>
          <w:ilvl w:val="0"/>
          <w:numId w:val="20"/>
        </w:numPr>
        <w:shd w:val="clear" w:color="auto" w:fill="FFFFFF" w:themeFill="background1"/>
        <w:spacing w:line="360" w:lineRule="auto"/>
        <w:ind w:left="0" w:firstLine="709"/>
        <w:jc w:val="both"/>
        <w:rPr>
          <w:sz w:val="22"/>
          <w:szCs w:val="22"/>
        </w:rPr>
      </w:pPr>
      <w:r w:rsidRPr="002E1814">
        <w:rPr>
          <w:sz w:val="22"/>
          <w:szCs w:val="22"/>
        </w:rPr>
        <w:t>если такая запись внесена без распоряжения лица, которому открыт лицевой счет,</w:t>
      </w:r>
    </w:p>
    <w:p w:rsidR="00FB718A" w:rsidRPr="002E1814" w:rsidRDefault="00FB718A" w:rsidP="00694DEE">
      <w:pPr>
        <w:shd w:val="clear" w:color="auto" w:fill="FFFFFF" w:themeFill="background1"/>
        <w:spacing w:line="360" w:lineRule="auto"/>
        <w:ind w:firstLine="709"/>
        <w:jc w:val="both"/>
        <w:rPr>
          <w:sz w:val="22"/>
          <w:szCs w:val="22"/>
        </w:rPr>
      </w:pPr>
      <w:r w:rsidRPr="002E1814">
        <w:rPr>
          <w:sz w:val="22"/>
          <w:szCs w:val="22"/>
        </w:rPr>
        <w:t>либо</w:t>
      </w:r>
    </w:p>
    <w:p w:rsidR="00F37F3D" w:rsidRPr="002E1814" w:rsidRDefault="00FB718A" w:rsidP="00694DEE">
      <w:pPr>
        <w:numPr>
          <w:ilvl w:val="0"/>
          <w:numId w:val="21"/>
        </w:numPr>
        <w:shd w:val="clear" w:color="auto" w:fill="FFFFFF" w:themeFill="background1"/>
        <w:spacing w:line="360" w:lineRule="auto"/>
        <w:ind w:left="0" w:firstLine="709"/>
        <w:jc w:val="both"/>
        <w:rPr>
          <w:sz w:val="22"/>
          <w:szCs w:val="22"/>
        </w:rPr>
      </w:pPr>
      <w:r w:rsidRPr="002E1814">
        <w:rPr>
          <w:sz w:val="22"/>
          <w:szCs w:val="22"/>
        </w:rPr>
        <w:t>если такая запись внесена без иного документа, являющегося основанием для совершения операции в реестре,</w:t>
      </w:r>
    </w:p>
    <w:p w:rsidR="00FB718A" w:rsidRPr="002E1814" w:rsidRDefault="00FB718A" w:rsidP="00694DEE">
      <w:pPr>
        <w:shd w:val="clear" w:color="auto" w:fill="FFFFFF" w:themeFill="background1"/>
        <w:spacing w:line="360" w:lineRule="auto"/>
        <w:ind w:firstLine="709"/>
        <w:jc w:val="both"/>
        <w:rPr>
          <w:sz w:val="22"/>
          <w:szCs w:val="22"/>
        </w:rPr>
      </w:pPr>
      <w:r w:rsidRPr="002E1814">
        <w:rPr>
          <w:sz w:val="22"/>
          <w:szCs w:val="22"/>
        </w:rPr>
        <w:t>либо</w:t>
      </w:r>
    </w:p>
    <w:p w:rsidR="00F37F3D" w:rsidRPr="002E1814" w:rsidRDefault="00FB718A" w:rsidP="00694DEE">
      <w:pPr>
        <w:numPr>
          <w:ilvl w:val="0"/>
          <w:numId w:val="22"/>
        </w:numPr>
        <w:shd w:val="clear" w:color="auto" w:fill="FFFFFF" w:themeFill="background1"/>
        <w:spacing w:line="360" w:lineRule="auto"/>
        <w:ind w:left="0" w:firstLine="709"/>
        <w:jc w:val="both"/>
        <w:rPr>
          <w:sz w:val="22"/>
          <w:szCs w:val="22"/>
        </w:rPr>
      </w:pPr>
      <w:r w:rsidRPr="002E1814">
        <w:rPr>
          <w:sz w:val="22"/>
          <w:szCs w:val="22"/>
        </w:rPr>
        <w:t>если такая запись внесена с нарушением условий, содержащихся в распоряжении,</w:t>
      </w:r>
    </w:p>
    <w:p w:rsidR="00FB718A" w:rsidRPr="002E1814" w:rsidRDefault="00FB718A" w:rsidP="00694DEE">
      <w:pPr>
        <w:shd w:val="clear" w:color="auto" w:fill="FFFFFF" w:themeFill="background1"/>
        <w:spacing w:line="360" w:lineRule="auto"/>
        <w:ind w:firstLine="709"/>
        <w:jc w:val="both"/>
        <w:rPr>
          <w:sz w:val="22"/>
          <w:szCs w:val="22"/>
        </w:rPr>
      </w:pPr>
      <w:r w:rsidRPr="002E1814">
        <w:rPr>
          <w:sz w:val="22"/>
          <w:szCs w:val="22"/>
        </w:rPr>
        <w:t>либо</w:t>
      </w:r>
    </w:p>
    <w:p w:rsidR="00F37F3D" w:rsidRPr="002E1814" w:rsidRDefault="00FB718A" w:rsidP="00694DEE">
      <w:pPr>
        <w:numPr>
          <w:ilvl w:val="0"/>
          <w:numId w:val="22"/>
        </w:numPr>
        <w:shd w:val="clear" w:color="auto" w:fill="FFFFFF" w:themeFill="background1"/>
        <w:spacing w:line="360" w:lineRule="auto"/>
        <w:ind w:left="0" w:firstLine="709"/>
        <w:jc w:val="both"/>
        <w:rPr>
          <w:sz w:val="22"/>
          <w:szCs w:val="22"/>
        </w:rPr>
      </w:pPr>
      <w:r w:rsidRPr="002E1814">
        <w:rPr>
          <w:sz w:val="22"/>
          <w:szCs w:val="22"/>
        </w:rPr>
        <w:t>если такая запись внесена с нарушением условий, содержащихся в ином документе, являющимся основанием для совершения операции в реестре.</w:t>
      </w:r>
    </w:p>
    <w:p w:rsidR="00FB718A" w:rsidRPr="002E1814" w:rsidRDefault="00FB718A" w:rsidP="00694DEE">
      <w:pPr>
        <w:shd w:val="clear" w:color="auto" w:fill="FFFFFF" w:themeFill="background1"/>
        <w:spacing w:line="360" w:lineRule="auto"/>
        <w:ind w:firstLine="709"/>
        <w:jc w:val="both"/>
        <w:rPr>
          <w:sz w:val="22"/>
          <w:szCs w:val="22"/>
        </w:rPr>
      </w:pPr>
      <w:r w:rsidRPr="002E1814">
        <w:rPr>
          <w:sz w:val="22"/>
          <w:szCs w:val="22"/>
        </w:rPr>
        <w:t>Вышеперечисленные записи являются записями, исправление которых допускается.</w:t>
      </w:r>
    </w:p>
    <w:p w:rsidR="00FB718A" w:rsidRPr="002E1814" w:rsidRDefault="00FB718A" w:rsidP="00694DEE">
      <w:pPr>
        <w:shd w:val="clear" w:color="auto" w:fill="FFFFFF" w:themeFill="background1"/>
        <w:autoSpaceDE w:val="0"/>
        <w:autoSpaceDN w:val="0"/>
        <w:adjustRightInd w:val="0"/>
        <w:spacing w:line="360" w:lineRule="auto"/>
        <w:ind w:firstLine="709"/>
        <w:jc w:val="both"/>
        <w:rPr>
          <w:sz w:val="22"/>
          <w:szCs w:val="22"/>
        </w:rPr>
      </w:pPr>
      <w:r w:rsidRPr="002E1814">
        <w:rPr>
          <w:sz w:val="22"/>
          <w:szCs w:val="22"/>
        </w:rPr>
        <w:t>12.1.2. При выявлении ошибки в записи, исправление которой допускается, Регистратор должен руководствоваться  требованиями действующего законодательства, нормативных</w:t>
      </w:r>
      <w:r w:rsidR="00186697">
        <w:rPr>
          <w:sz w:val="22"/>
          <w:szCs w:val="22"/>
        </w:rPr>
        <w:t xml:space="preserve"> правовых </w:t>
      </w:r>
      <w:r w:rsidRPr="002E1814">
        <w:rPr>
          <w:sz w:val="22"/>
          <w:szCs w:val="22"/>
        </w:rPr>
        <w:t xml:space="preserve"> актов </w:t>
      </w:r>
      <w:r w:rsidR="00186697">
        <w:rPr>
          <w:sz w:val="22"/>
          <w:szCs w:val="22"/>
        </w:rPr>
        <w:t>РФ, нормативных актов Банка России</w:t>
      </w:r>
      <w:r w:rsidR="005037F9">
        <w:rPr>
          <w:sz w:val="22"/>
          <w:szCs w:val="22"/>
        </w:rPr>
        <w:t xml:space="preserve"> </w:t>
      </w:r>
      <w:r w:rsidRPr="002E1814">
        <w:rPr>
          <w:sz w:val="22"/>
          <w:szCs w:val="22"/>
        </w:rPr>
        <w:t xml:space="preserve">, </w:t>
      </w:r>
      <w:r w:rsidR="00EB2F9A" w:rsidRPr="002E1814">
        <w:rPr>
          <w:sz w:val="22"/>
          <w:szCs w:val="22"/>
        </w:rPr>
        <w:t>Базового стандарта</w:t>
      </w:r>
      <w:r w:rsidRPr="002E1814">
        <w:rPr>
          <w:sz w:val="22"/>
          <w:szCs w:val="22"/>
        </w:rPr>
        <w:t>, Правилами ведения реестра, а также иными документами Регистратора.</w:t>
      </w:r>
    </w:p>
    <w:p w:rsidR="00FB718A" w:rsidRPr="002E1814" w:rsidRDefault="00FB718A" w:rsidP="00694DEE">
      <w:pPr>
        <w:shd w:val="clear" w:color="auto" w:fill="FFFFFF" w:themeFill="background1"/>
        <w:autoSpaceDE w:val="0"/>
        <w:autoSpaceDN w:val="0"/>
        <w:adjustRightInd w:val="0"/>
        <w:spacing w:line="360" w:lineRule="auto"/>
        <w:ind w:firstLine="709"/>
        <w:jc w:val="both"/>
        <w:rPr>
          <w:sz w:val="22"/>
          <w:szCs w:val="22"/>
        </w:rPr>
      </w:pPr>
      <w:r w:rsidRPr="002E1814">
        <w:rPr>
          <w:sz w:val="22"/>
          <w:szCs w:val="22"/>
        </w:rPr>
        <w:lastRenderedPageBreak/>
        <w:t xml:space="preserve">12.1.3. В случае выявления ошибки в записи, исправление которой допускается, связанной с изменением количества ценных бумаг, до окончания рабочего дня, следующего за днем внесения такой записи, и при условии, что лицу, которому открыт лицевой счет, не направлены Отчет о проведенной операции или Выписка по лицевому счету, отражающие ошибочные данные, Регистратор вносит исправительные записи по соответствующему счету (счетам), необходимые для устранения ошибки на основании внутреннего документа </w:t>
      </w:r>
      <w:r w:rsidR="00A03DC0">
        <w:rPr>
          <w:sz w:val="22"/>
          <w:szCs w:val="22"/>
        </w:rPr>
        <w:t>Р</w:t>
      </w:r>
      <w:r w:rsidRPr="002E1814">
        <w:rPr>
          <w:sz w:val="22"/>
          <w:szCs w:val="22"/>
        </w:rPr>
        <w:t>егистратора об исправлении ошибки.</w:t>
      </w:r>
    </w:p>
    <w:p w:rsidR="00FB718A" w:rsidRPr="002E1814" w:rsidRDefault="00FB718A" w:rsidP="00694DEE">
      <w:pPr>
        <w:shd w:val="clear" w:color="auto" w:fill="FFFFFF" w:themeFill="background1"/>
        <w:autoSpaceDE w:val="0"/>
        <w:autoSpaceDN w:val="0"/>
        <w:adjustRightInd w:val="0"/>
        <w:spacing w:line="360" w:lineRule="auto"/>
        <w:ind w:firstLine="709"/>
        <w:jc w:val="both"/>
        <w:rPr>
          <w:sz w:val="22"/>
          <w:szCs w:val="22"/>
        </w:rPr>
      </w:pPr>
      <w:r w:rsidRPr="002E1814">
        <w:rPr>
          <w:sz w:val="22"/>
          <w:szCs w:val="22"/>
        </w:rPr>
        <w:t>12.1.4. В случае выявления ошибки в записи, исправление которой допускается, связанной с изменением количества ценных бумаг, до окончания рабочего дня, следующего за днем внесения такой записи, и при условии, что лицу, которому открыт лицевой счет, направлены Отчет о проведенной операции или Выписка по лицевому счету, отражающая ошибочные данные Регистратор вносит исправительные записи по соответствующему счету (счетам), необходимые для устранения ошибки, только с согласия лица, которому открыт лицевой счет, или иного лица, по поручению или требованию которого исправительные записи могут быть внесены в соответствии с законодательством РФ или договором.</w:t>
      </w:r>
    </w:p>
    <w:p w:rsidR="00FB718A" w:rsidRPr="002E1814" w:rsidRDefault="00FB718A" w:rsidP="00694DEE">
      <w:pPr>
        <w:shd w:val="clear" w:color="auto" w:fill="FFFFFF" w:themeFill="background1"/>
        <w:spacing w:line="360" w:lineRule="auto"/>
        <w:ind w:right="204" w:firstLine="709"/>
        <w:jc w:val="both"/>
        <w:rPr>
          <w:sz w:val="22"/>
          <w:szCs w:val="22"/>
        </w:rPr>
      </w:pPr>
      <w:r w:rsidRPr="002E1814">
        <w:rPr>
          <w:sz w:val="22"/>
          <w:szCs w:val="22"/>
        </w:rPr>
        <w:t>12.1.5. При выявлении ошибки в записи, исправление которой допускается, связанной с изменением количества ценных бумаг, после окончания рабочего дня, следующего за днем внесения такой записи, и/или после отправки отчетных документов, Регистратор вносит исправительные записи, необходимые для устранения ошибки, только с согласия лица, которому открыт лицевой счет, или иного лица, по поручению или требованию которого исправительные записи могут быть внесены в соответствии с законодательством РФ или договором.</w:t>
      </w:r>
    </w:p>
    <w:p w:rsidR="00FB718A" w:rsidRPr="002E1814" w:rsidRDefault="00FB718A" w:rsidP="00694DEE">
      <w:pPr>
        <w:shd w:val="clear" w:color="auto" w:fill="FFFFFF" w:themeFill="background1"/>
        <w:spacing w:line="360" w:lineRule="auto"/>
        <w:ind w:right="204" w:firstLine="709"/>
        <w:jc w:val="both"/>
        <w:rPr>
          <w:sz w:val="22"/>
          <w:szCs w:val="22"/>
        </w:rPr>
      </w:pPr>
      <w:r w:rsidRPr="002E1814">
        <w:rPr>
          <w:sz w:val="22"/>
          <w:szCs w:val="22"/>
        </w:rPr>
        <w:t xml:space="preserve">12.1.6. При выявлении ошибок в записях, исправление которых допускается, в случаях, оговоренных в подпунктах 12.1.4, 12.1.5 настоящего раздела </w:t>
      </w:r>
      <w:r w:rsidR="00EB2F9A" w:rsidRPr="002E1814">
        <w:rPr>
          <w:sz w:val="22"/>
          <w:szCs w:val="22"/>
        </w:rPr>
        <w:t>Базового стандарта</w:t>
      </w:r>
      <w:r w:rsidRPr="002E1814">
        <w:rPr>
          <w:sz w:val="22"/>
          <w:szCs w:val="22"/>
        </w:rPr>
        <w:t>, Регистратор:</w:t>
      </w:r>
    </w:p>
    <w:p w:rsidR="00F37F3D" w:rsidRPr="002E1814" w:rsidRDefault="00FB718A" w:rsidP="00694DEE">
      <w:pPr>
        <w:numPr>
          <w:ilvl w:val="0"/>
          <w:numId w:val="19"/>
        </w:numPr>
        <w:shd w:val="clear" w:color="auto" w:fill="FFFFFF" w:themeFill="background1"/>
        <w:tabs>
          <w:tab w:val="left" w:pos="993"/>
          <w:tab w:val="left" w:pos="4860"/>
          <w:tab w:val="left" w:pos="7200"/>
        </w:tabs>
        <w:spacing w:line="360" w:lineRule="auto"/>
        <w:ind w:left="0" w:firstLine="709"/>
        <w:jc w:val="both"/>
        <w:rPr>
          <w:sz w:val="22"/>
          <w:szCs w:val="22"/>
        </w:rPr>
      </w:pPr>
      <w:r w:rsidRPr="002E1814">
        <w:rPr>
          <w:sz w:val="22"/>
          <w:szCs w:val="22"/>
        </w:rPr>
        <w:t>составляет Акт (иной документ) об обнаружении ошибки;</w:t>
      </w:r>
    </w:p>
    <w:p w:rsidR="00F37F3D" w:rsidRPr="002E1814" w:rsidRDefault="00FB718A" w:rsidP="00694DEE">
      <w:pPr>
        <w:numPr>
          <w:ilvl w:val="0"/>
          <w:numId w:val="19"/>
        </w:numPr>
        <w:shd w:val="clear" w:color="auto" w:fill="FFFFFF" w:themeFill="background1"/>
        <w:tabs>
          <w:tab w:val="left" w:pos="993"/>
          <w:tab w:val="left" w:pos="4860"/>
          <w:tab w:val="left" w:pos="7200"/>
        </w:tabs>
        <w:spacing w:line="360" w:lineRule="auto"/>
        <w:ind w:left="0" w:firstLine="709"/>
        <w:jc w:val="both"/>
        <w:rPr>
          <w:sz w:val="22"/>
          <w:szCs w:val="22"/>
        </w:rPr>
      </w:pPr>
      <w:r w:rsidRPr="002E1814">
        <w:rPr>
          <w:sz w:val="22"/>
          <w:szCs w:val="22"/>
        </w:rPr>
        <w:t>направляет уведомления всем зарегистрированным (и иным заинтересованным) лицам, состояние лицевых счетов которых изменилось в результате ошибочной записи, о допущенной ошибке и действиях, которые необходимо предпринять для ее устранения;</w:t>
      </w:r>
    </w:p>
    <w:p w:rsidR="00F37F3D" w:rsidRPr="002E1814" w:rsidRDefault="00FB718A" w:rsidP="00694DEE">
      <w:pPr>
        <w:numPr>
          <w:ilvl w:val="0"/>
          <w:numId w:val="19"/>
        </w:numPr>
        <w:shd w:val="clear" w:color="auto" w:fill="FFFFFF" w:themeFill="background1"/>
        <w:tabs>
          <w:tab w:val="left" w:pos="993"/>
          <w:tab w:val="left" w:pos="4860"/>
          <w:tab w:val="left" w:pos="7200"/>
        </w:tabs>
        <w:spacing w:line="360" w:lineRule="auto"/>
        <w:ind w:left="0" w:firstLine="709"/>
        <w:jc w:val="both"/>
        <w:rPr>
          <w:color w:val="000000"/>
          <w:sz w:val="22"/>
          <w:szCs w:val="22"/>
        </w:rPr>
      </w:pPr>
      <w:r w:rsidRPr="002E1814">
        <w:rPr>
          <w:sz w:val="22"/>
          <w:szCs w:val="22"/>
        </w:rPr>
        <w:t>вносит в реестр исправительные записи, необходимые для устранения ошибки, на основании внутреннего документа Регистратора об исправлении ошибки с согласия лица, которому открыт лицевой счет, или иного лица, по распоряжению или требованию которого исправительные записи могут быть внесены в соответствии с законодательством РФ.</w:t>
      </w:r>
    </w:p>
    <w:p w:rsidR="00FB718A" w:rsidRPr="002E1814" w:rsidRDefault="00FB718A" w:rsidP="00694DEE">
      <w:pPr>
        <w:shd w:val="clear" w:color="auto" w:fill="FFFFFF" w:themeFill="background1"/>
        <w:spacing w:line="360" w:lineRule="auto"/>
        <w:ind w:firstLine="709"/>
        <w:jc w:val="both"/>
        <w:rPr>
          <w:sz w:val="22"/>
          <w:szCs w:val="22"/>
        </w:rPr>
      </w:pPr>
      <w:r w:rsidRPr="002E1814">
        <w:rPr>
          <w:sz w:val="22"/>
          <w:szCs w:val="22"/>
        </w:rPr>
        <w:t xml:space="preserve">12.1.7. Исправление ошибки в записи по лицевому счету номинального держателя центрального депозитария, связанной с изменением количества ценных бумаг, Регистратор вносит с учетом требований, изложенных в настоящем разделе </w:t>
      </w:r>
      <w:r w:rsidR="00EB2F9A" w:rsidRPr="002E1814">
        <w:rPr>
          <w:sz w:val="22"/>
          <w:szCs w:val="22"/>
        </w:rPr>
        <w:t>Базового стандарта</w:t>
      </w:r>
      <w:r w:rsidRPr="002E1814">
        <w:rPr>
          <w:sz w:val="22"/>
          <w:szCs w:val="22"/>
        </w:rPr>
        <w:t xml:space="preserve">, а также порядком внесения исправительных записей, предусмотренным действующим законодательством РФ, нормативными </w:t>
      </w:r>
      <w:r w:rsidR="00186697">
        <w:rPr>
          <w:sz w:val="22"/>
          <w:szCs w:val="22"/>
        </w:rPr>
        <w:t xml:space="preserve">правовыми актами РФ, нормативными </w:t>
      </w:r>
      <w:r w:rsidRPr="002E1814">
        <w:rPr>
          <w:sz w:val="22"/>
          <w:szCs w:val="22"/>
        </w:rPr>
        <w:t xml:space="preserve">актами </w:t>
      </w:r>
      <w:r w:rsidR="00186697">
        <w:rPr>
          <w:sz w:val="22"/>
          <w:szCs w:val="22"/>
        </w:rPr>
        <w:t>Банка России</w:t>
      </w:r>
      <w:r w:rsidRPr="002E1814">
        <w:rPr>
          <w:sz w:val="22"/>
          <w:szCs w:val="22"/>
        </w:rPr>
        <w:t>, Регламентом взаимодействия регистраторов и центрального депозитария, а также Правилами ведения реестра.</w:t>
      </w:r>
    </w:p>
    <w:p w:rsidR="00FB718A" w:rsidRPr="002E1814" w:rsidRDefault="00FB718A" w:rsidP="00694DEE">
      <w:pPr>
        <w:shd w:val="clear" w:color="auto" w:fill="FFFFFF" w:themeFill="background1"/>
        <w:spacing w:line="360" w:lineRule="auto"/>
        <w:ind w:firstLine="709"/>
        <w:contextualSpacing/>
        <w:jc w:val="both"/>
        <w:rPr>
          <w:sz w:val="22"/>
          <w:szCs w:val="22"/>
        </w:rPr>
      </w:pPr>
      <w:r w:rsidRPr="002E1814">
        <w:rPr>
          <w:sz w:val="22"/>
          <w:szCs w:val="22"/>
        </w:rPr>
        <w:t xml:space="preserve">12.1.8. Запись о документе (документах), на основании которых были внесены исправительные записи, должна быть внесена в систему учета </w:t>
      </w:r>
      <w:r w:rsidR="00271A9D" w:rsidRPr="002E1814">
        <w:rPr>
          <w:sz w:val="22"/>
          <w:szCs w:val="22"/>
        </w:rPr>
        <w:t xml:space="preserve">документов </w:t>
      </w:r>
      <w:r w:rsidRPr="002E1814">
        <w:rPr>
          <w:sz w:val="22"/>
          <w:szCs w:val="22"/>
        </w:rPr>
        <w:t>Регистратора.</w:t>
      </w:r>
    </w:p>
    <w:p w:rsidR="00FB718A" w:rsidRPr="00B0780A" w:rsidRDefault="00FB718A" w:rsidP="00694DEE">
      <w:pPr>
        <w:pStyle w:val="3"/>
        <w:spacing w:before="0" w:after="0" w:line="360" w:lineRule="auto"/>
        <w:ind w:firstLine="567"/>
      </w:pPr>
      <w:bookmarkStart w:id="163" w:name="_Toc498513490"/>
      <w:r w:rsidRPr="00B0780A">
        <w:lastRenderedPageBreak/>
        <w:t>12.2.</w:t>
      </w:r>
      <w:r w:rsidRPr="00B0780A">
        <w:tab/>
        <w:t xml:space="preserve">Внесение </w:t>
      </w:r>
      <w:r w:rsidR="009D41EF" w:rsidRPr="00B0780A">
        <w:t xml:space="preserve">изменений </w:t>
      </w:r>
      <w:r w:rsidRPr="00B0780A">
        <w:t>в учетные регистры, содержащие сведения о зарегистрированных лицах</w:t>
      </w:r>
      <w:bookmarkEnd w:id="163"/>
      <w:r w:rsidRPr="00B0780A">
        <w:t xml:space="preserve"> </w:t>
      </w:r>
    </w:p>
    <w:p w:rsidR="00FB718A" w:rsidRPr="002E1814" w:rsidRDefault="00FB718A" w:rsidP="00694DEE">
      <w:pPr>
        <w:shd w:val="clear" w:color="auto" w:fill="FFFFFF" w:themeFill="background1"/>
        <w:spacing w:line="360" w:lineRule="auto"/>
        <w:ind w:firstLine="709"/>
        <w:contextualSpacing/>
        <w:jc w:val="both"/>
        <w:rPr>
          <w:rFonts w:eastAsiaTheme="minorHAnsi"/>
          <w:sz w:val="22"/>
          <w:szCs w:val="22"/>
          <w:lang w:eastAsia="en-US"/>
        </w:rPr>
      </w:pPr>
      <w:r w:rsidRPr="002E1814">
        <w:rPr>
          <w:color w:val="000000"/>
          <w:sz w:val="22"/>
          <w:szCs w:val="22"/>
        </w:rPr>
        <w:t xml:space="preserve">12.2.1. </w:t>
      </w:r>
      <w:r w:rsidRPr="002E1814">
        <w:rPr>
          <w:rFonts w:eastAsiaTheme="minorHAnsi"/>
          <w:sz w:val="22"/>
          <w:szCs w:val="22"/>
          <w:lang w:eastAsia="en-US"/>
        </w:rPr>
        <w:t xml:space="preserve">В случае если Регистратор обнаружил ошибку в сведениях о зарегистрированных лицах, предусмотренных анкетой зарегистрированного лица, иных сведениях о зарегистрированных лицах, предусмотренных Правилами ведения реестра, и переданных ему предыдущим </w:t>
      </w:r>
      <w:r w:rsidR="00160F5D" w:rsidRPr="002E1814">
        <w:rPr>
          <w:rFonts w:eastAsiaTheme="minorHAnsi"/>
          <w:sz w:val="22"/>
          <w:szCs w:val="22"/>
          <w:lang w:eastAsia="en-US"/>
        </w:rPr>
        <w:t>Регистратором</w:t>
      </w:r>
      <w:r w:rsidRPr="002E1814">
        <w:rPr>
          <w:rFonts w:eastAsiaTheme="minorHAnsi"/>
          <w:sz w:val="22"/>
          <w:szCs w:val="22"/>
          <w:lang w:eastAsia="en-US"/>
        </w:rPr>
        <w:t xml:space="preserve">, или установил, что при внесении им записи в учетные регистры, содержащие сведения в отношении лиц, которым открыты лицевые счета, допущена ошибка, то </w:t>
      </w:r>
      <w:r w:rsidR="009D41EF" w:rsidRPr="002E1814">
        <w:rPr>
          <w:rFonts w:eastAsiaTheme="minorHAnsi"/>
          <w:sz w:val="22"/>
          <w:szCs w:val="22"/>
          <w:lang w:eastAsia="en-US"/>
        </w:rPr>
        <w:t>записи об изменениях</w:t>
      </w:r>
      <w:r w:rsidRPr="002E1814">
        <w:rPr>
          <w:rFonts w:eastAsiaTheme="minorHAnsi"/>
          <w:sz w:val="22"/>
          <w:szCs w:val="22"/>
          <w:lang w:eastAsia="en-US"/>
        </w:rPr>
        <w:t>, направленны</w:t>
      </w:r>
      <w:r w:rsidR="009D41EF" w:rsidRPr="002E1814">
        <w:rPr>
          <w:rFonts w:eastAsiaTheme="minorHAnsi"/>
          <w:sz w:val="22"/>
          <w:szCs w:val="22"/>
          <w:lang w:eastAsia="en-US"/>
        </w:rPr>
        <w:t>х</w:t>
      </w:r>
      <w:r w:rsidRPr="002E1814">
        <w:rPr>
          <w:rFonts w:eastAsiaTheme="minorHAnsi"/>
          <w:sz w:val="22"/>
          <w:szCs w:val="22"/>
          <w:lang w:eastAsia="en-US"/>
        </w:rPr>
        <w:t xml:space="preserve"> на исправление указанных ошибок, вносятся в учетный регистр в порядке, предусмотренном настоящим разделом Базового стандарта, а также Правилами ведения реестра.</w:t>
      </w:r>
    </w:p>
    <w:p w:rsidR="00FB718A" w:rsidRPr="002E1814" w:rsidRDefault="00FB718A" w:rsidP="00694DEE">
      <w:pPr>
        <w:shd w:val="clear" w:color="auto" w:fill="FFFFFF" w:themeFill="background1"/>
        <w:spacing w:line="360" w:lineRule="auto"/>
        <w:ind w:firstLine="709"/>
        <w:contextualSpacing/>
        <w:jc w:val="both"/>
        <w:rPr>
          <w:sz w:val="22"/>
          <w:szCs w:val="22"/>
        </w:rPr>
      </w:pPr>
      <w:r w:rsidRPr="002E1814">
        <w:rPr>
          <w:rFonts w:eastAsiaTheme="minorHAnsi"/>
          <w:sz w:val="22"/>
          <w:szCs w:val="22"/>
          <w:lang w:eastAsia="en-US"/>
        </w:rPr>
        <w:t xml:space="preserve">Результаты </w:t>
      </w:r>
      <w:r w:rsidR="009D41EF" w:rsidRPr="002E1814">
        <w:rPr>
          <w:rFonts w:eastAsiaTheme="minorHAnsi"/>
          <w:sz w:val="22"/>
          <w:szCs w:val="22"/>
          <w:lang w:eastAsia="en-US"/>
        </w:rPr>
        <w:t>изменений</w:t>
      </w:r>
      <w:r w:rsidRPr="002E1814">
        <w:rPr>
          <w:rFonts w:eastAsiaTheme="minorHAnsi"/>
          <w:sz w:val="22"/>
          <w:szCs w:val="22"/>
          <w:lang w:eastAsia="en-US"/>
        </w:rPr>
        <w:t xml:space="preserve">, внесенных Регистратором, в соответствии с положениями настоящего раздела </w:t>
      </w:r>
      <w:r w:rsidR="00EB2F9A" w:rsidRPr="002E1814">
        <w:rPr>
          <w:rFonts w:eastAsiaTheme="minorHAnsi"/>
          <w:sz w:val="22"/>
          <w:szCs w:val="22"/>
          <w:lang w:eastAsia="en-US"/>
        </w:rPr>
        <w:t>Базового стандарта</w:t>
      </w:r>
      <w:r w:rsidRPr="002E1814">
        <w:rPr>
          <w:rFonts w:eastAsiaTheme="minorHAnsi"/>
          <w:sz w:val="22"/>
          <w:szCs w:val="22"/>
          <w:lang w:eastAsia="en-US"/>
        </w:rPr>
        <w:t>, в учетные регистры, содержащие сведениях о зарегистрированных лицах, предусмотренные анкетой зарегистрированного лица, иные сведения о зарегистрированных лицах, предусмотренные Правилами ведения реестра, отражаются на лицевом счете зарегистрированного лица, при этом согласие зарегистрированного лица не требуется.</w:t>
      </w:r>
    </w:p>
    <w:p w:rsidR="00FB718A" w:rsidRPr="002E1814" w:rsidRDefault="00FB718A" w:rsidP="00694DEE">
      <w:pPr>
        <w:shd w:val="clear" w:color="auto" w:fill="FFFFFF" w:themeFill="background1"/>
        <w:spacing w:line="360" w:lineRule="auto"/>
        <w:ind w:firstLine="709"/>
        <w:contextualSpacing/>
        <w:jc w:val="both"/>
        <w:rPr>
          <w:sz w:val="22"/>
          <w:szCs w:val="22"/>
        </w:rPr>
      </w:pPr>
      <w:r w:rsidRPr="002E1814">
        <w:rPr>
          <w:rFonts w:eastAsiaTheme="minorHAnsi"/>
          <w:sz w:val="22"/>
          <w:szCs w:val="22"/>
          <w:lang w:eastAsia="en-US"/>
        </w:rPr>
        <w:t>Система учета документов Регистратора должна содержать записи в отношении всех документов, на основании которых вносится запись</w:t>
      </w:r>
      <w:r w:rsidR="009D41EF" w:rsidRPr="002E1814">
        <w:rPr>
          <w:rFonts w:eastAsiaTheme="minorHAnsi"/>
          <w:sz w:val="22"/>
          <w:szCs w:val="22"/>
          <w:lang w:eastAsia="en-US"/>
        </w:rPr>
        <w:t xml:space="preserve"> об изменениях</w:t>
      </w:r>
      <w:r w:rsidRPr="002E1814">
        <w:rPr>
          <w:rFonts w:eastAsiaTheme="minorHAnsi"/>
          <w:sz w:val="22"/>
          <w:szCs w:val="22"/>
          <w:lang w:eastAsia="en-US"/>
        </w:rPr>
        <w:t>, направленн</w:t>
      </w:r>
      <w:r w:rsidR="009D41EF" w:rsidRPr="002E1814">
        <w:rPr>
          <w:rFonts w:eastAsiaTheme="minorHAnsi"/>
          <w:sz w:val="22"/>
          <w:szCs w:val="22"/>
          <w:lang w:eastAsia="en-US"/>
        </w:rPr>
        <w:t>ых</w:t>
      </w:r>
      <w:r w:rsidRPr="002E1814">
        <w:rPr>
          <w:rFonts w:eastAsiaTheme="minorHAnsi"/>
          <w:sz w:val="22"/>
          <w:szCs w:val="22"/>
          <w:lang w:eastAsia="en-US"/>
        </w:rPr>
        <w:t xml:space="preserve"> на исправление ошибки.</w:t>
      </w:r>
    </w:p>
    <w:p w:rsidR="00FB718A" w:rsidRPr="002E1814" w:rsidRDefault="00FB718A" w:rsidP="00694DE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2"/>
          <w:szCs w:val="22"/>
        </w:rPr>
      </w:pPr>
      <w:r w:rsidRPr="002E1814">
        <w:rPr>
          <w:color w:val="000000"/>
          <w:sz w:val="22"/>
          <w:szCs w:val="22"/>
        </w:rPr>
        <w:t xml:space="preserve">12.2.2. </w:t>
      </w:r>
      <w:r w:rsidRPr="002E1814">
        <w:rPr>
          <w:rFonts w:eastAsiaTheme="minorHAnsi"/>
          <w:sz w:val="22"/>
          <w:szCs w:val="22"/>
          <w:lang w:eastAsia="en-US"/>
        </w:rPr>
        <w:t xml:space="preserve">При выявлении ошибки в сведениях о зарегистрированных лицах, предусмотренных анкетой зарегистрированного лица, иных сведениях о зарегистрированных лицах, предусмотренных Правилами ведения реестра, и переданных ему предыдущим </w:t>
      </w:r>
      <w:r w:rsidR="00160F5D" w:rsidRPr="002E1814">
        <w:rPr>
          <w:rFonts w:eastAsiaTheme="minorHAnsi"/>
          <w:sz w:val="22"/>
          <w:szCs w:val="22"/>
          <w:lang w:eastAsia="en-US"/>
        </w:rPr>
        <w:t>Регистратором</w:t>
      </w:r>
      <w:r w:rsidRPr="002E1814">
        <w:rPr>
          <w:rFonts w:eastAsiaTheme="minorHAnsi"/>
          <w:sz w:val="22"/>
          <w:szCs w:val="22"/>
          <w:lang w:eastAsia="en-US"/>
        </w:rPr>
        <w:t xml:space="preserve">, </w:t>
      </w:r>
      <w:r w:rsidRPr="002E1814">
        <w:rPr>
          <w:color w:val="000000"/>
          <w:sz w:val="22"/>
          <w:szCs w:val="22"/>
        </w:rPr>
        <w:t>Регистратор вправе обратиться к эмитенту и/или предыдущему реестродержателю с целью установления факта возможной ошибки эмитента, предыдущего реестродержателя.</w:t>
      </w:r>
    </w:p>
    <w:p w:rsidR="00FB718A" w:rsidRPr="002E1814" w:rsidRDefault="00FB718A" w:rsidP="00694DEE">
      <w:pPr>
        <w:shd w:val="clear" w:color="auto" w:fill="FFFFFF" w:themeFill="background1"/>
        <w:tabs>
          <w:tab w:val="left" w:pos="9356"/>
        </w:tabs>
        <w:spacing w:line="360" w:lineRule="auto"/>
        <w:ind w:right="-1" w:firstLine="709"/>
        <w:jc w:val="both"/>
        <w:rPr>
          <w:sz w:val="22"/>
          <w:szCs w:val="22"/>
        </w:rPr>
      </w:pPr>
      <w:r w:rsidRPr="002E1814">
        <w:rPr>
          <w:sz w:val="22"/>
          <w:szCs w:val="22"/>
        </w:rPr>
        <w:t xml:space="preserve">12.2.3. При выявлении ошибок в записях, исправление которых допускается, в случаях, </w:t>
      </w:r>
      <w:r w:rsidR="005037F9">
        <w:rPr>
          <w:sz w:val="22"/>
          <w:szCs w:val="22"/>
        </w:rPr>
        <w:t xml:space="preserve">установленных пунктом </w:t>
      </w:r>
      <w:r w:rsidRPr="002E1814">
        <w:rPr>
          <w:sz w:val="22"/>
          <w:szCs w:val="22"/>
        </w:rPr>
        <w:t xml:space="preserve">12.2.1. настоящего раздела Базового </w:t>
      </w:r>
      <w:r w:rsidR="00EB2F9A" w:rsidRPr="002E1814">
        <w:rPr>
          <w:sz w:val="22"/>
          <w:szCs w:val="22"/>
        </w:rPr>
        <w:t>с</w:t>
      </w:r>
      <w:r w:rsidRPr="002E1814">
        <w:rPr>
          <w:sz w:val="22"/>
          <w:szCs w:val="22"/>
        </w:rPr>
        <w:t>тандарта, Регистратор вносит исправительные записи, необходимые для устранения ошибки, на основании внутреннего документа Регистратора об исправлении ошибки.</w:t>
      </w:r>
    </w:p>
    <w:p w:rsidR="002206D5" w:rsidRDefault="002206D5" w:rsidP="00694DEE">
      <w:pPr>
        <w:pStyle w:val="1"/>
        <w:shd w:val="clear" w:color="auto" w:fill="FFFFFF" w:themeFill="background1"/>
        <w:spacing w:before="0" w:after="0" w:line="360" w:lineRule="auto"/>
        <w:ind w:firstLine="709"/>
        <w:rPr>
          <w:sz w:val="22"/>
          <w:szCs w:val="22"/>
        </w:rPr>
      </w:pPr>
    </w:p>
    <w:p w:rsidR="00BB660F" w:rsidRPr="00805E5D" w:rsidRDefault="00BB660F" w:rsidP="00355F45">
      <w:pPr>
        <w:pStyle w:val="1"/>
        <w:shd w:val="clear" w:color="auto" w:fill="FFFFFF" w:themeFill="background1"/>
        <w:spacing w:before="0" w:after="0" w:line="360" w:lineRule="auto"/>
      </w:pPr>
      <w:bookmarkStart w:id="164" w:name="_Toc498513491"/>
      <w:r w:rsidRPr="00805E5D">
        <w:t>Раздел 1</w:t>
      </w:r>
      <w:r w:rsidR="00400B90" w:rsidRPr="00805E5D">
        <w:t>3</w:t>
      </w:r>
      <w:r w:rsidRPr="00805E5D">
        <w:t>.</w:t>
      </w:r>
      <w:r w:rsidR="00BC6509" w:rsidRPr="00805E5D">
        <w:t xml:space="preserve"> </w:t>
      </w:r>
      <w:r w:rsidR="008016C3" w:rsidRPr="00805E5D">
        <w:t>Процедуры, совершаемые при о</w:t>
      </w:r>
      <w:r w:rsidR="00F74165" w:rsidRPr="00805E5D">
        <w:t>бъединени</w:t>
      </w:r>
      <w:r w:rsidR="008016C3" w:rsidRPr="00805E5D">
        <w:t>и</w:t>
      </w:r>
      <w:r w:rsidR="00F74165" w:rsidRPr="00805E5D">
        <w:t xml:space="preserve"> дополнительных выпусков ценных бумаг и а</w:t>
      </w:r>
      <w:r w:rsidRPr="00805E5D">
        <w:t>ннулировани</w:t>
      </w:r>
      <w:r w:rsidR="008016C3" w:rsidRPr="00805E5D">
        <w:t>и</w:t>
      </w:r>
      <w:r w:rsidRPr="00805E5D">
        <w:t xml:space="preserve"> индивидуального номера (кода) дополнительного выпуска ценных бумаг</w:t>
      </w:r>
      <w:bookmarkEnd w:id="164"/>
      <w:r w:rsidR="00A35CFB" w:rsidRPr="00805E5D">
        <w:t xml:space="preserve"> </w:t>
      </w:r>
    </w:p>
    <w:p w:rsidR="00962B07" w:rsidRPr="002E1814" w:rsidRDefault="00452870" w:rsidP="00694DEE">
      <w:pPr>
        <w:pStyle w:val="11"/>
        <w:shd w:val="clear" w:color="auto" w:fill="FFFFFF" w:themeFill="background1"/>
        <w:ind w:firstLine="709"/>
      </w:pPr>
      <w:r w:rsidRPr="002E1814">
        <w:t>1</w:t>
      </w:r>
      <w:r w:rsidR="00400B90" w:rsidRPr="002E1814">
        <w:t>3</w:t>
      </w:r>
      <w:r w:rsidRPr="002E1814">
        <w:t>.1.</w:t>
      </w:r>
      <w:r w:rsidRPr="002E1814">
        <w:tab/>
      </w:r>
      <w:r w:rsidR="00962B07" w:rsidRPr="002E1814">
        <w:t xml:space="preserve">Регистратор проводит операцию объединения </w:t>
      </w:r>
      <w:r w:rsidR="00F74165">
        <w:t xml:space="preserve">дополнительных выпусков </w:t>
      </w:r>
      <w:r w:rsidR="00962B07" w:rsidRPr="002E1814">
        <w:t xml:space="preserve">ценных бумаг (далее – операция </w:t>
      </w:r>
      <w:r w:rsidR="00F74165">
        <w:t>объединения выпусков</w:t>
      </w:r>
      <w:r w:rsidR="00962B07" w:rsidRPr="002E1814">
        <w:t xml:space="preserve">) на основании уведомления регистрирующего органа об аннулировании </w:t>
      </w:r>
      <w:r w:rsidR="00F74165">
        <w:t xml:space="preserve">государственных регистрационных номеров </w:t>
      </w:r>
      <w:r w:rsidR="00962B07" w:rsidRPr="002E1814">
        <w:t>дополнительн</w:t>
      </w:r>
      <w:r w:rsidR="00F74165">
        <w:t>ых</w:t>
      </w:r>
      <w:r w:rsidR="00962B07" w:rsidRPr="002E1814">
        <w:t xml:space="preserve"> выпуск</w:t>
      </w:r>
      <w:r w:rsidR="00F74165">
        <w:t>ов</w:t>
      </w:r>
      <w:r w:rsidR="00962B07" w:rsidRPr="002E1814">
        <w:t xml:space="preserve"> эмиссионных ценных бумаг</w:t>
      </w:r>
      <w:r w:rsidR="00F74165">
        <w:t xml:space="preserve"> и присвоении им государственного регистрационного номера выпуска </w:t>
      </w:r>
      <w:r w:rsidR="00BA4ACE">
        <w:t>эмиссионных ценных бумаг, к которому они являются дополнительными</w:t>
      </w:r>
      <w:r w:rsidR="00962B07" w:rsidRPr="002E1814">
        <w:t xml:space="preserve">, не позднее </w:t>
      </w:r>
      <w:r w:rsidR="006B4DC5">
        <w:t xml:space="preserve">3 (трех) рабочих </w:t>
      </w:r>
      <w:r w:rsidR="00962B07" w:rsidRPr="002E1814">
        <w:t xml:space="preserve"> дней с даты получения указанного уведомления.</w:t>
      </w:r>
    </w:p>
    <w:p w:rsidR="00821D50" w:rsidRPr="002E1814" w:rsidRDefault="00821D50" w:rsidP="00694DEE">
      <w:pPr>
        <w:pStyle w:val="11"/>
        <w:widowControl w:val="0"/>
        <w:shd w:val="clear" w:color="auto" w:fill="FFFFFF" w:themeFill="background1"/>
        <w:autoSpaceDE w:val="0"/>
        <w:autoSpaceDN w:val="0"/>
        <w:adjustRightInd w:val="0"/>
        <w:ind w:firstLine="709"/>
      </w:pPr>
      <w:r w:rsidRPr="002E1814">
        <w:t>13.2.</w:t>
      </w:r>
      <w:r w:rsidRPr="002E1814">
        <w:tab/>
        <w:t>Для проведения операции объединения дополн</w:t>
      </w:r>
      <w:r w:rsidR="00D33C6B">
        <w:t>ительных выпусков ценных бумаг Р</w:t>
      </w:r>
      <w:r w:rsidRPr="002E1814">
        <w:t>егистратор осуществляет следующие действия:</w:t>
      </w:r>
    </w:p>
    <w:p w:rsidR="00821D50" w:rsidRPr="002E1814" w:rsidRDefault="00D33C6B" w:rsidP="00694DEE">
      <w:pPr>
        <w:pStyle w:val="11"/>
        <w:widowControl w:val="0"/>
        <w:shd w:val="clear" w:color="auto" w:fill="FFFFFF" w:themeFill="background1"/>
        <w:autoSpaceDE w:val="0"/>
        <w:autoSpaceDN w:val="0"/>
        <w:adjustRightInd w:val="0"/>
      </w:pPr>
      <w:r>
        <w:lastRenderedPageBreak/>
        <w:t>•</w:t>
      </w:r>
      <w:r>
        <w:tab/>
      </w:r>
      <w:r w:rsidR="00821D50" w:rsidRPr="002E1814">
        <w:t>вносит в реестр информацию о:</w:t>
      </w:r>
    </w:p>
    <w:p w:rsidR="00821D50" w:rsidRPr="002E1814" w:rsidRDefault="00821D50" w:rsidP="00694DEE">
      <w:pPr>
        <w:pStyle w:val="11"/>
        <w:widowControl w:val="0"/>
        <w:numPr>
          <w:ilvl w:val="0"/>
          <w:numId w:val="52"/>
        </w:numPr>
        <w:shd w:val="clear" w:color="auto" w:fill="FFFFFF" w:themeFill="background1"/>
        <w:autoSpaceDE w:val="0"/>
        <w:autoSpaceDN w:val="0"/>
        <w:adjustRightInd w:val="0"/>
        <w:ind w:left="567" w:firstLine="567"/>
      </w:pPr>
      <w:r w:rsidRPr="002E1814">
        <w:t>дате государственной регистрации и индивидуальном государственном регистрационном номере выпуска ценных бумаг, наименовании регистрирующего органа, осуществившего государственную регистрацию выпуска ценных бумаг;</w:t>
      </w:r>
    </w:p>
    <w:p w:rsidR="00821D50" w:rsidRPr="002E1814" w:rsidRDefault="00821D50" w:rsidP="00694DEE">
      <w:pPr>
        <w:pStyle w:val="11"/>
        <w:widowControl w:val="0"/>
        <w:numPr>
          <w:ilvl w:val="0"/>
          <w:numId w:val="52"/>
        </w:numPr>
        <w:shd w:val="clear" w:color="auto" w:fill="FFFFFF" w:themeFill="background1"/>
        <w:autoSpaceDE w:val="0"/>
        <w:autoSpaceDN w:val="0"/>
        <w:adjustRightInd w:val="0"/>
        <w:ind w:left="567" w:firstLine="567"/>
      </w:pPr>
      <w:r w:rsidRPr="002E1814">
        <w:t>виде, категории (типе) ценных бумаг;</w:t>
      </w:r>
    </w:p>
    <w:p w:rsidR="00821D50" w:rsidRPr="002E1814" w:rsidRDefault="00821D50" w:rsidP="00694DEE">
      <w:pPr>
        <w:pStyle w:val="11"/>
        <w:widowControl w:val="0"/>
        <w:numPr>
          <w:ilvl w:val="0"/>
          <w:numId w:val="52"/>
        </w:numPr>
        <w:shd w:val="clear" w:color="auto" w:fill="FFFFFF" w:themeFill="background1"/>
        <w:autoSpaceDE w:val="0"/>
        <w:autoSpaceDN w:val="0"/>
        <w:adjustRightInd w:val="0"/>
        <w:ind w:left="567" w:firstLine="567"/>
      </w:pPr>
      <w:r w:rsidRPr="002E1814">
        <w:t>номинальной стоимости одной ценной бумаги;</w:t>
      </w:r>
    </w:p>
    <w:p w:rsidR="00821D50" w:rsidRPr="002E1814" w:rsidRDefault="00821D50" w:rsidP="00694DEE">
      <w:pPr>
        <w:pStyle w:val="11"/>
        <w:widowControl w:val="0"/>
        <w:numPr>
          <w:ilvl w:val="0"/>
          <w:numId w:val="52"/>
        </w:numPr>
        <w:shd w:val="clear" w:color="auto" w:fill="FFFFFF" w:themeFill="background1"/>
        <w:autoSpaceDE w:val="0"/>
        <w:autoSpaceDN w:val="0"/>
        <w:adjustRightInd w:val="0"/>
        <w:ind w:left="567" w:firstLine="567"/>
      </w:pPr>
      <w:r w:rsidRPr="002E1814">
        <w:t>количестве ценных бумаг в выпуске;</w:t>
      </w:r>
    </w:p>
    <w:p w:rsidR="00821D50" w:rsidRPr="002E1814" w:rsidRDefault="00821D50" w:rsidP="00694DEE">
      <w:pPr>
        <w:pStyle w:val="11"/>
        <w:widowControl w:val="0"/>
        <w:numPr>
          <w:ilvl w:val="0"/>
          <w:numId w:val="52"/>
        </w:numPr>
        <w:shd w:val="clear" w:color="auto" w:fill="FFFFFF" w:themeFill="background1"/>
        <w:autoSpaceDE w:val="0"/>
        <w:autoSpaceDN w:val="0"/>
        <w:adjustRightInd w:val="0"/>
        <w:ind w:left="567" w:firstLine="567"/>
      </w:pPr>
      <w:r w:rsidRPr="002E1814">
        <w:t>форме выпуска ценных бумаг;</w:t>
      </w:r>
    </w:p>
    <w:p w:rsidR="00821D50" w:rsidRPr="002E1814" w:rsidRDefault="00821D50" w:rsidP="00694DEE">
      <w:pPr>
        <w:pStyle w:val="11"/>
        <w:widowControl w:val="0"/>
        <w:numPr>
          <w:ilvl w:val="0"/>
          <w:numId w:val="52"/>
        </w:numPr>
        <w:shd w:val="clear" w:color="auto" w:fill="FFFFFF" w:themeFill="background1"/>
        <w:autoSpaceDE w:val="0"/>
        <w:autoSpaceDN w:val="0"/>
        <w:adjustRightInd w:val="0"/>
        <w:ind w:left="567" w:firstLine="567"/>
      </w:pPr>
      <w:r w:rsidRPr="002E1814">
        <w:t>размере дивиденда (по привилегированным акциям) или процента (по облигациям);</w:t>
      </w:r>
    </w:p>
    <w:p w:rsidR="00821D50" w:rsidRPr="002E1814" w:rsidRDefault="00821D50" w:rsidP="00694DEE">
      <w:pPr>
        <w:pStyle w:val="11"/>
        <w:widowControl w:val="0"/>
        <w:shd w:val="clear" w:color="auto" w:fill="FFFFFF" w:themeFill="background1"/>
        <w:autoSpaceDE w:val="0"/>
        <w:autoSpaceDN w:val="0"/>
        <w:adjustRightInd w:val="0"/>
      </w:pPr>
      <w:r w:rsidRPr="002E1814">
        <w:t>•</w:t>
      </w:r>
      <w:r w:rsidRPr="002E1814">
        <w:tab/>
        <w:t xml:space="preserve"> проводит операцию объединения выпусков ценных бумаг;</w:t>
      </w:r>
    </w:p>
    <w:p w:rsidR="00821D50" w:rsidRPr="00EE5D3F" w:rsidRDefault="00821D50" w:rsidP="00694DEE">
      <w:pPr>
        <w:pStyle w:val="11"/>
        <w:shd w:val="clear" w:color="auto" w:fill="FFFFFF" w:themeFill="background1"/>
      </w:pPr>
      <w:r w:rsidRPr="002E1814">
        <w:t>•</w:t>
      </w:r>
      <w:r w:rsidRPr="002E1814">
        <w:tab/>
        <w:t xml:space="preserve"> проводит сверку количества ценных бумаг эмитента</w:t>
      </w:r>
      <w:r w:rsidR="00E42E1A">
        <w:t xml:space="preserve"> с количеством ценных бумаг</w:t>
      </w:r>
      <w:r w:rsidRPr="002E1814">
        <w:t xml:space="preserve">,  учитываемых на лицевых счетах </w:t>
      </w:r>
      <w:r w:rsidRPr="00EE5D3F">
        <w:t>зарегистрированных лиц.</w:t>
      </w:r>
    </w:p>
    <w:p w:rsidR="00EE5D3F" w:rsidRPr="00EE5D3F" w:rsidRDefault="00400B90" w:rsidP="00694DEE">
      <w:pPr>
        <w:autoSpaceDE w:val="0"/>
        <w:autoSpaceDN w:val="0"/>
        <w:adjustRightInd w:val="0"/>
        <w:spacing w:line="360" w:lineRule="auto"/>
        <w:ind w:firstLine="540"/>
        <w:jc w:val="both"/>
        <w:rPr>
          <w:rFonts w:eastAsiaTheme="minorHAnsi"/>
          <w:sz w:val="22"/>
          <w:szCs w:val="22"/>
          <w:lang w:eastAsia="en-US"/>
        </w:rPr>
      </w:pPr>
      <w:r w:rsidRPr="00EE5D3F">
        <w:rPr>
          <w:sz w:val="22"/>
          <w:szCs w:val="22"/>
        </w:rPr>
        <w:t>13</w:t>
      </w:r>
      <w:r w:rsidR="00452870" w:rsidRPr="00EE5D3F">
        <w:rPr>
          <w:sz w:val="22"/>
          <w:szCs w:val="22"/>
        </w:rPr>
        <w:t>.</w:t>
      </w:r>
      <w:r w:rsidR="00821D50" w:rsidRPr="00EE5D3F">
        <w:rPr>
          <w:sz w:val="22"/>
          <w:szCs w:val="22"/>
        </w:rPr>
        <w:t>3</w:t>
      </w:r>
      <w:r w:rsidR="00452870" w:rsidRPr="00EE5D3F">
        <w:rPr>
          <w:sz w:val="22"/>
          <w:szCs w:val="22"/>
        </w:rPr>
        <w:t>.</w:t>
      </w:r>
      <w:r w:rsidR="00452870" w:rsidRPr="00EE5D3F">
        <w:rPr>
          <w:sz w:val="22"/>
          <w:szCs w:val="22"/>
        </w:rPr>
        <w:tab/>
      </w:r>
      <w:r w:rsidR="00EE5D3F" w:rsidRPr="00EE5D3F">
        <w:rPr>
          <w:rFonts w:eastAsiaTheme="minorHAnsi"/>
          <w:sz w:val="22"/>
          <w:szCs w:val="22"/>
          <w:lang w:eastAsia="en-US"/>
        </w:rPr>
        <w:t>Регистратор не вправе в течение 6 месяцев после проведения операции объединения выпусков отказывать зарегистрированному лицу (его уполномоченному представителю) и иным лицам, имеющим право требовать проведения операций в реестре, в проведении операции в реестре на основании несоответствия указанного в распоряжении зарегистрированного лица государственного регистрационного номера дополнительного выпуска ценных бумаг индивидуальному государственному регистрационному номеру выпуска ценных бумаг.</w:t>
      </w:r>
    </w:p>
    <w:p w:rsidR="00BA4ACE" w:rsidRPr="007A2EB0" w:rsidRDefault="00EE5D3F" w:rsidP="00694DEE">
      <w:pPr>
        <w:autoSpaceDE w:val="0"/>
        <w:autoSpaceDN w:val="0"/>
        <w:adjustRightInd w:val="0"/>
        <w:spacing w:line="360" w:lineRule="auto"/>
        <w:ind w:firstLine="540"/>
        <w:jc w:val="both"/>
        <w:rPr>
          <w:rFonts w:eastAsiaTheme="minorHAnsi"/>
          <w:sz w:val="22"/>
          <w:szCs w:val="22"/>
          <w:lang w:eastAsia="en-US"/>
        </w:rPr>
      </w:pPr>
      <w:r w:rsidRPr="00BA4ACE">
        <w:rPr>
          <w:sz w:val="22"/>
          <w:szCs w:val="22"/>
        </w:rPr>
        <w:t xml:space="preserve">13.4. </w:t>
      </w:r>
      <w:r w:rsidR="00BA4ACE" w:rsidRPr="00BA4ACE">
        <w:rPr>
          <w:sz w:val="22"/>
          <w:szCs w:val="22"/>
        </w:rPr>
        <w:t xml:space="preserve">Регистратор проводит операцию </w:t>
      </w:r>
      <w:r w:rsidR="00BA4ACE" w:rsidRPr="00BA4ACE">
        <w:rPr>
          <w:rFonts w:eastAsiaTheme="minorHAnsi"/>
          <w:sz w:val="22"/>
          <w:szCs w:val="22"/>
          <w:lang w:eastAsia="en-US"/>
        </w:rPr>
        <w:t>аннулирования индивидуального номера (кода) дополнительного выпуска ценных бумаг и объединения ценных бумаг дополнительного выпуска с ценными бумагами выпуска, по отношению к которому они являются дополнительными (далее - операция аннулирования кода дополнительного выпуска), на основани</w:t>
      </w:r>
      <w:r w:rsidR="00BA4ACE" w:rsidRPr="007A6093">
        <w:rPr>
          <w:rFonts w:eastAsiaTheme="minorHAnsi"/>
          <w:sz w:val="22"/>
          <w:szCs w:val="22"/>
          <w:lang w:eastAsia="en-US"/>
        </w:rPr>
        <w:t>и уведомления регистрирующего органа об аннулировании индивидуального номера (кода) дополнительного выпуска эмиссионных ценных бумаг.</w:t>
      </w:r>
    </w:p>
    <w:p w:rsidR="00962B07" w:rsidRPr="002E1814" w:rsidRDefault="007A6093" w:rsidP="00694DEE">
      <w:pPr>
        <w:pStyle w:val="11"/>
        <w:shd w:val="clear" w:color="auto" w:fill="FFFFFF" w:themeFill="background1"/>
        <w:ind w:firstLine="709"/>
      </w:pPr>
      <w:r>
        <w:t xml:space="preserve">13.5. </w:t>
      </w:r>
      <w:r w:rsidR="00962B07" w:rsidRPr="002E1814">
        <w:t>Для проведения операции аннулирования кода дополнительного выпуска Регистратор осуществляет следующие действия:</w:t>
      </w:r>
    </w:p>
    <w:p w:rsidR="00F37F3D" w:rsidRPr="002E1814" w:rsidRDefault="00962B07" w:rsidP="00694DEE">
      <w:pPr>
        <w:pStyle w:val="ConsNormal"/>
        <w:numPr>
          <w:ilvl w:val="0"/>
          <w:numId w:val="34"/>
        </w:numPr>
        <w:shd w:val="clear" w:color="auto" w:fill="FFFFFF" w:themeFill="background1"/>
        <w:tabs>
          <w:tab w:val="clear" w:pos="1440"/>
        </w:tabs>
        <w:spacing w:line="360" w:lineRule="auto"/>
        <w:ind w:left="0" w:firstLine="709"/>
        <w:jc w:val="both"/>
        <w:rPr>
          <w:sz w:val="22"/>
          <w:szCs w:val="22"/>
        </w:rPr>
      </w:pPr>
      <w:r w:rsidRPr="002E1814">
        <w:rPr>
          <w:sz w:val="22"/>
          <w:szCs w:val="22"/>
        </w:rPr>
        <w:t xml:space="preserve">проводит операцию аннулирования кода дополнительного выпуска посредством внесения в реестр записи об аннулировании индивидуального номера (кода) дополнительного выпуска и присвоении ценным бумагам дополнительного выпуска индивидуального государственного регистрационного номера выпуска, к которому этот выпуск является дополнительным, </w:t>
      </w:r>
      <w:r w:rsidR="00174216">
        <w:rPr>
          <w:sz w:val="22"/>
          <w:szCs w:val="22"/>
        </w:rPr>
        <w:t>в учетном регистре, содержащем сведения о ценной бумаге</w:t>
      </w:r>
      <w:r w:rsidRPr="002E1814">
        <w:rPr>
          <w:sz w:val="22"/>
          <w:szCs w:val="22"/>
        </w:rPr>
        <w:t>;</w:t>
      </w:r>
    </w:p>
    <w:p w:rsidR="00F37F3D" w:rsidRPr="002E1814" w:rsidRDefault="00962B07" w:rsidP="00694DEE">
      <w:pPr>
        <w:pStyle w:val="ConsNormal"/>
        <w:numPr>
          <w:ilvl w:val="0"/>
          <w:numId w:val="34"/>
        </w:numPr>
        <w:shd w:val="clear" w:color="auto" w:fill="FFFFFF" w:themeFill="background1"/>
        <w:tabs>
          <w:tab w:val="clear" w:pos="1440"/>
        </w:tabs>
        <w:spacing w:line="360" w:lineRule="auto"/>
        <w:ind w:left="0" w:firstLine="709"/>
        <w:jc w:val="both"/>
        <w:rPr>
          <w:sz w:val="22"/>
          <w:szCs w:val="22"/>
        </w:rPr>
      </w:pPr>
      <w:r w:rsidRPr="002E1814">
        <w:rPr>
          <w:sz w:val="22"/>
          <w:szCs w:val="22"/>
        </w:rPr>
        <w:t>проводит сверку количества ценных бумаг эмитента с суммарным количеством ценных бумаг эмитента и ценных бумаг дополнительного выпуска до проведения операции аннулирования кода;</w:t>
      </w:r>
    </w:p>
    <w:p w:rsidR="00F37F3D" w:rsidRPr="002E1814" w:rsidRDefault="00962B07" w:rsidP="00694DEE">
      <w:pPr>
        <w:pStyle w:val="11"/>
        <w:numPr>
          <w:ilvl w:val="0"/>
          <w:numId w:val="34"/>
        </w:numPr>
        <w:shd w:val="clear" w:color="auto" w:fill="FFFFFF" w:themeFill="background1"/>
        <w:tabs>
          <w:tab w:val="clear" w:pos="1440"/>
        </w:tabs>
        <w:ind w:left="0" w:firstLine="709"/>
      </w:pPr>
      <w:r w:rsidRPr="002E1814">
        <w:t>проводит сверку количества ценных бумаг эмитента с количеством ценных бумаг, учитываемых на лицевых счетах зарегистрированных лиц.</w:t>
      </w:r>
    </w:p>
    <w:p w:rsidR="00962B07" w:rsidRPr="002E1814" w:rsidRDefault="00452870" w:rsidP="00694DEE">
      <w:pPr>
        <w:pStyle w:val="11"/>
        <w:shd w:val="clear" w:color="auto" w:fill="FFFFFF" w:themeFill="background1"/>
        <w:ind w:firstLine="709"/>
      </w:pPr>
      <w:r w:rsidRPr="002E1814">
        <w:t>1</w:t>
      </w:r>
      <w:r w:rsidR="00400B90" w:rsidRPr="002E1814">
        <w:t>3</w:t>
      </w:r>
      <w:r w:rsidRPr="002E1814">
        <w:t>.</w:t>
      </w:r>
      <w:r w:rsidR="007A6093">
        <w:t>6</w:t>
      </w:r>
      <w:r w:rsidRPr="002E1814">
        <w:t>.</w:t>
      </w:r>
      <w:r w:rsidRPr="002E1814">
        <w:tab/>
      </w:r>
      <w:r w:rsidR="00174216">
        <w:t>В день</w:t>
      </w:r>
      <w:r w:rsidR="00962B07" w:rsidRPr="002E1814">
        <w:t xml:space="preserve"> проведения операции аннулирования кода дополнительного выпуска </w:t>
      </w:r>
      <w:r w:rsidR="00821D50" w:rsidRPr="002E1814">
        <w:t xml:space="preserve">и объединения дополнительных выпусков ценных бумаг </w:t>
      </w:r>
      <w:r w:rsidR="00962B07" w:rsidRPr="002E1814">
        <w:t xml:space="preserve">дня </w:t>
      </w:r>
      <w:r w:rsidR="00821D50" w:rsidRPr="002E1814">
        <w:t>Р</w:t>
      </w:r>
      <w:r w:rsidR="00962B07" w:rsidRPr="002E1814">
        <w:t xml:space="preserve">егистратор направляет номинальным </w:t>
      </w:r>
      <w:r w:rsidR="00962B07" w:rsidRPr="002E1814">
        <w:lastRenderedPageBreak/>
        <w:t>держателям, зарегистрированным в реестре, уведомление об аннулировании кода дополнительного выпуска.</w:t>
      </w:r>
    </w:p>
    <w:p w:rsidR="00962B07" w:rsidRPr="002E1814" w:rsidRDefault="00452870" w:rsidP="00694DEE">
      <w:pPr>
        <w:pStyle w:val="11"/>
        <w:shd w:val="clear" w:color="auto" w:fill="FFFFFF" w:themeFill="background1"/>
        <w:ind w:firstLine="709"/>
      </w:pPr>
      <w:r w:rsidRPr="002E1814">
        <w:t>1</w:t>
      </w:r>
      <w:r w:rsidR="00400B90" w:rsidRPr="002E1814">
        <w:t>3</w:t>
      </w:r>
      <w:r w:rsidRPr="002E1814">
        <w:t>.</w:t>
      </w:r>
      <w:r w:rsidR="007A6093">
        <w:t>7</w:t>
      </w:r>
      <w:r w:rsidRPr="002E1814">
        <w:t>.</w:t>
      </w:r>
      <w:r w:rsidRPr="002E1814">
        <w:tab/>
      </w:r>
      <w:r w:rsidR="00962B07" w:rsidRPr="002E1814">
        <w:t>Уведомление должно содержать:</w:t>
      </w:r>
    </w:p>
    <w:p w:rsidR="00F37F3D" w:rsidRPr="002E1814" w:rsidRDefault="00962B07" w:rsidP="00694DEE">
      <w:pPr>
        <w:pStyle w:val="ConsNormal"/>
        <w:numPr>
          <w:ilvl w:val="0"/>
          <w:numId w:val="35"/>
        </w:numPr>
        <w:shd w:val="clear" w:color="auto" w:fill="FFFFFF" w:themeFill="background1"/>
        <w:tabs>
          <w:tab w:val="clear" w:pos="1440"/>
        </w:tabs>
        <w:spacing w:line="360" w:lineRule="auto"/>
        <w:ind w:left="0" w:firstLine="709"/>
        <w:jc w:val="both"/>
        <w:rPr>
          <w:sz w:val="22"/>
          <w:szCs w:val="22"/>
        </w:rPr>
      </w:pPr>
      <w:r w:rsidRPr="002E1814">
        <w:rPr>
          <w:sz w:val="22"/>
          <w:szCs w:val="22"/>
        </w:rPr>
        <w:t xml:space="preserve">полное наименование Регистратора, адрес </w:t>
      </w:r>
      <w:r w:rsidR="00EF5148" w:rsidRPr="002E1814">
        <w:rPr>
          <w:sz w:val="22"/>
          <w:szCs w:val="22"/>
        </w:rPr>
        <w:t>(</w:t>
      </w:r>
      <w:r w:rsidRPr="002E1814">
        <w:rPr>
          <w:sz w:val="22"/>
          <w:szCs w:val="22"/>
        </w:rPr>
        <w:t>мест</w:t>
      </w:r>
      <w:r w:rsidR="00EF5148" w:rsidRPr="002E1814">
        <w:rPr>
          <w:sz w:val="22"/>
          <w:szCs w:val="22"/>
        </w:rPr>
        <w:t>о</w:t>
      </w:r>
      <w:r w:rsidRPr="002E1814">
        <w:rPr>
          <w:sz w:val="22"/>
          <w:szCs w:val="22"/>
        </w:rPr>
        <w:t xml:space="preserve"> нахождения</w:t>
      </w:r>
      <w:r w:rsidR="00EF5148" w:rsidRPr="002E1814">
        <w:rPr>
          <w:sz w:val="22"/>
          <w:szCs w:val="22"/>
        </w:rPr>
        <w:t>)</w:t>
      </w:r>
      <w:r w:rsidRPr="002E1814">
        <w:rPr>
          <w:sz w:val="22"/>
          <w:szCs w:val="22"/>
        </w:rPr>
        <w:t>, почтовый адрес, телефон, факс, электронный адрес;</w:t>
      </w:r>
    </w:p>
    <w:p w:rsidR="00F37F3D" w:rsidRPr="002E1814" w:rsidRDefault="00962B07" w:rsidP="00694DEE">
      <w:pPr>
        <w:pStyle w:val="ConsNormal"/>
        <w:numPr>
          <w:ilvl w:val="0"/>
          <w:numId w:val="35"/>
        </w:numPr>
        <w:shd w:val="clear" w:color="auto" w:fill="FFFFFF" w:themeFill="background1"/>
        <w:tabs>
          <w:tab w:val="clear" w:pos="1440"/>
        </w:tabs>
        <w:spacing w:line="360" w:lineRule="auto"/>
        <w:ind w:left="0" w:firstLine="709"/>
        <w:jc w:val="both"/>
        <w:rPr>
          <w:sz w:val="22"/>
          <w:szCs w:val="22"/>
        </w:rPr>
      </w:pPr>
      <w:r w:rsidRPr="002E1814">
        <w:rPr>
          <w:sz w:val="22"/>
          <w:szCs w:val="22"/>
        </w:rPr>
        <w:t>полное наименование эмитента, объединение выпусков которого проведено;</w:t>
      </w:r>
    </w:p>
    <w:p w:rsidR="00F37F3D" w:rsidRPr="002E1814" w:rsidRDefault="00962B07" w:rsidP="00694DEE">
      <w:pPr>
        <w:pStyle w:val="ConsNormal"/>
        <w:numPr>
          <w:ilvl w:val="0"/>
          <w:numId w:val="35"/>
        </w:numPr>
        <w:shd w:val="clear" w:color="auto" w:fill="FFFFFF" w:themeFill="background1"/>
        <w:tabs>
          <w:tab w:val="clear" w:pos="1440"/>
        </w:tabs>
        <w:spacing w:line="360" w:lineRule="auto"/>
        <w:ind w:left="0" w:firstLine="709"/>
        <w:jc w:val="both"/>
        <w:rPr>
          <w:sz w:val="22"/>
          <w:szCs w:val="22"/>
        </w:rPr>
      </w:pPr>
      <w:r w:rsidRPr="002E1814">
        <w:rPr>
          <w:sz w:val="22"/>
          <w:szCs w:val="22"/>
        </w:rPr>
        <w:t>индивидуальный номер (код) дополнительного выпуска ценных бумаг и индивидуальный номер (код) выпуска, по отношению к которому данный выпуск является дополнительным;</w:t>
      </w:r>
    </w:p>
    <w:p w:rsidR="00F37F3D" w:rsidRPr="002E1814" w:rsidRDefault="00962B07" w:rsidP="00694DEE">
      <w:pPr>
        <w:pStyle w:val="ConsNormal"/>
        <w:numPr>
          <w:ilvl w:val="0"/>
          <w:numId w:val="35"/>
        </w:numPr>
        <w:shd w:val="clear" w:color="auto" w:fill="FFFFFF" w:themeFill="background1"/>
        <w:tabs>
          <w:tab w:val="clear" w:pos="1440"/>
        </w:tabs>
        <w:spacing w:line="360" w:lineRule="auto"/>
        <w:ind w:left="0" w:firstLine="709"/>
        <w:jc w:val="both"/>
        <w:rPr>
          <w:sz w:val="22"/>
          <w:szCs w:val="22"/>
        </w:rPr>
      </w:pPr>
      <w:r w:rsidRPr="002E1814">
        <w:rPr>
          <w:sz w:val="22"/>
          <w:szCs w:val="22"/>
        </w:rPr>
        <w:t>количество ценных бумаг эмитента, учитываемых на лицевом счете номинального держателя;</w:t>
      </w:r>
    </w:p>
    <w:p w:rsidR="00F37F3D" w:rsidRPr="002E1814" w:rsidRDefault="00962B07" w:rsidP="00694DEE">
      <w:pPr>
        <w:pStyle w:val="ConsNormal"/>
        <w:numPr>
          <w:ilvl w:val="0"/>
          <w:numId w:val="35"/>
        </w:numPr>
        <w:shd w:val="clear" w:color="auto" w:fill="FFFFFF" w:themeFill="background1"/>
        <w:tabs>
          <w:tab w:val="clear" w:pos="1440"/>
        </w:tabs>
        <w:spacing w:line="360" w:lineRule="auto"/>
        <w:ind w:left="0" w:firstLine="709"/>
        <w:jc w:val="both"/>
        <w:rPr>
          <w:sz w:val="22"/>
          <w:szCs w:val="22"/>
        </w:rPr>
      </w:pPr>
      <w:r w:rsidRPr="002E1814">
        <w:rPr>
          <w:sz w:val="22"/>
          <w:szCs w:val="22"/>
        </w:rPr>
        <w:t>дату проведения операции аннулирования</w:t>
      </w:r>
      <w:r w:rsidR="00EF5148" w:rsidRPr="002E1814">
        <w:rPr>
          <w:sz w:val="22"/>
          <w:szCs w:val="22"/>
        </w:rPr>
        <w:t xml:space="preserve"> индивидуального номера</w:t>
      </w:r>
      <w:r w:rsidRPr="002E1814">
        <w:rPr>
          <w:sz w:val="22"/>
          <w:szCs w:val="22"/>
        </w:rPr>
        <w:t xml:space="preserve"> </w:t>
      </w:r>
      <w:r w:rsidR="00EF5148" w:rsidRPr="002E1814">
        <w:rPr>
          <w:sz w:val="22"/>
          <w:szCs w:val="22"/>
        </w:rPr>
        <w:t>(</w:t>
      </w:r>
      <w:r w:rsidRPr="002E1814">
        <w:rPr>
          <w:sz w:val="22"/>
          <w:szCs w:val="22"/>
        </w:rPr>
        <w:t>кода</w:t>
      </w:r>
      <w:r w:rsidR="00EF5148" w:rsidRPr="002E1814">
        <w:rPr>
          <w:sz w:val="22"/>
          <w:szCs w:val="22"/>
        </w:rPr>
        <w:t>) и объединения дополнительных выпусков ценных бумаг эмитента</w:t>
      </w:r>
      <w:r w:rsidRPr="002E1814">
        <w:rPr>
          <w:sz w:val="22"/>
          <w:szCs w:val="22"/>
        </w:rPr>
        <w:t>;</w:t>
      </w:r>
    </w:p>
    <w:p w:rsidR="00F37F3D" w:rsidRPr="002E1814" w:rsidRDefault="00962B07" w:rsidP="00694DEE">
      <w:pPr>
        <w:pStyle w:val="11"/>
        <w:numPr>
          <w:ilvl w:val="0"/>
          <w:numId w:val="35"/>
        </w:numPr>
        <w:shd w:val="clear" w:color="auto" w:fill="FFFFFF" w:themeFill="background1"/>
        <w:tabs>
          <w:tab w:val="clear" w:pos="1440"/>
        </w:tabs>
        <w:ind w:left="0" w:firstLine="709"/>
      </w:pPr>
      <w:r w:rsidRPr="002E1814">
        <w:t xml:space="preserve">подпись уполномоченного сотрудника и печать </w:t>
      </w:r>
      <w:r w:rsidR="00886249">
        <w:t xml:space="preserve">(при наличии) </w:t>
      </w:r>
      <w:r w:rsidRPr="002E1814">
        <w:t>Регистратора.</w:t>
      </w:r>
    </w:p>
    <w:p w:rsidR="00D62F02" w:rsidRPr="00DF6480" w:rsidRDefault="00452870" w:rsidP="00694DEE">
      <w:pPr>
        <w:pStyle w:val="11"/>
        <w:shd w:val="clear" w:color="auto" w:fill="FFFFFF" w:themeFill="background1"/>
        <w:ind w:firstLine="709"/>
      </w:pPr>
      <w:r w:rsidRPr="00DF6480">
        <w:t>1</w:t>
      </w:r>
      <w:r w:rsidR="00400B90" w:rsidRPr="00DF6480">
        <w:t>3</w:t>
      </w:r>
      <w:r w:rsidRPr="00DF6480">
        <w:t>.</w:t>
      </w:r>
      <w:r w:rsidR="007A6093" w:rsidRPr="00DF6480">
        <w:t>8</w:t>
      </w:r>
      <w:r w:rsidRPr="00DF6480">
        <w:t>.</w:t>
      </w:r>
      <w:r w:rsidRPr="00DF6480">
        <w:tab/>
      </w:r>
      <w:r w:rsidR="00D62F02" w:rsidRPr="00DF6480">
        <w:t xml:space="preserve">Регистратор обеспечивает проведение операции аннулирования кода дополнительного выпуска таким образом, чтобы сохранить </w:t>
      </w:r>
      <w:r w:rsidR="00D62F02" w:rsidRPr="00DA1A3F">
        <w:t>в реестре и на лицевых счетах зарегистрированных лиц информацию об учете ценных бумаг дополнительного выпуска и операциях с ними до проведения операции аннулирования кода дополнительного выпуска.</w:t>
      </w:r>
    </w:p>
    <w:p w:rsidR="00962B07" w:rsidRPr="002E1814" w:rsidRDefault="00D62F02" w:rsidP="00694DEE">
      <w:pPr>
        <w:pStyle w:val="11"/>
        <w:shd w:val="clear" w:color="auto" w:fill="FFFFFF" w:themeFill="background1"/>
        <w:ind w:firstLine="709"/>
      </w:pPr>
      <w:r w:rsidRPr="00174216">
        <w:t xml:space="preserve">13.9. </w:t>
      </w:r>
      <w:r w:rsidR="00962B07" w:rsidRPr="00174216">
        <w:t>Регистратор не вправе в течение 1 месяца после проведения операции аннулирования кода дополнительного выпуска отказывать зарегистрированному лицу (его уполномоченному представителю) и иным лицам, имеющим право требовать проведения операции в реестре, в проведении операции в реестре на основании несоответствия указанного в распоряжении зарегистрированного лица (уполномоченного представителя), иных лиц, имеющим право требовать проведения операции в реестре, индивидуального государственного регистрационного номера дополнительного выпуска ценных бумаг индивидуальному государственному регистрационному номеру выпуска ценных бумаг.</w:t>
      </w:r>
    </w:p>
    <w:p w:rsidR="007A6093" w:rsidRDefault="007A6093" w:rsidP="00694DEE">
      <w:pPr>
        <w:autoSpaceDE w:val="0"/>
        <w:autoSpaceDN w:val="0"/>
        <w:adjustRightInd w:val="0"/>
        <w:spacing w:line="360" w:lineRule="auto"/>
        <w:ind w:firstLine="540"/>
        <w:jc w:val="both"/>
        <w:rPr>
          <w:rFonts w:eastAsiaTheme="minorHAnsi"/>
          <w:sz w:val="22"/>
          <w:szCs w:val="22"/>
          <w:lang w:eastAsia="en-US"/>
        </w:rPr>
      </w:pPr>
      <w:r w:rsidRPr="007A6093">
        <w:rPr>
          <w:sz w:val="22"/>
          <w:szCs w:val="22"/>
        </w:rPr>
        <w:t xml:space="preserve">13.10. </w:t>
      </w:r>
      <w:r>
        <w:rPr>
          <w:sz w:val="22"/>
          <w:szCs w:val="22"/>
        </w:rPr>
        <w:t xml:space="preserve">В случае признания регистрирующим органом государственного регистрационного номера выпуска не соответствующим требованиям нормативных актов Банка России, </w:t>
      </w:r>
      <w:r w:rsidRPr="007A6093">
        <w:rPr>
          <w:sz w:val="22"/>
          <w:szCs w:val="22"/>
        </w:rPr>
        <w:t>Регистратор проводит операцию аннулирования ранее присвоенного регистрационного номера</w:t>
      </w:r>
      <w:r w:rsidR="00D62F02">
        <w:rPr>
          <w:sz w:val="22"/>
          <w:szCs w:val="22"/>
        </w:rPr>
        <w:t xml:space="preserve"> (кода)</w:t>
      </w:r>
      <w:r w:rsidRPr="007A6093">
        <w:rPr>
          <w:sz w:val="22"/>
          <w:szCs w:val="22"/>
        </w:rPr>
        <w:t xml:space="preserve"> выпуска  и присвоения данному выпуску нового государственного регистрационного номера на основании уведомления регистрирующего органа </w:t>
      </w:r>
      <w:r w:rsidRPr="007A6093">
        <w:rPr>
          <w:rFonts w:eastAsiaTheme="minorHAnsi"/>
          <w:sz w:val="22"/>
          <w:szCs w:val="22"/>
          <w:lang w:eastAsia="en-US"/>
        </w:rPr>
        <w:t>об аннулировании ранее присвоенного государственного регистрационного номера и о присвоении такому выпуску эмиссионных ценных бумаг нового государственного регистрационного номера</w:t>
      </w:r>
      <w:r>
        <w:rPr>
          <w:rFonts w:eastAsiaTheme="minorHAnsi"/>
          <w:sz w:val="22"/>
          <w:szCs w:val="22"/>
          <w:lang w:eastAsia="en-US"/>
        </w:rPr>
        <w:t>.</w:t>
      </w:r>
    </w:p>
    <w:p w:rsidR="00D62F02" w:rsidRPr="002E1814" w:rsidRDefault="007A6093" w:rsidP="00694DEE">
      <w:pPr>
        <w:pStyle w:val="11"/>
        <w:shd w:val="clear" w:color="auto" w:fill="FFFFFF" w:themeFill="background1"/>
        <w:ind w:firstLine="709"/>
      </w:pPr>
      <w:r>
        <w:rPr>
          <w:rFonts w:eastAsiaTheme="minorHAnsi"/>
          <w:lang w:eastAsia="en-US"/>
        </w:rPr>
        <w:t xml:space="preserve">13.11. </w:t>
      </w:r>
      <w:r w:rsidR="00174216">
        <w:t>В день</w:t>
      </w:r>
      <w:r w:rsidR="00D62F02" w:rsidRPr="002E1814">
        <w:t xml:space="preserve"> проведения операции аннулирования </w:t>
      </w:r>
      <w:r w:rsidR="00D62F02">
        <w:t xml:space="preserve">регистрационного  номера </w:t>
      </w:r>
      <w:r w:rsidR="00D62F02" w:rsidRPr="002E1814">
        <w:t xml:space="preserve">выпуска дня Регистратор направляет номинальным держателям, зарегистрированным в реестре, уведомление об аннулировании </w:t>
      </w:r>
      <w:r w:rsidR="00D62F02">
        <w:t>номера</w:t>
      </w:r>
      <w:r w:rsidR="00D62F02" w:rsidRPr="002E1814">
        <w:t xml:space="preserve"> выпуска.</w:t>
      </w:r>
    </w:p>
    <w:p w:rsidR="00D62F02" w:rsidRPr="002E1814" w:rsidRDefault="00D62F02" w:rsidP="00694DEE">
      <w:pPr>
        <w:pStyle w:val="11"/>
        <w:shd w:val="clear" w:color="auto" w:fill="FFFFFF" w:themeFill="background1"/>
        <w:ind w:firstLine="709"/>
      </w:pPr>
      <w:r w:rsidRPr="002E1814">
        <w:t>13.</w:t>
      </w:r>
      <w:r>
        <w:t>12</w:t>
      </w:r>
      <w:r w:rsidRPr="002E1814">
        <w:t>.</w:t>
      </w:r>
      <w:r w:rsidRPr="002E1814">
        <w:tab/>
        <w:t>Уведомление должно содержать:</w:t>
      </w:r>
    </w:p>
    <w:p w:rsidR="00D62F02" w:rsidRPr="002E1814" w:rsidRDefault="00D62F02" w:rsidP="00694DEE">
      <w:pPr>
        <w:pStyle w:val="ConsNormal"/>
        <w:numPr>
          <w:ilvl w:val="0"/>
          <w:numId w:val="35"/>
        </w:numPr>
        <w:shd w:val="clear" w:color="auto" w:fill="FFFFFF" w:themeFill="background1"/>
        <w:tabs>
          <w:tab w:val="clear" w:pos="1440"/>
        </w:tabs>
        <w:spacing w:line="360" w:lineRule="auto"/>
        <w:ind w:left="0" w:firstLine="709"/>
        <w:jc w:val="both"/>
        <w:rPr>
          <w:sz w:val="22"/>
          <w:szCs w:val="22"/>
        </w:rPr>
      </w:pPr>
      <w:r w:rsidRPr="002E1814">
        <w:rPr>
          <w:sz w:val="22"/>
          <w:szCs w:val="22"/>
        </w:rPr>
        <w:lastRenderedPageBreak/>
        <w:t>полное наименование Регистратора, адрес (место нахождения), почтовый адрес, телефон, факс, электронный адрес;</w:t>
      </w:r>
    </w:p>
    <w:p w:rsidR="00D62F02" w:rsidRPr="002E1814" w:rsidRDefault="00D62F02" w:rsidP="00694DEE">
      <w:pPr>
        <w:pStyle w:val="ConsNormal"/>
        <w:numPr>
          <w:ilvl w:val="0"/>
          <w:numId w:val="35"/>
        </w:numPr>
        <w:shd w:val="clear" w:color="auto" w:fill="FFFFFF" w:themeFill="background1"/>
        <w:tabs>
          <w:tab w:val="clear" w:pos="1440"/>
        </w:tabs>
        <w:spacing w:line="360" w:lineRule="auto"/>
        <w:ind w:left="0" w:firstLine="709"/>
        <w:jc w:val="both"/>
        <w:rPr>
          <w:sz w:val="22"/>
          <w:szCs w:val="22"/>
        </w:rPr>
      </w:pPr>
      <w:r w:rsidRPr="002E1814">
        <w:rPr>
          <w:sz w:val="22"/>
          <w:szCs w:val="22"/>
        </w:rPr>
        <w:t xml:space="preserve">полное наименование эмитента, </w:t>
      </w:r>
      <w:r>
        <w:rPr>
          <w:sz w:val="22"/>
          <w:szCs w:val="22"/>
        </w:rPr>
        <w:t>аннулирование номера</w:t>
      </w:r>
      <w:r w:rsidRPr="002E1814">
        <w:rPr>
          <w:sz w:val="22"/>
          <w:szCs w:val="22"/>
        </w:rPr>
        <w:t xml:space="preserve"> </w:t>
      </w:r>
      <w:r>
        <w:rPr>
          <w:sz w:val="22"/>
          <w:szCs w:val="22"/>
        </w:rPr>
        <w:t xml:space="preserve">(кода) </w:t>
      </w:r>
      <w:r w:rsidRPr="002E1814">
        <w:rPr>
          <w:sz w:val="22"/>
          <w:szCs w:val="22"/>
        </w:rPr>
        <w:t>выпуск</w:t>
      </w:r>
      <w:r>
        <w:rPr>
          <w:sz w:val="22"/>
          <w:szCs w:val="22"/>
        </w:rPr>
        <w:t>а</w:t>
      </w:r>
      <w:r w:rsidRPr="002E1814">
        <w:rPr>
          <w:sz w:val="22"/>
          <w:szCs w:val="22"/>
        </w:rPr>
        <w:t xml:space="preserve"> которого проведено;</w:t>
      </w:r>
    </w:p>
    <w:p w:rsidR="00D62F02" w:rsidRPr="002E1814" w:rsidRDefault="00D62F02" w:rsidP="00694DEE">
      <w:pPr>
        <w:pStyle w:val="ConsNormal"/>
        <w:numPr>
          <w:ilvl w:val="0"/>
          <w:numId w:val="35"/>
        </w:numPr>
        <w:shd w:val="clear" w:color="auto" w:fill="FFFFFF" w:themeFill="background1"/>
        <w:tabs>
          <w:tab w:val="clear" w:pos="1440"/>
        </w:tabs>
        <w:spacing w:line="360" w:lineRule="auto"/>
        <w:ind w:left="0" w:firstLine="709"/>
        <w:jc w:val="both"/>
        <w:rPr>
          <w:sz w:val="22"/>
          <w:szCs w:val="22"/>
        </w:rPr>
      </w:pPr>
      <w:r>
        <w:rPr>
          <w:sz w:val="22"/>
          <w:szCs w:val="22"/>
        </w:rPr>
        <w:t xml:space="preserve">аннулированный </w:t>
      </w:r>
      <w:r w:rsidRPr="002E1814">
        <w:rPr>
          <w:sz w:val="22"/>
          <w:szCs w:val="22"/>
        </w:rPr>
        <w:t xml:space="preserve">номер (код) выпуска ценных бумаг и </w:t>
      </w:r>
      <w:r>
        <w:rPr>
          <w:sz w:val="22"/>
          <w:szCs w:val="22"/>
        </w:rPr>
        <w:t>новый государственный регистрационный номер выпуска</w:t>
      </w:r>
      <w:r w:rsidRPr="002E1814">
        <w:rPr>
          <w:sz w:val="22"/>
          <w:szCs w:val="22"/>
        </w:rPr>
        <w:t>;</w:t>
      </w:r>
    </w:p>
    <w:p w:rsidR="00D62F02" w:rsidRPr="002E1814" w:rsidRDefault="00D62F02" w:rsidP="00694DEE">
      <w:pPr>
        <w:pStyle w:val="ConsNormal"/>
        <w:numPr>
          <w:ilvl w:val="0"/>
          <w:numId w:val="35"/>
        </w:numPr>
        <w:shd w:val="clear" w:color="auto" w:fill="FFFFFF" w:themeFill="background1"/>
        <w:tabs>
          <w:tab w:val="clear" w:pos="1440"/>
        </w:tabs>
        <w:spacing w:line="360" w:lineRule="auto"/>
        <w:ind w:left="0" w:firstLine="709"/>
        <w:jc w:val="both"/>
        <w:rPr>
          <w:sz w:val="22"/>
          <w:szCs w:val="22"/>
        </w:rPr>
      </w:pPr>
      <w:r w:rsidRPr="002E1814">
        <w:rPr>
          <w:sz w:val="22"/>
          <w:szCs w:val="22"/>
        </w:rPr>
        <w:t>количество ценных бумаг эмитента, учитываемых на лицевом счете номинального держателя;</w:t>
      </w:r>
    </w:p>
    <w:p w:rsidR="00D62F02" w:rsidRPr="002E1814" w:rsidRDefault="00D62F02" w:rsidP="00694DEE">
      <w:pPr>
        <w:pStyle w:val="ConsNormal"/>
        <w:numPr>
          <w:ilvl w:val="0"/>
          <w:numId w:val="35"/>
        </w:numPr>
        <w:shd w:val="clear" w:color="auto" w:fill="FFFFFF" w:themeFill="background1"/>
        <w:tabs>
          <w:tab w:val="clear" w:pos="1440"/>
        </w:tabs>
        <w:spacing w:line="360" w:lineRule="auto"/>
        <w:ind w:left="0" w:firstLine="709"/>
        <w:jc w:val="both"/>
        <w:rPr>
          <w:sz w:val="22"/>
          <w:szCs w:val="22"/>
        </w:rPr>
      </w:pPr>
      <w:r w:rsidRPr="002E1814">
        <w:rPr>
          <w:sz w:val="22"/>
          <w:szCs w:val="22"/>
        </w:rPr>
        <w:t xml:space="preserve">дату проведения операции аннулирования индивидуального номера (кода) и </w:t>
      </w:r>
      <w:r>
        <w:rPr>
          <w:sz w:val="22"/>
          <w:szCs w:val="22"/>
        </w:rPr>
        <w:t xml:space="preserve">присвоения </w:t>
      </w:r>
      <w:r w:rsidRPr="007A6093">
        <w:rPr>
          <w:rFonts w:eastAsiaTheme="minorHAnsi"/>
          <w:sz w:val="22"/>
          <w:szCs w:val="22"/>
          <w:lang w:eastAsia="en-US"/>
        </w:rPr>
        <w:t>нового государственного регистрационного номера</w:t>
      </w:r>
      <w:r w:rsidRPr="002E1814">
        <w:rPr>
          <w:sz w:val="22"/>
          <w:szCs w:val="22"/>
        </w:rPr>
        <w:t xml:space="preserve"> </w:t>
      </w:r>
      <w:r>
        <w:rPr>
          <w:sz w:val="22"/>
          <w:szCs w:val="22"/>
        </w:rPr>
        <w:t xml:space="preserve">выпуска </w:t>
      </w:r>
      <w:r w:rsidRPr="002E1814">
        <w:rPr>
          <w:sz w:val="22"/>
          <w:szCs w:val="22"/>
        </w:rPr>
        <w:t>ценных бумаг эмитента;</w:t>
      </w:r>
    </w:p>
    <w:p w:rsidR="00D62F02" w:rsidRPr="002E1814" w:rsidRDefault="00D62F02" w:rsidP="00694DEE">
      <w:pPr>
        <w:pStyle w:val="11"/>
        <w:numPr>
          <w:ilvl w:val="0"/>
          <w:numId w:val="35"/>
        </w:numPr>
        <w:shd w:val="clear" w:color="auto" w:fill="FFFFFF" w:themeFill="background1"/>
        <w:tabs>
          <w:tab w:val="clear" w:pos="1440"/>
        </w:tabs>
        <w:ind w:left="0" w:firstLine="709"/>
      </w:pPr>
      <w:r w:rsidRPr="002E1814">
        <w:t xml:space="preserve">подпись уполномоченного сотрудника и печать </w:t>
      </w:r>
      <w:r w:rsidR="00886249">
        <w:t xml:space="preserve">(при наличии) </w:t>
      </w:r>
      <w:r w:rsidRPr="002E1814">
        <w:t>Регистратора.</w:t>
      </w:r>
    </w:p>
    <w:p w:rsidR="007A6093" w:rsidRPr="00D62F02" w:rsidRDefault="00D62F02" w:rsidP="00694DEE">
      <w:pPr>
        <w:autoSpaceDE w:val="0"/>
        <w:autoSpaceDN w:val="0"/>
        <w:adjustRightInd w:val="0"/>
        <w:spacing w:line="360" w:lineRule="auto"/>
        <w:ind w:firstLine="540"/>
        <w:jc w:val="both"/>
        <w:rPr>
          <w:rFonts w:eastAsiaTheme="minorHAnsi"/>
          <w:sz w:val="22"/>
          <w:szCs w:val="22"/>
          <w:lang w:eastAsia="en-US"/>
        </w:rPr>
      </w:pPr>
      <w:r w:rsidRPr="00D62F02">
        <w:rPr>
          <w:rFonts w:eastAsiaTheme="minorHAnsi"/>
          <w:sz w:val="22"/>
          <w:szCs w:val="22"/>
          <w:lang w:eastAsia="en-US"/>
        </w:rPr>
        <w:t xml:space="preserve">13.13. Регистратор обеспечивает </w:t>
      </w:r>
      <w:r w:rsidRPr="00D62F02">
        <w:rPr>
          <w:sz w:val="22"/>
          <w:szCs w:val="22"/>
        </w:rPr>
        <w:t>проведение операции аннулирования номера (кода) выпуска таким образом, чтобы сохранить в реестре и на лицевых счетах зарегистрированных лиц информацию об учете ценных бумаг данного  выпуска и операциях с ними до проведения операции аннулирования кода (номера) выпуска.</w:t>
      </w:r>
    </w:p>
    <w:p w:rsidR="00D62F02" w:rsidRPr="002E1814" w:rsidRDefault="00D62F02" w:rsidP="00694DEE">
      <w:pPr>
        <w:pStyle w:val="11"/>
        <w:shd w:val="clear" w:color="auto" w:fill="FFFFFF" w:themeFill="background1"/>
        <w:ind w:firstLine="709"/>
      </w:pPr>
      <w:r>
        <w:t>13.14</w:t>
      </w:r>
      <w:r w:rsidRPr="00580A2C">
        <w:t xml:space="preserve">. Регистратор не вправе в течение </w:t>
      </w:r>
      <w:r w:rsidR="00174216">
        <w:t>1</w:t>
      </w:r>
      <w:r w:rsidRPr="00580A2C">
        <w:t xml:space="preserve"> месяц</w:t>
      </w:r>
      <w:r w:rsidR="00174216">
        <w:t>а</w:t>
      </w:r>
      <w:r w:rsidRPr="00580A2C">
        <w:t xml:space="preserve"> после проведения операции аннулирования номера (кода) выпуска отказывать зарегистрированному лицу (его уполномоченному представителю) и иным лицам, имеющим право требовать проведения операции в реестре, в проведении операции в реестре на основании несоответствия указанного в распоряжении зарегистрированного лица (уполномоченного представителя), иных лиц, имеющим право требовать проведения операции в реестре, </w:t>
      </w:r>
      <w:r w:rsidR="00580A2C" w:rsidRPr="00580A2C">
        <w:t xml:space="preserve">старого </w:t>
      </w:r>
      <w:r w:rsidRPr="00580A2C">
        <w:t xml:space="preserve">номера </w:t>
      </w:r>
      <w:r w:rsidR="00580A2C" w:rsidRPr="00580A2C">
        <w:t xml:space="preserve">(кода) </w:t>
      </w:r>
      <w:r w:rsidRPr="00580A2C">
        <w:t xml:space="preserve">выпуска ценных бумаг </w:t>
      </w:r>
      <w:r w:rsidR="00580A2C" w:rsidRPr="00580A2C">
        <w:t xml:space="preserve">новому </w:t>
      </w:r>
      <w:r w:rsidRPr="00580A2C">
        <w:t>государственному регистрационному номеру выпуска ценных бумаг.</w:t>
      </w:r>
    </w:p>
    <w:p w:rsidR="007A6093" w:rsidRPr="007A6093" w:rsidRDefault="007A6093" w:rsidP="00694DEE">
      <w:pPr>
        <w:pStyle w:val="11"/>
        <w:shd w:val="clear" w:color="auto" w:fill="FFFFFF" w:themeFill="background1"/>
        <w:ind w:firstLine="709"/>
      </w:pPr>
    </w:p>
    <w:p w:rsidR="00CF2132" w:rsidRPr="00805E5D" w:rsidRDefault="00CF2132" w:rsidP="00355F45">
      <w:pPr>
        <w:pStyle w:val="1"/>
        <w:shd w:val="clear" w:color="auto" w:fill="FFFFFF" w:themeFill="background1"/>
        <w:spacing w:before="0" w:after="0" w:line="360" w:lineRule="auto"/>
      </w:pPr>
      <w:bookmarkStart w:id="165" w:name="_Toc498513492"/>
      <w:r w:rsidRPr="00805E5D">
        <w:rPr>
          <w:iCs w:val="0"/>
        </w:rPr>
        <w:t>Раздел 1</w:t>
      </w:r>
      <w:r w:rsidR="00400B90" w:rsidRPr="00805E5D">
        <w:rPr>
          <w:iCs w:val="0"/>
        </w:rPr>
        <w:t>4</w:t>
      </w:r>
      <w:r w:rsidRPr="00805E5D">
        <w:rPr>
          <w:iCs w:val="0"/>
        </w:rPr>
        <w:t>.</w:t>
      </w:r>
      <w:r w:rsidR="00E66525" w:rsidRPr="00805E5D">
        <w:rPr>
          <w:iCs w:val="0"/>
        </w:rPr>
        <w:t xml:space="preserve"> </w:t>
      </w:r>
      <w:r w:rsidR="00ED4ACD" w:rsidRPr="00805E5D">
        <w:t>П</w:t>
      </w:r>
      <w:r w:rsidRPr="00805E5D">
        <w:t xml:space="preserve">роцедуры внесения записей при совершении операций на финансовом рынке, а также процедуры, связанные с обработкой документов подразделениями </w:t>
      </w:r>
      <w:r w:rsidR="00AF08C1" w:rsidRPr="00805E5D">
        <w:t>Р</w:t>
      </w:r>
      <w:r w:rsidR="001A30E5" w:rsidRPr="00805E5D">
        <w:t>егистратора</w:t>
      </w:r>
      <w:r w:rsidRPr="00805E5D">
        <w:t xml:space="preserve"> и разграничением полномочий по обработке, хранению и последующему использованию документов</w:t>
      </w:r>
      <w:bookmarkEnd w:id="165"/>
      <w:r w:rsidR="00670356" w:rsidRPr="00805E5D">
        <w:t xml:space="preserve"> </w:t>
      </w:r>
    </w:p>
    <w:p w:rsidR="00FC53DB" w:rsidRPr="002E1814" w:rsidRDefault="005426AA" w:rsidP="00694DEE">
      <w:pPr>
        <w:shd w:val="clear" w:color="auto" w:fill="FFFFFF" w:themeFill="background1"/>
        <w:spacing w:line="360" w:lineRule="auto"/>
        <w:ind w:firstLine="709"/>
        <w:jc w:val="both"/>
        <w:rPr>
          <w:sz w:val="22"/>
          <w:szCs w:val="22"/>
        </w:rPr>
      </w:pPr>
      <w:r>
        <w:rPr>
          <w:sz w:val="22"/>
          <w:szCs w:val="22"/>
        </w:rPr>
        <w:t xml:space="preserve">14.1. </w:t>
      </w:r>
      <w:r w:rsidR="003230B1" w:rsidRPr="002E1814">
        <w:rPr>
          <w:sz w:val="22"/>
          <w:szCs w:val="22"/>
        </w:rPr>
        <w:t>Процедуры внесения записей при совершени</w:t>
      </w:r>
      <w:r w:rsidR="00074F03" w:rsidRPr="002E1814">
        <w:rPr>
          <w:sz w:val="22"/>
          <w:szCs w:val="22"/>
        </w:rPr>
        <w:t>и</w:t>
      </w:r>
      <w:r w:rsidR="003230B1" w:rsidRPr="002E1814">
        <w:rPr>
          <w:sz w:val="22"/>
          <w:szCs w:val="22"/>
        </w:rPr>
        <w:t xml:space="preserve"> операций на финансовом рынке</w:t>
      </w:r>
      <w:r w:rsidR="00FC53DB" w:rsidRPr="002E1814">
        <w:rPr>
          <w:sz w:val="22"/>
          <w:szCs w:val="22"/>
        </w:rPr>
        <w:t xml:space="preserve"> </w:t>
      </w:r>
      <w:r w:rsidR="006722CC">
        <w:rPr>
          <w:sz w:val="22"/>
          <w:szCs w:val="22"/>
        </w:rPr>
        <w:t xml:space="preserve">могут </w:t>
      </w:r>
      <w:r w:rsidR="00FC53DB" w:rsidRPr="002E1814">
        <w:rPr>
          <w:sz w:val="22"/>
          <w:szCs w:val="22"/>
        </w:rPr>
        <w:t>состоят</w:t>
      </w:r>
      <w:r w:rsidR="006722CC">
        <w:rPr>
          <w:sz w:val="22"/>
          <w:szCs w:val="22"/>
        </w:rPr>
        <w:t>ь</w:t>
      </w:r>
      <w:r w:rsidR="00FC53DB" w:rsidRPr="002E1814">
        <w:rPr>
          <w:sz w:val="22"/>
          <w:szCs w:val="22"/>
        </w:rPr>
        <w:t xml:space="preserve"> из следующих технологических стадий:</w:t>
      </w:r>
    </w:p>
    <w:p w:rsidR="00FC53DB" w:rsidRPr="002E1814" w:rsidRDefault="005426AA" w:rsidP="00694DEE">
      <w:pPr>
        <w:shd w:val="clear" w:color="auto" w:fill="FFFFFF" w:themeFill="background1"/>
        <w:spacing w:line="360" w:lineRule="auto"/>
        <w:ind w:firstLine="709"/>
        <w:jc w:val="both"/>
        <w:rPr>
          <w:sz w:val="22"/>
          <w:szCs w:val="22"/>
        </w:rPr>
      </w:pPr>
      <w:r>
        <w:rPr>
          <w:sz w:val="22"/>
          <w:szCs w:val="22"/>
        </w:rPr>
        <w:t>14.1.1.</w:t>
      </w:r>
      <w:r w:rsidR="00FC53DB" w:rsidRPr="002E1814">
        <w:rPr>
          <w:sz w:val="22"/>
          <w:szCs w:val="22"/>
        </w:rPr>
        <w:t>Прием док</w:t>
      </w:r>
      <w:r w:rsidR="00004909" w:rsidRPr="002E1814">
        <w:rPr>
          <w:sz w:val="22"/>
          <w:szCs w:val="22"/>
        </w:rPr>
        <w:t>ументов для проведения операции.</w:t>
      </w:r>
    </w:p>
    <w:p w:rsidR="00FC53DB" w:rsidRPr="002E1814" w:rsidRDefault="00EA3C12" w:rsidP="00694DEE">
      <w:pPr>
        <w:shd w:val="clear" w:color="auto" w:fill="FFFFFF" w:themeFill="background1"/>
        <w:spacing w:line="360" w:lineRule="auto"/>
        <w:ind w:firstLine="709"/>
        <w:jc w:val="both"/>
        <w:rPr>
          <w:sz w:val="22"/>
          <w:szCs w:val="22"/>
        </w:rPr>
      </w:pPr>
      <w:r w:rsidRPr="002E1814">
        <w:rPr>
          <w:sz w:val="22"/>
          <w:szCs w:val="22"/>
        </w:rPr>
        <w:t>1</w:t>
      </w:r>
      <w:r w:rsidR="00400B90" w:rsidRPr="002E1814">
        <w:rPr>
          <w:sz w:val="22"/>
          <w:szCs w:val="22"/>
        </w:rPr>
        <w:t>4</w:t>
      </w:r>
      <w:r w:rsidR="00FC53DB" w:rsidRPr="002E1814">
        <w:rPr>
          <w:sz w:val="22"/>
          <w:szCs w:val="22"/>
        </w:rPr>
        <w:t>.</w:t>
      </w:r>
      <w:r w:rsidR="005426AA">
        <w:rPr>
          <w:sz w:val="22"/>
          <w:szCs w:val="22"/>
        </w:rPr>
        <w:t>1.</w:t>
      </w:r>
      <w:r w:rsidR="00FC53DB" w:rsidRPr="002E1814">
        <w:rPr>
          <w:sz w:val="22"/>
          <w:szCs w:val="22"/>
        </w:rPr>
        <w:t>2. Экспертиза полученных документов</w:t>
      </w:r>
      <w:r w:rsidR="00FD4410">
        <w:rPr>
          <w:sz w:val="22"/>
          <w:szCs w:val="22"/>
        </w:rPr>
        <w:t>.</w:t>
      </w:r>
    </w:p>
    <w:p w:rsidR="00FC53DB" w:rsidRPr="002E1814" w:rsidRDefault="00EA3C12" w:rsidP="00694DEE">
      <w:pPr>
        <w:shd w:val="clear" w:color="auto" w:fill="FFFFFF" w:themeFill="background1"/>
        <w:spacing w:line="360" w:lineRule="auto"/>
        <w:ind w:firstLine="709"/>
        <w:jc w:val="both"/>
        <w:rPr>
          <w:sz w:val="22"/>
          <w:szCs w:val="22"/>
        </w:rPr>
      </w:pPr>
      <w:r w:rsidRPr="002E1814">
        <w:rPr>
          <w:sz w:val="22"/>
          <w:szCs w:val="22"/>
        </w:rPr>
        <w:t>1</w:t>
      </w:r>
      <w:r w:rsidR="00400B90" w:rsidRPr="002E1814">
        <w:rPr>
          <w:sz w:val="22"/>
          <w:szCs w:val="22"/>
        </w:rPr>
        <w:t>4</w:t>
      </w:r>
      <w:r w:rsidR="00FC53DB" w:rsidRPr="002E1814">
        <w:rPr>
          <w:sz w:val="22"/>
          <w:szCs w:val="22"/>
        </w:rPr>
        <w:t>.</w:t>
      </w:r>
      <w:r w:rsidR="005426AA">
        <w:rPr>
          <w:sz w:val="22"/>
          <w:szCs w:val="22"/>
        </w:rPr>
        <w:t>1.</w:t>
      </w:r>
      <w:r w:rsidR="00FC53DB" w:rsidRPr="002E1814">
        <w:rPr>
          <w:sz w:val="22"/>
          <w:szCs w:val="22"/>
        </w:rPr>
        <w:t>3. Проведение операции или выдача отказа в проведении операции</w:t>
      </w:r>
      <w:r w:rsidR="00FD4410">
        <w:rPr>
          <w:sz w:val="22"/>
          <w:szCs w:val="22"/>
        </w:rPr>
        <w:t>.</w:t>
      </w:r>
    </w:p>
    <w:p w:rsidR="00FC53DB" w:rsidRPr="002E1814" w:rsidRDefault="00EA3C12" w:rsidP="00694DEE">
      <w:pPr>
        <w:shd w:val="clear" w:color="auto" w:fill="FFFFFF" w:themeFill="background1"/>
        <w:spacing w:line="360" w:lineRule="auto"/>
        <w:ind w:firstLine="709"/>
        <w:jc w:val="both"/>
        <w:rPr>
          <w:sz w:val="22"/>
          <w:szCs w:val="22"/>
        </w:rPr>
      </w:pPr>
      <w:r w:rsidRPr="002E1814">
        <w:rPr>
          <w:sz w:val="22"/>
          <w:szCs w:val="22"/>
        </w:rPr>
        <w:t>1</w:t>
      </w:r>
      <w:r w:rsidR="00400B90" w:rsidRPr="002E1814">
        <w:rPr>
          <w:sz w:val="22"/>
          <w:szCs w:val="22"/>
        </w:rPr>
        <w:t>4</w:t>
      </w:r>
      <w:r w:rsidR="00FC53DB" w:rsidRPr="002E1814">
        <w:rPr>
          <w:sz w:val="22"/>
          <w:szCs w:val="22"/>
        </w:rPr>
        <w:t>.</w:t>
      </w:r>
      <w:r w:rsidR="005426AA">
        <w:rPr>
          <w:sz w:val="22"/>
          <w:szCs w:val="22"/>
        </w:rPr>
        <w:t>1.</w:t>
      </w:r>
      <w:r w:rsidR="00FC53DB" w:rsidRPr="002E1814">
        <w:rPr>
          <w:sz w:val="22"/>
          <w:szCs w:val="22"/>
        </w:rPr>
        <w:t>4. Передача документов на хранение.</w:t>
      </w:r>
    </w:p>
    <w:p w:rsidR="00FC53DB" w:rsidRPr="002E1814" w:rsidRDefault="00FC53DB" w:rsidP="00694DEE">
      <w:pPr>
        <w:shd w:val="clear" w:color="auto" w:fill="FFFFFF" w:themeFill="background1"/>
        <w:spacing w:line="360" w:lineRule="auto"/>
        <w:ind w:firstLine="709"/>
        <w:jc w:val="both"/>
        <w:rPr>
          <w:sz w:val="22"/>
          <w:szCs w:val="22"/>
        </w:rPr>
      </w:pPr>
      <w:r w:rsidRPr="002E1814">
        <w:rPr>
          <w:sz w:val="22"/>
          <w:szCs w:val="22"/>
        </w:rPr>
        <w:t>Внутренними документами Регистратора может быть предусмотрен иной набор (перечень) технологических стадий, реализация которых не противоречит требованиям действующего законодательства в сфере финансовых рынков.</w:t>
      </w:r>
    </w:p>
    <w:p w:rsidR="00FC53DB" w:rsidRPr="002E1814" w:rsidRDefault="005426AA" w:rsidP="00694DEE">
      <w:pPr>
        <w:shd w:val="clear" w:color="auto" w:fill="FFFFFF" w:themeFill="background1"/>
        <w:spacing w:line="360" w:lineRule="auto"/>
        <w:ind w:firstLine="709"/>
        <w:jc w:val="both"/>
        <w:rPr>
          <w:sz w:val="22"/>
          <w:szCs w:val="22"/>
        </w:rPr>
      </w:pPr>
      <w:r>
        <w:rPr>
          <w:sz w:val="22"/>
          <w:szCs w:val="22"/>
        </w:rPr>
        <w:t>14.</w:t>
      </w:r>
      <w:r w:rsidR="006722CC">
        <w:rPr>
          <w:sz w:val="22"/>
          <w:szCs w:val="22"/>
        </w:rPr>
        <w:t>2</w:t>
      </w:r>
      <w:r w:rsidR="00DD46A9" w:rsidRPr="002E1814">
        <w:rPr>
          <w:sz w:val="22"/>
          <w:szCs w:val="22"/>
        </w:rPr>
        <w:t xml:space="preserve">. </w:t>
      </w:r>
      <w:r w:rsidR="00FC53DB" w:rsidRPr="002E1814">
        <w:rPr>
          <w:sz w:val="22"/>
          <w:szCs w:val="22"/>
        </w:rPr>
        <w:t>В рамках указанных технологических стадий Регистратор выполняет следующие действия:</w:t>
      </w:r>
    </w:p>
    <w:p w:rsidR="00F37F3D" w:rsidRPr="002E1814" w:rsidRDefault="00AF4BBB" w:rsidP="00694DEE">
      <w:pPr>
        <w:pStyle w:val="ae"/>
        <w:numPr>
          <w:ilvl w:val="0"/>
          <w:numId w:val="36"/>
        </w:numPr>
        <w:shd w:val="clear" w:color="auto" w:fill="FFFFFF" w:themeFill="background1"/>
        <w:spacing w:line="360" w:lineRule="auto"/>
        <w:ind w:left="0" w:firstLine="709"/>
        <w:jc w:val="both"/>
        <w:rPr>
          <w:sz w:val="22"/>
          <w:szCs w:val="22"/>
        </w:rPr>
      </w:pPr>
      <w:r w:rsidRPr="002E1814">
        <w:rPr>
          <w:sz w:val="22"/>
          <w:szCs w:val="22"/>
        </w:rPr>
        <w:lastRenderedPageBreak/>
        <w:t>идентификация лица, предоставившего документы для проведения операции, а также иных лиц;</w:t>
      </w:r>
    </w:p>
    <w:p w:rsidR="00F37F3D" w:rsidRPr="002E1814" w:rsidRDefault="00AF4BBB" w:rsidP="00694DEE">
      <w:pPr>
        <w:pStyle w:val="ae"/>
        <w:numPr>
          <w:ilvl w:val="0"/>
          <w:numId w:val="36"/>
        </w:numPr>
        <w:shd w:val="clear" w:color="auto" w:fill="FFFFFF" w:themeFill="background1"/>
        <w:spacing w:line="360" w:lineRule="auto"/>
        <w:ind w:left="0" w:firstLine="709"/>
        <w:jc w:val="both"/>
        <w:rPr>
          <w:sz w:val="22"/>
          <w:szCs w:val="22"/>
        </w:rPr>
      </w:pPr>
      <w:r w:rsidRPr="002E1814">
        <w:rPr>
          <w:sz w:val="22"/>
          <w:szCs w:val="22"/>
        </w:rPr>
        <w:t>проверка полномочий лица, подписавшего/предоставившего документы для проведения операции;</w:t>
      </w:r>
    </w:p>
    <w:p w:rsidR="00F37F3D" w:rsidRPr="002E1814" w:rsidRDefault="00AF4BBB" w:rsidP="00694DEE">
      <w:pPr>
        <w:pStyle w:val="ae"/>
        <w:numPr>
          <w:ilvl w:val="0"/>
          <w:numId w:val="36"/>
        </w:numPr>
        <w:shd w:val="clear" w:color="auto" w:fill="FFFFFF" w:themeFill="background1"/>
        <w:spacing w:line="360" w:lineRule="auto"/>
        <w:ind w:left="0" w:firstLine="709"/>
        <w:jc w:val="both"/>
        <w:rPr>
          <w:sz w:val="22"/>
          <w:szCs w:val="22"/>
        </w:rPr>
      </w:pPr>
      <w:r w:rsidRPr="002E1814">
        <w:rPr>
          <w:sz w:val="22"/>
          <w:szCs w:val="22"/>
        </w:rPr>
        <w:t>проверка правильности оформления документов</w:t>
      </w:r>
      <w:r w:rsidR="00D337FF" w:rsidRPr="002E1814">
        <w:rPr>
          <w:sz w:val="22"/>
          <w:szCs w:val="22"/>
        </w:rPr>
        <w:t xml:space="preserve"> для проведения операций</w:t>
      </w:r>
      <w:r w:rsidRPr="002E1814">
        <w:rPr>
          <w:sz w:val="22"/>
          <w:szCs w:val="22"/>
        </w:rPr>
        <w:t xml:space="preserve"> и их соответствие требованиям, установленным в Правилах ведения реестра;</w:t>
      </w:r>
    </w:p>
    <w:p w:rsidR="00F37F3D" w:rsidRPr="002E1814" w:rsidRDefault="00AF4BBB" w:rsidP="00694DEE">
      <w:pPr>
        <w:pStyle w:val="ae"/>
        <w:numPr>
          <w:ilvl w:val="0"/>
          <w:numId w:val="36"/>
        </w:numPr>
        <w:shd w:val="clear" w:color="auto" w:fill="FFFFFF" w:themeFill="background1"/>
        <w:spacing w:line="360" w:lineRule="auto"/>
        <w:ind w:left="0" w:firstLine="709"/>
        <w:jc w:val="both"/>
        <w:rPr>
          <w:sz w:val="22"/>
          <w:szCs w:val="22"/>
        </w:rPr>
      </w:pPr>
      <w:r w:rsidRPr="002E1814">
        <w:rPr>
          <w:sz w:val="22"/>
          <w:szCs w:val="22"/>
        </w:rPr>
        <w:t>проверка комплектности документов, подписанных/предоставленных для проведения операции;</w:t>
      </w:r>
    </w:p>
    <w:p w:rsidR="00F37F3D" w:rsidRPr="002E1814" w:rsidRDefault="00AF4BBB" w:rsidP="00694DEE">
      <w:pPr>
        <w:pStyle w:val="ae"/>
        <w:numPr>
          <w:ilvl w:val="0"/>
          <w:numId w:val="36"/>
        </w:numPr>
        <w:shd w:val="clear" w:color="auto" w:fill="FFFFFF" w:themeFill="background1"/>
        <w:spacing w:line="360" w:lineRule="auto"/>
        <w:ind w:left="0" w:firstLine="709"/>
        <w:jc w:val="both"/>
        <w:rPr>
          <w:sz w:val="22"/>
          <w:szCs w:val="22"/>
        </w:rPr>
      </w:pPr>
      <w:r w:rsidRPr="002E1814">
        <w:rPr>
          <w:sz w:val="22"/>
          <w:szCs w:val="22"/>
        </w:rPr>
        <w:t>регистрация полученных документов в Журнале учета входящих документов</w:t>
      </w:r>
      <w:r w:rsidR="00117C0E">
        <w:rPr>
          <w:sz w:val="22"/>
          <w:szCs w:val="22"/>
        </w:rPr>
        <w:t>;</w:t>
      </w:r>
    </w:p>
    <w:p w:rsidR="00F37F3D" w:rsidRPr="002E1814" w:rsidRDefault="00AF4BBB" w:rsidP="00694DEE">
      <w:pPr>
        <w:pStyle w:val="ae"/>
        <w:numPr>
          <w:ilvl w:val="0"/>
          <w:numId w:val="36"/>
        </w:numPr>
        <w:shd w:val="clear" w:color="auto" w:fill="FFFFFF" w:themeFill="background1"/>
        <w:spacing w:line="360" w:lineRule="auto"/>
        <w:ind w:left="0" w:firstLine="709"/>
        <w:jc w:val="both"/>
        <w:rPr>
          <w:sz w:val="22"/>
          <w:szCs w:val="22"/>
        </w:rPr>
      </w:pPr>
      <w:r w:rsidRPr="002E1814">
        <w:rPr>
          <w:sz w:val="22"/>
          <w:szCs w:val="22"/>
        </w:rPr>
        <w:t>сверка подписи лица, подписавшего распоряжение;</w:t>
      </w:r>
    </w:p>
    <w:p w:rsidR="00F37F3D" w:rsidRPr="002E1814" w:rsidRDefault="00AF4BBB" w:rsidP="00694DEE">
      <w:pPr>
        <w:pStyle w:val="ae"/>
        <w:numPr>
          <w:ilvl w:val="0"/>
          <w:numId w:val="36"/>
        </w:numPr>
        <w:shd w:val="clear" w:color="auto" w:fill="FFFFFF" w:themeFill="background1"/>
        <w:spacing w:line="360" w:lineRule="auto"/>
        <w:ind w:left="0" w:firstLine="709"/>
        <w:jc w:val="both"/>
        <w:rPr>
          <w:sz w:val="22"/>
          <w:szCs w:val="22"/>
        </w:rPr>
      </w:pPr>
      <w:r w:rsidRPr="002E1814">
        <w:rPr>
          <w:sz w:val="22"/>
          <w:szCs w:val="22"/>
        </w:rPr>
        <w:t>сверка данных, содержащихся в предоставленных документах, с данными в реестре</w:t>
      </w:r>
      <w:r w:rsidR="000561C8" w:rsidRPr="002E1814">
        <w:rPr>
          <w:sz w:val="22"/>
          <w:szCs w:val="22"/>
        </w:rPr>
        <w:t>;</w:t>
      </w:r>
    </w:p>
    <w:p w:rsidR="00F37F3D" w:rsidRPr="002E1814" w:rsidRDefault="00AF4BBB" w:rsidP="00694DEE">
      <w:pPr>
        <w:pStyle w:val="ae"/>
        <w:numPr>
          <w:ilvl w:val="0"/>
          <w:numId w:val="36"/>
        </w:numPr>
        <w:shd w:val="clear" w:color="auto" w:fill="FFFFFF" w:themeFill="background1"/>
        <w:spacing w:line="360" w:lineRule="auto"/>
        <w:ind w:left="0" w:firstLine="709"/>
        <w:jc w:val="both"/>
        <w:rPr>
          <w:sz w:val="22"/>
          <w:szCs w:val="22"/>
        </w:rPr>
      </w:pPr>
      <w:r w:rsidRPr="002E1814">
        <w:rPr>
          <w:sz w:val="22"/>
          <w:szCs w:val="22"/>
        </w:rPr>
        <w:t>внесение записи в реестр или формирование информации из реестра или отказа в проведении операции с одновременным отражением данных в учетных регистрах;</w:t>
      </w:r>
    </w:p>
    <w:p w:rsidR="00F37F3D" w:rsidRPr="002E1814" w:rsidRDefault="00AF4BBB" w:rsidP="00694DEE">
      <w:pPr>
        <w:pStyle w:val="ae"/>
        <w:numPr>
          <w:ilvl w:val="0"/>
          <w:numId w:val="36"/>
        </w:numPr>
        <w:shd w:val="clear" w:color="auto" w:fill="FFFFFF" w:themeFill="background1"/>
        <w:spacing w:line="360" w:lineRule="auto"/>
        <w:ind w:left="0" w:firstLine="709"/>
        <w:jc w:val="both"/>
        <w:rPr>
          <w:sz w:val="22"/>
          <w:szCs w:val="22"/>
        </w:rPr>
      </w:pPr>
      <w:r w:rsidRPr="002E1814">
        <w:rPr>
          <w:sz w:val="22"/>
          <w:szCs w:val="22"/>
        </w:rPr>
        <w:t xml:space="preserve">регистрация документов, предоставляемых из реестра, и </w:t>
      </w:r>
      <w:r w:rsidR="00D337FF" w:rsidRPr="002E1814">
        <w:rPr>
          <w:sz w:val="22"/>
          <w:szCs w:val="22"/>
        </w:rPr>
        <w:t xml:space="preserve">уведомлений об </w:t>
      </w:r>
      <w:r w:rsidRPr="002E1814">
        <w:rPr>
          <w:sz w:val="22"/>
          <w:szCs w:val="22"/>
        </w:rPr>
        <w:t>отказ</w:t>
      </w:r>
      <w:r w:rsidR="00D337FF" w:rsidRPr="002E1814">
        <w:rPr>
          <w:sz w:val="22"/>
          <w:szCs w:val="22"/>
        </w:rPr>
        <w:t>ах</w:t>
      </w:r>
      <w:r w:rsidRPr="002E1814">
        <w:rPr>
          <w:sz w:val="22"/>
          <w:szCs w:val="22"/>
        </w:rPr>
        <w:t xml:space="preserve"> в проведении операции</w:t>
      </w:r>
      <w:r w:rsidR="00117C0E">
        <w:rPr>
          <w:sz w:val="22"/>
          <w:szCs w:val="22"/>
        </w:rPr>
        <w:t>;</w:t>
      </w:r>
    </w:p>
    <w:p w:rsidR="00F37F3D" w:rsidRPr="002E1814" w:rsidRDefault="00AF4BBB" w:rsidP="00694DEE">
      <w:pPr>
        <w:pStyle w:val="ae"/>
        <w:numPr>
          <w:ilvl w:val="0"/>
          <w:numId w:val="36"/>
        </w:numPr>
        <w:shd w:val="clear" w:color="auto" w:fill="FFFFFF" w:themeFill="background1"/>
        <w:spacing w:line="360" w:lineRule="auto"/>
        <w:ind w:left="0" w:firstLine="709"/>
        <w:jc w:val="both"/>
        <w:rPr>
          <w:sz w:val="22"/>
          <w:szCs w:val="22"/>
        </w:rPr>
      </w:pPr>
      <w:r w:rsidRPr="002E1814">
        <w:rPr>
          <w:sz w:val="22"/>
          <w:szCs w:val="22"/>
        </w:rPr>
        <w:t>внутренний контроль исполнения предоставленных документов, включая распоряжения;</w:t>
      </w:r>
    </w:p>
    <w:p w:rsidR="00F37F3D" w:rsidRPr="002E1814" w:rsidRDefault="00AF4BBB" w:rsidP="00694DEE">
      <w:pPr>
        <w:pStyle w:val="ae"/>
        <w:numPr>
          <w:ilvl w:val="0"/>
          <w:numId w:val="36"/>
        </w:numPr>
        <w:shd w:val="clear" w:color="auto" w:fill="FFFFFF" w:themeFill="background1"/>
        <w:spacing w:line="360" w:lineRule="auto"/>
        <w:ind w:left="0" w:firstLine="709"/>
        <w:jc w:val="both"/>
        <w:rPr>
          <w:sz w:val="22"/>
          <w:szCs w:val="22"/>
        </w:rPr>
      </w:pPr>
      <w:r w:rsidRPr="002E1814">
        <w:rPr>
          <w:sz w:val="22"/>
          <w:szCs w:val="22"/>
        </w:rPr>
        <w:t>архивирование документов.</w:t>
      </w:r>
    </w:p>
    <w:p w:rsidR="00FC53DB" w:rsidRPr="002E1814" w:rsidRDefault="005426AA" w:rsidP="00694DEE">
      <w:pPr>
        <w:shd w:val="clear" w:color="auto" w:fill="FFFFFF" w:themeFill="background1"/>
        <w:spacing w:line="360" w:lineRule="auto"/>
        <w:ind w:firstLine="709"/>
        <w:jc w:val="both"/>
        <w:rPr>
          <w:sz w:val="22"/>
          <w:szCs w:val="22"/>
        </w:rPr>
      </w:pPr>
      <w:r>
        <w:rPr>
          <w:sz w:val="22"/>
          <w:szCs w:val="22"/>
        </w:rPr>
        <w:t>14.</w:t>
      </w:r>
      <w:r w:rsidR="006722CC">
        <w:rPr>
          <w:sz w:val="22"/>
          <w:szCs w:val="22"/>
        </w:rPr>
        <w:t>3</w:t>
      </w:r>
      <w:r w:rsidR="00DD46A9" w:rsidRPr="002E1814">
        <w:rPr>
          <w:sz w:val="22"/>
          <w:szCs w:val="22"/>
        </w:rPr>
        <w:t xml:space="preserve">. </w:t>
      </w:r>
      <w:r w:rsidR="00FC53DB" w:rsidRPr="002E1814">
        <w:rPr>
          <w:sz w:val="22"/>
          <w:szCs w:val="22"/>
        </w:rPr>
        <w:t>Экспертиза полученных документов для проведения операции по зачислению ценных бумаг на лицевой счет номинального держателя центрального депозитария и списание ценных бумаг с лицевого счета номинального держателя центрального депозитария должна включать следующие дополнительные действия:</w:t>
      </w:r>
    </w:p>
    <w:p w:rsidR="00F37F3D" w:rsidRPr="002E1814" w:rsidRDefault="00FC53DB" w:rsidP="00694DEE">
      <w:pPr>
        <w:numPr>
          <w:ilvl w:val="0"/>
          <w:numId w:val="37"/>
        </w:numPr>
        <w:shd w:val="clear" w:color="auto" w:fill="FFFFFF" w:themeFill="background1"/>
        <w:tabs>
          <w:tab w:val="clear" w:pos="2160"/>
        </w:tabs>
        <w:spacing w:line="360" w:lineRule="auto"/>
        <w:ind w:left="0" w:firstLine="709"/>
        <w:jc w:val="both"/>
        <w:rPr>
          <w:sz w:val="22"/>
          <w:szCs w:val="22"/>
        </w:rPr>
      </w:pPr>
      <w:r w:rsidRPr="002E1814">
        <w:rPr>
          <w:sz w:val="22"/>
          <w:szCs w:val="22"/>
        </w:rPr>
        <w:t>идентификация распоряжений на совершение указанных операций в качестве встречных на основании сведений, указанных в распоряжениях, в том числе на основании референса.</w:t>
      </w:r>
    </w:p>
    <w:p w:rsidR="00534EEF" w:rsidRDefault="00534EEF" w:rsidP="00694DEE">
      <w:pPr>
        <w:pStyle w:val="1"/>
        <w:shd w:val="clear" w:color="auto" w:fill="FFFFFF" w:themeFill="background1"/>
        <w:spacing w:before="0" w:after="0" w:line="360" w:lineRule="auto"/>
        <w:ind w:firstLine="709"/>
        <w:rPr>
          <w:iCs w:val="0"/>
        </w:rPr>
      </w:pPr>
    </w:p>
    <w:p w:rsidR="00EA3C12" w:rsidRPr="00805E5D" w:rsidRDefault="00EA3C12" w:rsidP="00355F45">
      <w:pPr>
        <w:pStyle w:val="1"/>
        <w:shd w:val="clear" w:color="auto" w:fill="FFFFFF" w:themeFill="background1"/>
        <w:spacing w:before="0" w:after="0" w:line="360" w:lineRule="auto"/>
        <w:rPr>
          <w:iCs w:val="0"/>
        </w:rPr>
      </w:pPr>
      <w:bookmarkStart w:id="166" w:name="_Toc498513493"/>
      <w:r w:rsidRPr="00805E5D">
        <w:rPr>
          <w:iCs w:val="0"/>
        </w:rPr>
        <w:t>Раздел 1</w:t>
      </w:r>
      <w:r w:rsidR="0029531B" w:rsidRPr="00805E5D">
        <w:rPr>
          <w:iCs w:val="0"/>
        </w:rPr>
        <w:t>5</w:t>
      </w:r>
      <w:r w:rsidRPr="00805E5D">
        <w:rPr>
          <w:iCs w:val="0"/>
        </w:rPr>
        <w:t>.</w:t>
      </w:r>
      <w:bookmarkStart w:id="167" w:name="_Toc407115495"/>
      <w:r w:rsidR="00E66525" w:rsidRPr="00805E5D">
        <w:rPr>
          <w:iCs w:val="0"/>
        </w:rPr>
        <w:t xml:space="preserve"> </w:t>
      </w:r>
      <w:r w:rsidR="0042503E" w:rsidRPr="00805E5D">
        <w:rPr>
          <w:iCs w:val="0"/>
        </w:rPr>
        <w:t>Порядок разграничения прав доступа и обеспечения конфиденциальности информации, а также т</w:t>
      </w:r>
      <w:r w:rsidR="006B3E2B" w:rsidRPr="00805E5D">
        <w:rPr>
          <w:iCs w:val="0"/>
        </w:rPr>
        <w:t xml:space="preserve">ребования к </w:t>
      </w:r>
      <w:r w:rsidR="0042503E" w:rsidRPr="00805E5D">
        <w:rPr>
          <w:iCs w:val="0"/>
        </w:rPr>
        <w:t xml:space="preserve">ее </w:t>
      </w:r>
      <w:r w:rsidR="006B3E2B" w:rsidRPr="00805E5D">
        <w:rPr>
          <w:iCs w:val="0"/>
        </w:rPr>
        <w:t>защите</w:t>
      </w:r>
      <w:bookmarkEnd w:id="166"/>
      <w:r w:rsidR="006B3E2B" w:rsidRPr="00805E5D">
        <w:rPr>
          <w:iCs w:val="0"/>
        </w:rPr>
        <w:t xml:space="preserve"> </w:t>
      </w:r>
    </w:p>
    <w:p w:rsidR="00EA3C12" w:rsidRPr="00473841" w:rsidRDefault="00EA3C12" w:rsidP="00694DEE">
      <w:pPr>
        <w:keepNext/>
        <w:shd w:val="clear" w:color="auto" w:fill="FFFFFF" w:themeFill="background1"/>
        <w:spacing w:line="360" w:lineRule="auto"/>
        <w:ind w:firstLine="709"/>
        <w:outlineLvl w:val="2"/>
        <w:rPr>
          <w:bCs/>
          <w:sz w:val="22"/>
          <w:szCs w:val="22"/>
        </w:rPr>
      </w:pPr>
      <w:bookmarkStart w:id="168" w:name="_Toc407115427"/>
      <w:bookmarkStart w:id="169" w:name="_Toc498513494"/>
      <w:bookmarkEnd w:id="167"/>
      <w:r w:rsidRPr="00473841">
        <w:rPr>
          <w:b/>
          <w:bCs/>
          <w:sz w:val="22"/>
          <w:szCs w:val="22"/>
        </w:rPr>
        <w:t>1</w:t>
      </w:r>
      <w:r w:rsidR="0029531B" w:rsidRPr="00473841">
        <w:rPr>
          <w:b/>
          <w:bCs/>
          <w:sz w:val="22"/>
          <w:szCs w:val="22"/>
        </w:rPr>
        <w:t>5</w:t>
      </w:r>
      <w:r w:rsidRPr="00473841">
        <w:rPr>
          <w:b/>
          <w:bCs/>
          <w:sz w:val="22"/>
          <w:szCs w:val="22"/>
        </w:rPr>
        <w:t>.1.</w:t>
      </w:r>
      <w:r w:rsidRPr="00473841">
        <w:rPr>
          <w:b/>
          <w:bCs/>
          <w:sz w:val="22"/>
          <w:szCs w:val="22"/>
        </w:rPr>
        <w:tab/>
      </w:r>
      <w:r w:rsidRPr="00473841">
        <w:rPr>
          <w:rStyle w:val="30"/>
          <w:sz w:val="22"/>
          <w:szCs w:val="22"/>
        </w:rPr>
        <w:t>Конфиденциальность информации</w:t>
      </w:r>
      <w:bookmarkEnd w:id="168"/>
      <w:bookmarkEnd w:id="169"/>
    </w:p>
    <w:p w:rsidR="00EA3C12" w:rsidRPr="002E1814" w:rsidRDefault="00EA3C12"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.1.1.</w:t>
      </w:r>
      <w:r w:rsidRPr="002E1814">
        <w:rPr>
          <w:sz w:val="22"/>
          <w:szCs w:val="22"/>
        </w:rPr>
        <w:tab/>
      </w:r>
      <w:r w:rsidR="004C7F17">
        <w:rPr>
          <w:sz w:val="22"/>
          <w:szCs w:val="22"/>
        </w:rPr>
        <w:t xml:space="preserve">В соответствии с пунктом 1 статьи 8.6 Федерального закона от 22 апреля 1996 года №39-ФЗ «О рынке ценных бумаг» </w:t>
      </w:r>
      <w:r w:rsidRPr="002E1814">
        <w:rPr>
          <w:sz w:val="22"/>
          <w:szCs w:val="22"/>
        </w:rPr>
        <w:t>Регистратор обязан обеспечить конфиденциальность информации о лице, которому открыт лицевой счет, а также информации о таком счете, включая операции по нему.</w:t>
      </w:r>
    </w:p>
    <w:p w:rsidR="00EA3C12" w:rsidRPr="002E1814" w:rsidRDefault="00EA3C12"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.1.2.</w:t>
      </w:r>
      <w:r w:rsidRPr="002E1814">
        <w:rPr>
          <w:sz w:val="22"/>
          <w:szCs w:val="22"/>
        </w:rPr>
        <w:tab/>
        <w:t>Информация (сведения) о зарегистрированном лице, которому открыт лицевой счет, а также информация о таком счете предоставляется:</w:t>
      </w:r>
    </w:p>
    <w:p w:rsidR="00F37F3D" w:rsidRPr="002E1814" w:rsidRDefault="00EA3C12" w:rsidP="00694DEE">
      <w:pPr>
        <w:numPr>
          <w:ilvl w:val="0"/>
          <w:numId w:val="39"/>
        </w:numPr>
        <w:shd w:val="clear" w:color="auto" w:fill="FFFFFF" w:themeFill="background1"/>
        <w:spacing w:line="360" w:lineRule="auto"/>
        <w:ind w:left="0" w:firstLine="709"/>
        <w:jc w:val="both"/>
        <w:rPr>
          <w:sz w:val="22"/>
          <w:szCs w:val="22"/>
        </w:rPr>
      </w:pPr>
      <w:r w:rsidRPr="002E1814">
        <w:rPr>
          <w:sz w:val="22"/>
          <w:szCs w:val="22"/>
        </w:rPr>
        <w:t>зарегистрированному лицу, его законному представителю, и/или представителю указанных лиц;</w:t>
      </w:r>
    </w:p>
    <w:p w:rsidR="00F37F3D" w:rsidRPr="002E1814" w:rsidRDefault="00EA3C12" w:rsidP="00694DEE">
      <w:pPr>
        <w:numPr>
          <w:ilvl w:val="0"/>
          <w:numId w:val="39"/>
        </w:numPr>
        <w:shd w:val="clear" w:color="auto" w:fill="FFFFFF" w:themeFill="background1"/>
        <w:spacing w:line="360" w:lineRule="auto"/>
        <w:ind w:left="0" w:firstLine="709"/>
        <w:jc w:val="both"/>
        <w:rPr>
          <w:sz w:val="22"/>
          <w:szCs w:val="22"/>
        </w:rPr>
      </w:pPr>
      <w:r w:rsidRPr="002E1814">
        <w:rPr>
          <w:sz w:val="22"/>
          <w:szCs w:val="22"/>
        </w:rPr>
        <w:t>эмитенту, если это необходимо для исполнения требований законодательства Российской Федерации, в объеме, установленном законодательством Российской Федерации;</w:t>
      </w:r>
    </w:p>
    <w:p w:rsidR="00F37F3D" w:rsidRPr="002E1814" w:rsidRDefault="00EA3C12" w:rsidP="00694DEE">
      <w:pPr>
        <w:numPr>
          <w:ilvl w:val="0"/>
          <w:numId w:val="39"/>
        </w:numPr>
        <w:shd w:val="clear" w:color="auto" w:fill="FFFFFF" w:themeFill="background1"/>
        <w:spacing w:line="360" w:lineRule="auto"/>
        <w:ind w:left="0" w:firstLine="709"/>
        <w:jc w:val="both"/>
        <w:rPr>
          <w:sz w:val="22"/>
          <w:szCs w:val="22"/>
        </w:rPr>
      </w:pPr>
      <w:r w:rsidRPr="002E1814">
        <w:rPr>
          <w:sz w:val="22"/>
          <w:szCs w:val="22"/>
        </w:rPr>
        <w:lastRenderedPageBreak/>
        <w:t xml:space="preserve">Банку России в рамках его полномочий; </w:t>
      </w:r>
    </w:p>
    <w:p w:rsidR="00F37F3D" w:rsidRPr="002E1814" w:rsidRDefault="00EA3C12" w:rsidP="00694DEE">
      <w:pPr>
        <w:numPr>
          <w:ilvl w:val="0"/>
          <w:numId w:val="39"/>
        </w:numPr>
        <w:shd w:val="clear" w:color="auto" w:fill="FFFFFF" w:themeFill="background1"/>
        <w:spacing w:line="360" w:lineRule="auto"/>
        <w:ind w:left="0" w:firstLine="709"/>
        <w:jc w:val="both"/>
        <w:rPr>
          <w:sz w:val="22"/>
          <w:szCs w:val="22"/>
        </w:rPr>
      </w:pPr>
      <w:r w:rsidRPr="002E1814">
        <w:rPr>
          <w:sz w:val="22"/>
          <w:szCs w:val="22"/>
        </w:rPr>
        <w:t>судам и арбитражным судам (судьям), а при наличии согласия руководителя следственного органа - органам предварительного следствия по делам, находящимся в их производстве, а также органам внутренних дел при осуществлении ими функций по выявлению, предупреждению и пресечению преступлений в сфере экономики</w:t>
      </w:r>
      <w:r w:rsidR="00610BF6" w:rsidRPr="002E1814">
        <w:rPr>
          <w:sz w:val="22"/>
          <w:szCs w:val="22"/>
        </w:rPr>
        <w:t xml:space="preserve"> </w:t>
      </w:r>
      <w:r w:rsidR="00555314" w:rsidRPr="002E1814">
        <w:rPr>
          <w:sz w:val="22"/>
          <w:szCs w:val="22"/>
        </w:rPr>
        <w:t>при наличии согласия руководителя указанных органов, а также в случаях и объеме, предусмотренных федеральным законом, избирательным комиссиям при осуществлении ими функций</w:t>
      </w:r>
      <w:r w:rsidR="00610BF6" w:rsidRPr="002E1814">
        <w:rPr>
          <w:sz w:val="22"/>
          <w:szCs w:val="22"/>
        </w:rPr>
        <w:t xml:space="preserve"> </w:t>
      </w:r>
      <w:r w:rsidR="00555314" w:rsidRPr="002E1814">
        <w:rPr>
          <w:sz w:val="22"/>
          <w:szCs w:val="22"/>
        </w:rPr>
        <w:t>по контролю за порядком формирования и расходованием средств избирательных фондов, фондов референдума, за источниками и размерами имущества, получаемого политическими партиями, их региональными отделениями и иными зарегистрированными структурными подразделениями в виде пожертвований граждан и юридических лиц, а также за источниками денежных средств и иного имущества политических партий, их региональных отделений и иных зарегистрированных структурных подразделений, полученных в результате совершения сделок.</w:t>
      </w:r>
    </w:p>
    <w:p w:rsidR="00F37F3D" w:rsidRPr="002E1814" w:rsidRDefault="00EA3C12" w:rsidP="00694DEE">
      <w:pPr>
        <w:numPr>
          <w:ilvl w:val="0"/>
          <w:numId w:val="39"/>
        </w:numPr>
        <w:shd w:val="clear" w:color="auto" w:fill="FFFFFF" w:themeFill="background1"/>
        <w:spacing w:line="360" w:lineRule="auto"/>
        <w:ind w:left="0" w:firstLine="709"/>
        <w:jc w:val="both"/>
        <w:rPr>
          <w:sz w:val="22"/>
          <w:szCs w:val="22"/>
        </w:rPr>
      </w:pPr>
      <w:r w:rsidRPr="002E1814">
        <w:rPr>
          <w:sz w:val="22"/>
          <w:szCs w:val="22"/>
        </w:rPr>
        <w:t>саморегулируемой организации, членом которой является Регистратор, в рамках ее полномочий при проведении проверок деятельности Регистратора.</w:t>
      </w:r>
    </w:p>
    <w:p w:rsidR="00F37F3D" w:rsidRPr="002E1814" w:rsidRDefault="00EA3C12" w:rsidP="00694DEE">
      <w:pPr>
        <w:numPr>
          <w:ilvl w:val="0"/>
          <w:numId w:val="39"/>
        </w:numPr>
        <w:shd w:val="clear" w:color="auto" w:fill="FFFFFF" w:themeFill="background1"/>
        <w:spacing w:line="360" w:lineRule="auto"/>
        <w:ind w:left="0" w:firstLine="709"/>
        <w:jc w:val="both"/>
        <w:rPr>
          <w:sz w:val="22"/>
          <w:szCs w:val="22"/>
        </w:rPr>
      </w:pPr>
      <w:r w:rsidRPr="002E1814">
        <w:rPr>
          <w:sz w:val="22"/>
          <w:szCs w:val="22"/>
        </w:rPr>
        <w:t>иным лицам в случаях, предусмотренных законодательством Российской Федерации.</w:t>
      </w:r>
    </w:p>
    <w:p w:rsidR="00EA3C12" w:rsidRPr="002E1814" w:rsidRDefault="00EA3C12" w:rsidP="00694DEE">
      <w:pPr>
        <w:shd w:val="clear" w:color="auto" w:fill="FFFFFF" w:themeFill="background1"/>
        <w:autoSpaceDE w:val="0"/>
        <w:autoSpaceDN w:val="0"/>
        <w:adjustRightInd w:val="0"/>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.1.</w:t>
      </w:r>
      <w:r w:rsidR="00621DFE" w:rsidRPr="002E1814">
        <w:rPr>
          <w:sz w:val="22"/>
          <w:szCs w:val="22"/>
        </w:rPr>
        <w:t>3</w:t>
      </w:r>
      <w:r w:rsidRPr="002E1814">
        <w:rPr>
          <w:sz w:val="22"/>
          <w:szCs w:val="22"/>
        </w:rPr>
        <w:t>.</w:t>
      </w:r>
      <w:r w:rsidRPr="002E1814">
        <w:rPr>
          <w:sz w:val="22"/>
          <w:szCs w:val="22"/>
        </w:rPr>
        <w:tab/>
        <w:t>Регистратор несет ответственность за убытки, причиненные зарегистрированному лицу вследствие разглашения конфиденциальной информации. В случае разглашения конфиденциальной информации, зарегистрированные лица, права которых нарушены, вправе потребовать от Регистратора возмещения причиненных убытков в порядке, определенном законодательством Российской Федерации.</w:t>
      </w:r>
    </w:p>
    <w:p w:rsidR="00EA3C12" w:rsidRPr="002E1814" w:rsidRDefault="00EA3C12" w:rsidP="00694DEE">
      <w:pPr>
        <w:keepNext/>
        <w:shd w:val="clear" w:color="auto" w:fill="FFFFFF" w:themeFill="background1"/>
        <w:spacing w:line="360" w:lineRule="auto"/>
        <w:ind w:firstLine="709"/>
        <w:jc w:val="both"/>
        <w:outlineLvl w:val="2"/>
        <w:rPr>
          <w:b/>
          <w:bCs/>
          <w:sz w:val="22"/>
          <w:szCs w:val="22"/>
        </w:rPr>
      </w:pPr>
      <w:bookmarkStart w:id="170" w:name="_Toc378256635"/>
      <w:bookmarkStart w:id="171" w:name="_Toc407115433"/>
      <w:bookmarkStart w:id="172" w:name="_Toc498513495"/>
      <w:r w:rsidRPr="002E1814">
        <w:rPr>
          <w:b/>
          <w:bCs/>
          <w:sz w:val="22"/>
          <w:szCs w:val="22"/>
        </w:rPr>
        <w:t>1</w:t>
      </w:r>
      <w:r w:rsidR="0029531B" w:rsidRPr="002E1814">
        <w:rPr>
          <w:b/>
          <w:bCs/>
          <w:sz w:val="22"/>
          <w:szCs w:val="22"/>
        </w:rPr>
        <w:t>5</w:t>
      </w:r>
      <w:r w:rsidRPr="002E1814">
        <w:rPr>
          <w:b/>
          <w:bCs/>
          <w:sz w:val="22"/>
          <w:szCs w:val="22"/>
        </w:rPr>
        <w:t>.2.</w:t>
      </w:r>
      <w:r w:rsidRPr="002E1814">
        <w:rPr>
          <w:b/>
          <w:bCs/>
          <w:sz w:val="22"/>
          <w:szCs w:val="22"/>
        </w:rPr>
        <w:tab/>
      </w:r>
      <w:r w:rsidRPr="008451E9">
        <w:rPr>
          <w:rStyle w:val="30"/>
          <w:sz w:val="22"/>
          <w:szCs w:val="22"/>
        </w:rPr>
        <w:t xml:space="preserve">Порядок хранения и защиты </w:t>
      </w:r>
      <w:r w:rsidR="00E66525" w:rsidRPr="008451E9">
        <w:rPr>
          <w:rStyle w:val="30"/>
          <w:sz w:val="22"/>
          <w:szCs w:val="22"/>
        </w:rPr>
        <w:t>записей и документов</w:t>
      </w:r>
      <w:r w:rsidR="0042503E">
        <w:rPr>
          <w:rStyle w:val="30"/>
          <w:sz w:val="22"/>
          <w:szCs w:val="22"/>
        </w:rPr>
        <w:t>, в</w:t>
      </w:r>
      <w:bookmarkEnd w:id="170"/>
      <w:bookmarkEnd w:id="171"/>
      <w:r w:rsidR="00904056">
        <w:rPr>
          <w:b/>
          <w:bCs/>
          <w:sz w:val="22"/>
          <w:szCs w:val="22"/>
        </w:rPr>
        <w:t xml:space="preserve"> </w:t>
      </w:r>
      <w:r w:rsidR="0042503E">
        <w:rPr>
          <w:b/>
          <w:bCs/>
          <w:sz w:val="22"/>
          <w:szCs w:val="22"/>
        </w:rPr>
        <w:t>том числе в целях обеспечения конфиденциальности информации, не допускающей возможности ее использования Регистратором, его работниками и третьими лицами в собственных интересах</w:t>
      </w:r>
      <w:bookmarkEnd w:id="172"/>
    </w:p>
    <w:p w:rsidR="00EA3C12" w:rsidRPr="002E1814" w:rsidRDefault="00EA3C12"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.2.1.</w:t>
      </w:r>
      <w:r w:rsidRPr="002E1814">
        <w:rPr>
          <w:sz w:val="22"/>
          <w:szCs w:val="22"/>
        </w:rPr>
        <w:tab/>
        <w:t xml:space="preserve">Регистратор разрабатывает в соответствии с требованиями действующего законодательства Российской Федерации, нормативных актов </w:t>
      </w:r>
      <w:r w:rsidR="0096427E" w:rsidRPr="002E1814">
        <w:rPr>
          <w:sz w:val="22"/>
          <w:szCs w:val="22"/>
        </w:rPr>
        <w:t>Банка России</w:t>
      </w:r>
      <w:r w:rsidRPr="002E1814">
        <w:rPr>
          <w:sz w:val="22"/>
          <w:szCs w:val="22"/>
        </w:rPr>
        <w:t xml:space="preserve"> и </w:t>
      </w:r>
      <w:r w:rsidR="00EB2F9A" w:rsidRPr="002E1814">
        <w:rPr>
          <w:sz w:val="22"/>
          <w:szCs w:val="22"/>
        </w:rPr>
        <w:t>Базового стандарта</w:t>
      </w:r>
      <w:r w:rsidR="00E734F4" w:rsidRPr="002E1814">
        <w:rPr>
          <w:sz w:val="22"/>
          <w:szCs w:val="22"/>
        </w:rPr>
        <w:t xml:space="preserve"> </w:t>
      </w:r>
      <w:r w:rsidR="00E66525" w:rsidRPr="002E1814">
        <w:rPr>
          <w:sz w:val="22"/>
          <w:szCs w:val="22"/>
        </w:rPr>
        <w:t>внутренний документ, определяющий п</w:t>
      </w:r>
      <w:r w:rsidR="00E734F4" w:rsidRPr="002E1814">
        <w:rPr>
          <w:sz w:val="22"/>
          <w:szCs w:val="22"/>
        </w:rPr>
        <w:t xml:space="preserve">орядок хранения и защиты </w:t>
      </w:r>
      <w:r w:rsidR="00E66525" w:rsidRPr="002E1814">
        <w:rPr>
          <w:sz w:val="22"/>
          <w:szCs w:val="22"/>
        </w:rPr>
        <w:t>записей и документов (далее-Порядок хранения и защиты)</w:t>
      </w:r>
      <w:r w:rsidR="00E734F4" w:rsidRPr="002E1814">
        <w:rPr>
          <w:sz w:val="22"/>
          <w:szCs w:val="22"/>
        </w:rPr>
        <w:t>.</w:t>
      </w:r>
    </w:p>
    <w:p w:rsidR="00EA3C12" w:rsidRPr="002E1814" w:rsidRDefault="00EA3C12"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.2.2.</w:t>
      </w:r>
      <w:r w:rsidRPr="002E1814">
        <w:rPr>
          <w:sz w:val="22"/>
          <w:szCs w:val="22"/>
        </w:rPr>
        <w:tab/>
        <w:t>Порядок хранения и защиты может включать комплекс положений, определяющих:</w:t>
      </w:r>
    </w:p>
    <w:p w:rsidR="00F37F3D" w:rsidRPr="002E1814" w:rsidRDefault="00EA3C12" w:rsidP="00694DEE">
      <w:pPr>
        <w:numPr>
          <w:ilvl w:val="0"/>
          <w:numId w:val="40"/>
        </w:numPr>
        <w:shd w:val="clear" w:color="auto" w:fill="FFFFFF" w:themeFill="background1"/>
        <w:spacing w:line="360" w:lineRule="auto"/>
        <w:ind w:left="0" w:firstLine="709"/>
        <w:jc w:val="both"/>
        <w:rPr>
          <w:sz w:val="22"/>
          <w:szCs w:val="22"/>
        </w:rPr>
      </w:pPr>
      <w:r w:rsidRPr="002E1814">
        <w:rPr>
          <w:sz w:val="22"/>
          <w:szCs w:val="22"/>
        </w:rPr>
        <w:t xml:space="preserve">способы сохранения электронных данных; </w:t>
      </w:r>
    </w:p>
    <w:p w:rsidR="00F37F3D" w:rsidRPr="002E1814" w:rsidRDefault="00EA3C12" w:rsidP="00694DEE">
      <w:pPr>
        <w:numPr>
          <w:ilvl w:val="0"/>
          <w:numId w:val="40"/>
        </w:numPr>
        <w:shd w:val="clear" w:color="auto" w:fill="FFFFFF" w:themeFill="background1"/>
        <w:spacing w:line="360" w:lineRule="auto"/>
        <w:ind w:left="0" w:firstLine="709"/>
        <w:jc w:val="both"/>
        <w:rPr>
          <w:sz w:val="22"/>
          <w:szCs w:val="22"/>
        </w:rPr>
      </w:pPr>
      <w:r w:rsidRPr="002E1814">
        <w:rPr>
          <w:sz w:val="22"/>
          <w:szCs w:val="22"/>
        </w:rPr>
        <w:t xml:space="preserve">порядок установления паролей при работе с программой ведения реестра; </w:t>
      </w:r>
    </w:p>
    <w:p w:rsidR="00F37F3D" w:rsidRPr="002E1814" w:rsidRDefault="00EA3C12" w:rsidP="00694DEE">
      <w:pPr>
        <w:numPr>
          <w:ilvl w:val="0"/>
          <w:numId w:val="40"/>
        </w:numPr>
        <w:shd w:val="clear" w:color="auto" w:fill="FFFFFF" w:themeFill="background1"/>
        <w:spacing w:line="360" w:lineRule="auto"/>
        <w:ind w:left="0" w:firstLine="709"/>
        <w:jc w:val="both"/>
        <w:rPr>
          <w:sz w:val="22"/>
          <w:szCs w:val="22"/>
        </w:rPr>
      </w:pPr>
      <w:r w:rsidRPr="002E1814">
        <w:rPr>
          <w:sz w:val="22"/>
          <w:szCs w:val="22"/>
        </w:rPr>
        <w:t xml:space="preserve">способы восстановления данных в случае их утраты; </w:t>
      </w:r>
    </w:p>
    <w:p w:rsidR="00F37F3D" w:rsidRPr="002E1814" w:rsidRDefault="00EA3C12" w:rsidP="00694DEE">
      <w:pPr>
        <w:numPr>
          <w:ilvl w:val="0"/>
          <w:numId w:val="40"/>
        </w:numPr>
        <w:shd w:val="clear" w:color="auto" w:fill="FFFFFF" w:themeFill="background1"/>
        <w:spacing w:line="360" w:lineRule="auto"/>
        <w:ind w:left="0" w:firstLine="709"/>
        <w:jc w:val="both"/>
        <w:rPr>
          <w:sz w:val="22"/>
          <w:szCs w:val="22"/>
        </w:rPr>
      </w:pPr>
      <w:r w:rsidRPr="002E1814">
        <w:rPr>
          <w:sz w:val="22"/>
          <w:szCs w:val="22"/>
        </w:rPr>
        <w:t xml:space="preserve">систему внутреннего контроля и порядок проверки данных, вводимых в реестр; </w:t>
      </w:r>
    </w:p>
    <w:p w:rsidR="00F37F3D" w:rsidRPr="002E1814" w:rsidRDefault="00EA3C12" w:rsidP="00694DEE">
      <w:pPr>
        <w:numPr>
          <w:ilvl w:val="0"/>
          <w:numId w:val="40"/>
        </w:numPr>
        <w:shd w:val="clear" w:color="auto" w:fill="FFFFFF" w:themeFill="background1"/>
        <w:spacing w:line="360" w:lineRule="auto"/>
        <w:ind w:left="0" w:firstLine="709"/>
        <w:jc w:val="both"/>
        <w:rPr>
          <w:sz w:val="22"/>
          <w:szCs w:val="22"/>
        </w:rPr>
      </w:pPr>
      <w:r w:rsidRPr="002E1814">
        <w:rPr>
          <w:sz w:val="22"/>
          <w:szCs w:val="22"/>
        </w:rPr>
        <w:t>сроки и состав информации, подлежащей хранению;</w:t>
      </w:r>
    </w:p>
    <w:p w:rsidR="00F37F3D" w:rsidRPr="002E1814" w:rsidRDefault="00EA3C12" w:rsidP="00694DEE">
      <w:pPr>
        <w:numPr>
          <w:ilvl w:val="0"/>
          <w:numId w:val="40"/>
        </w:numPr>
        <w:shd w:val="clear" w:color="auto" w:fill="FFFFFF" w:themeFill="background1"/>
        <w:spacing w:line="360" w:lineRule="auto"/>
        <w:ind w:left="0" w:firstLine="709"/>
        <w:jc w:val="both"/>
        <w:rPr>
          <w:sz w:val="22"/>
          <w:szCs w:val="22"/>
        </w:rPr>
      </w:pPr>
      <w:r w:rsidRPr="002E1814">
        <w:rPr>
          <w:sz w:val="22"/>
          <w:szCs w:val="22"/>
        </w:rPr>
        <w:t>процедуры разграничения прав доступа к информации реестра, при ее обработке и хранении;</w:t>
      </w:r>
    </w:p>
    <w:p w:rsidR="00F37F3D" w:rsidRPr="002E1814" w:rsidRDefault="00EA3C12" w:rsidP="00694DEE">
      <w:pPr>
        <w:numPr>
          <w:ilvl w:val="0"/>
          <w:numId w:val="40"/>
        </w:numPr>
        <w:shd w:val="clear" w:color="auto" w:fill="FFFFFF" w:themeFill="background1"/>
        <w:spacing w:line="360" w:lineRule="auto"/>
        <w:ind w:left="0" w:firstLine="709"/>
        <w:jc w:val="both"/>
        <w:rPr>
          <w:sz w:val="22"/>
          <w:szCs w:val="22"/>
        </w:rPr>
      </w:pPr>
      <w:r w:rsidRPr="002E1814">
        <w:rPr>
          <w:sz w:val="22"/>
          <w:szCs w:val="22"/>
        </w:rPr>
        <w:t>процедуры дублирования информации и хранения резервных электронных копий реестра;</w:t>
      </w:r>
    </w:p>
    <w:p w:rsidR="00F37F3D" w:rsidRPr="002E1814" w:rsidRDefault="00EA3C12" w:rsidP="00694DEE">
      <w:pPr>
        <w:numPr>
          <w:ilvl w:val="0"/>
          <w:numId w:val="40"/>
        </w:numPr>
        <w:shd w:val="clear" w:color="auto" w:fill="FFFFFF" w:themeFill="background1"/>
        <w:spacing w:line="360" w:lineRule="auto"/>
        <w:ind w:left="0" w:firstLine="709"/>
        <w:jc w:val="both"/>
        <w:rPr>
          <w:sz w:val="22"/>
          <w:szCs w:val="22"/>
        </w:rPr>
      </w:pPr>
      <w:r w:rsidRPr="002E1814">
        <w:rPr>
          <w:sz w:val="22"/>
          <w:szCs w:val="22"/>
        </w:rPr>
        <w:lastRenderedPageBreak/>
        <w:t>процедуры защиты данных реестра от потери, разрушения и случайного уничтожения после сбоев компьютерного оборудования;</w:t>
      </w:r>
    </w:p>
    <w:p w:rsidR="00F37F3D" w:rsidRPr="002E1814" w:rsidRDefault="00EA3C12" w:rsidP="00694DEE">
      <w:pPr>
        <w:numPr>
          <w:ilvl w:val="0"/>
          <w:numId w:val="40"/>
        </w:numPr>
        <w:shd w:val="clear" w:color="auto" w:fill="FFFFFF" w:themeFill="background1"/>
        <w:spacing w:line="360" w:lineRule="auto"/>
        <w:ind w:left="0" w:firstLine="709"/>
        <w:jc w:val="both"/>
        <w:rPr>
          <w:sz w:val="22"/>
          <w:szCs w:val="22"/>
        </w:rPr>
      </w:pPr>
      <w:r w:rsidRPr="002E1814">
        <w:rPr>
          <w:sz w:val="22"/>
          <w:szCs w:val="22"/>
        </w:rPr>
        <w:t>требования к помещениям, оборудованию и программному обеспечению</w:t>
      </w:r>
      <w:r w:rsidR="004E4F54">
        <w:rPr>
          <w:sz w:val="22"/>
          <w:szCs w:val="22"/>
        </w:rPr>
        <w:t>;</w:t>
      </w:r>
    </w:p>
    <w:p w:rsidR="00F37F3D" w:rsidRPr="002E1814" w:rsidRDefault="00EA3C12" w:rsidP="00694DEE">
      <w:pPr>
        <w:numPr>
          <w:ilvl w:val="0"/>
          <w:numId w:val="40"/>
        </w:numPr>
        <w:shd w:val="clear" w:color="auto" w:fill="FFFFFF" w:themeFill="background1"/>
        <w:spacing w:line="360" w:lineRule="auto"/>
        <w:ind w:left="0" w:firstLine="709"/>
        <w:jc w:val="both"/>
        <w:rPr>
          <w:sz w:val="22"/>
          <w:szCs w:val="22"/>
        </w:rPr>
      </w:pPr>
      <w:r w:rsidRPr="002E1814">
        <w:rPr>
          <w:sz w:val="22"/>
          <w:szCs w:val="22"/>
        </w:rPr>
        <w:t>иные положения по усмотрению Регистратора.</w:t>
      </w:r>
    </w:p>
    <w:p w:rsidR="00EA3C12" w:rsidRPr="002E1814" w:rsidRDefault="00EA3C12" w:rsidP="00694DEE">
      <w:pPr>
        <w:shd w:val="clear" w:color="auto" w:fill="FFFFFF" w:themeFill="background1"/>
        <w:tabs>
          <w:tab w:val="num" w:pos="720"/>
        </w:tabs>
        <w:autoSpaceDE w:val="0"/>
        <w:autoSpaceDN w:val="0"/>
        <w:adjustRightInd w:val="0"/>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.2.3.</w:t>
      </w:r>
      <w:r w:rsidRPr="002E1814">
        <w:rPr>
          <w:sz w:val="22"/>
          <w:szCs w:val="22"/>
        </w:rPr>
        <w:tab/>
        <w:t xml:space="preserve">Регистратор </w:t>
      </w:r>
      <w:r w:rsidR="00B055F5">
        <w:rPr>
          <w:sz w:val="22"/>
          <w:szCs w:val="22"/>
        </w:rPr>
        <w:t xml:space="preserve"> разрабатывает</w:t>
      </w:r>
      <w:r w:rsidRPr="002E1814">
        <w:rPr>
          <w:sz w:val="22"/>
          <w:szCs w:val="22"/>
        </w:rPr>
        <w:t xml:space="preserve"> документ, содержащий перечень мер, направленных на предотвращение неправомерного использования информации при осуществлении профессиональной деятельности на рынке ценных бумаг</w:t>
      </w:r>
      <w:r w:rsidRPr="002E1814">
        <w:rPr>
          <w:color w:val="000000"/>
          <w:sz w:val="22"/>
          <w:szCs w:val="22"/>
        </w:rPr>
        <w:t>,</w:t>
      </w:r>
      <w:r w:rsidR="00610BF6" w:rsidRPr="002E1814">
        <w:rPr>
          <w:color w:val="000000"/>
          <w:sz w:val="22"/>
          <w:szCs w:val="22"/>
        </w:rPr>
        <w:t xml:space="preserve"> </w:t>
      </w:r>
      <w:r w:rsidRPr="002E1814">
        <w:rPr>
          <w:color w:val="000000"/>
          <w:sz w:val="22"/>
          <w:szCs w:val="22"/>
        </w:rPr>
        <w:t>которы</w:t>
      </w:r>
      <w:r w:rsidR="0096427E" w:rsidRPr="002E1814">
        <w:rPr>
          <w:color w:val="000000"/>
          <w:sz w:val="22"/>
          <w:szCs w:val="22"/>
        </w:rPr>
        <w:t>й</w:t>
      </w:r>
      <w:r w:rsidR="00610BF6" w:rsidRPr="002E1814">
        <w:rPr>
          <w:color w:val="000000"/>
          <w:sz w:val="22"/>
          <w:szCs w:val="22"/>
        </w:rPr>
        <w:t xml:space="preserve"> </w:t>
      </w:r>
      <w:r w:rsidRPr="002E1814">
        <w:rPr>
          <w:sz w:val="22"/>
          <w:szCs w:val="22"/>
        </w:rPr>
        <w:t>устанавлива</w:t>
      </w:r>
      <w:r w:rsidR="0096427E" w:rsidRPr="002E1814">
        <w:rPr>
          <w:sz w:val="22"/>
          <w:szCs w:val="22"/>
        </w:rPr>
        <w:t>ет</w:t>
      </w:r>
      <w:r w:rsidRPr="002E1814">
        <w:rPr>
          <w:sz w:val="22"/>
          <w:szCs w:val="22"/>
        </w:rPr>
        <w:t xml:space="preserve"> для всех работников Регистратора при осуществлении профессиональной деятельности порядок обеспечения сохранности сведений, относящихся к конфиденциальной информации, не подлежащей разглашению и определяют перечень сведений, составляющих конфиденциальную информацию, состав служебной информации, не подлежащей разглашению. </w:t>
      </w:r>
    </w:p>
    <w:p w:rsidR="00EA3C12" w:rsidRPr="002E1814" w:rsidRDefault="00EA3C12" w:rsidP="00694DEE">
      <w:pPr>
        <w:shd w:val="clear" w:color="auto" w:fill="FFFFFF" w:themeFill="background1"/>
        <w:autoSpaceDE w:val="0"/>
        <w:autoSpaceDN w:val="0"/>
        <w:adjustRightInd w:val="0"/>
        <w:spacing w:line="360" w:lineRule="auto"/>
        <w:ind w:firstLine="709"/>
        <w:jc w:val="both"/>
        <w:rPr>
          <w:sz w:val="22"/>
          <w:szCs w:val="22"/>
        </w:rPr>
      </w:pPr>
      <w:r w:rsidRPr="002E1814">
        <w:rPr>
          <w:sz w:val="22"/>
          <w:szCs w:val="22"/>
        </w:rPr>
        <w:t>1</w:t>
      </w:r>
      <w:r w:rsidR="0029531B" w:rsidRPr="002E1814">
        <w:rPr>
          <w:sz w:val="22"/>
          <w:szCs w:val="22"/>
        </w:rPr>
        <w:t>5</w:t>
      </w:r>
      <w:r w:rsidR="00B055F5">
        <w:rPr>
          <w:sz w:val="22"/>
          <w:szCs w:val="22"/>
        </w:rPr>
        <w:t>.2.3.1.</w:t>
      </w:r>
      <w:r w:rsidR="00B055F5">
        <w:rPr>
          <w:sz w:val="22"/>
          <w:szCs w:val="22"/>
        </w:rPr>
        <w:tab/>
        <w:t>Указанный д</w:t>
      </w:r>
      <w:r w:rsidRPr="002E1814">
        <w:rPr>
          <w:sz w:val="22"/>
          <w:szCs w:val="22"/>
        </w:rPr>
        <w:t>окумент также может включать:</w:t>
      </w:r>
    </w:p>
    <w:p w:rsidR="00F37F3D" w:rsidRPr="002E1814" w:rsidRDefault="00EA3C12" w:rsidP="00694DEE">
      <w:pPr>
        <w:numPr>
          <w:ilvl w:val="0"/>
          <w:numId w:val="41"/>
        </w:numPr>
        <w:shd w:val="clear" w:color="auto" w:fill="FFFFFF" w:themeFill="background1"/>
        <w:tabs>
          <w:tab w:val="left" w:pos="709"/>
        </w:tabs>
        <w:spacing w:line="360" w:lineRule="auto"/>
        <w:ind w:left="0" w:firstLine="709"/>
        <w:jc w:val="both"/>
        <w:rPr>
          <w:sz w:val="22"/>
          <w:szCs w:val="22"/>
        </w:rPr>
      </w:pPr>
      <w:r w:rsidRPr="002E1814">
        <w:rPr>
          <w:sz w:val="22"/>
          <w:szCs w:val="22"/>
        </w:rPr>
        <w:t>ограничения на использование и распространение конфиденциальной информации;</w:t>
      </w:r>
    </w:p>
    <w:p w:rsidR="00F37F3D" w:rsidRPr="002E1814" w:rsidRDefault="00EA3C12" w:rsidP="00694DEE">
      <w:pPr>
        <w:numPr>
          <w:ilvl w:val="0"/>
          <w:numId w:val="41"/>
        </w:numPr>
        <w:shd w:val="clear" w:color="auto" w:fill="FFFFFF" w:themeFill="background1"/>
        <w:tabs>
          <w:tab w:val="left" w:pos="709"/>
        </w:tabs>
        <w:spacing w:line="360" w:lineRule="auto"/>
        <w:ind w:left="0" w:firstLine="709"/>
        <w:jc w:val="both"/>
        <w:rPr>
          <w:sz w:val="22"/>
          <w:szCs w:val="22"/>
        </w:rPr>
      </w:pPr>
      <w:r w:rsidRPr="002E1814">
        <w:rPr>
          <w:sz w:val="22"/>
          <w:szCs w:val="22"/>
        </w:rPr>
        <w:t>порядок обращения работников Регистратора с конфиденциальной информацией;</w:t>
      </w:r>
    </w:p>
    <w:p w:rsidR="00F37F3D" w:rsidRPr="002E1814" w:rsidRDefault="00EA3C12" w:rsidP="00694DEE">
      <w:pPr>
        <w:numPr>
          <w:ilvl w:val="0"/>
          <w:numId w:val="41"/>
        </w:numPr>
        <w:shd w:val="clear" w:color="auto" w:fill="FFFFFF" w:themeFill="background1"/>
        <w:tabs>
          <w:tab w:val="left" w:pos="709"/>
        </w:tabs>
        <w:spacing w:line="360" w:lineRule="auto"/>
        <w:ind w:left="0" w:firstLine="709"/>
        <w:jc w:val="both"/>
        <w:rPr>
          <w:sz w:val="22"/>
          <w:szCs w:val="22"/>
        </w:rPr>
      </w:pPr>
      <w:r w:rsidRPr="002E1814">
        <w:rPr>
          <w:sz w:val="22"/>
          <w:szCs w:val="22"/>
        </w:rPr>
        <w:t>организацию защиты конфиденциальной информации в процессе осуществления внутренних процедур Регистратора, а также при взаимодействии с клиентами и партнерами;</w:t>
      </w:r>
    </w:p>
    <w:p w:rsidR="00F37F3D" w:rsidRPr="002E1814" w:rsidRDefault="00EA3C12" w:rsidP="00694DEE">
      <w:pPr>
        <w:numPr>
          <w:ilvl w:val="0"/>
          <w:numId w:val="41"/>
        </w:numPr>
        <w:shd w:val="clear" w:color="auto" w:fill="FFFFFF" w:themeFill="background1"/>
        <w:tabs>
          <w:tab w:val="left" w:pos="709"/>
        </w:tabs>
        <w:spacing w:line="360" w:lineRule="auto"/>
        <w:ind w:left="0" w:firstLine="709"/>
        <w:jc w:val="both"/>
        <w:rPr>
          <w:iCs/>
          <w:sz w:val="22"/>
          <w:szCs w:val="22"/>
        </w:rPr>
      </w:pPr>
      <w:r w:rsidRPr="002E1814">
        <w:rPr>
          <w:sz w:val="22"/>
          <w:szCs w:val="22"/>
        </w:rPr>
        <w:t>ответственность работников Регистратора за разглашение конфиденциальной информации и/или за утрату документов (их носителей), содержащих указанные сведения</w:t>
      </w:r>
      <w:r w:rsidR="004E4F54">
        <w:rPr>
          <w:sz w:val="22"/>
          <w:szCs w:val="22"/>
        </w:rPr>
        <w:t>.</w:t>
      </w:r>
    </w:p>
    <w:p w:rsidR="00EA3C12" w:rsidRPr="002E1814" w:rsidRDefault="00EA3C12" w:rsidP="00694DEE">
      <w:pPr>
        <w:shd w:val="clear" w:color="auto" w:fill="FFFFFF" w:themeFill="background1"/>
        <w:spacing w:line="360" w:lineRule="auto"/>
        <w:ind w:firstLine="709"/>
        <w:jc w:val="both"/>
        <w:rPr>
          <w:sz w:val="22"/>
          <w:szCs w:val="22"/>
        </w:rPr>
      </w:pPr>
      <w:r w:rsidRPr="002E1814">
        <w:rPr>
          <w:color w:val="000000"/>
          <w:sz w:val="22"/>
          <w:szCs w:val="22"/>
        </w:rPr>
        <w:t>1</w:t>
      </w:r>
      <w:r w:rsidR="0029531B" w:rsidRPr="002E1814">
        <w:rPr>
          <w:color w:val="000000"/>
          <w:sz w:val="22"/>
          <w:szCs w:val="22"/>
        </w:rPr>
        <w:t>5</w:t>
      </w:r>
      <w:r w:rsidRPr="002E1814">
        <w:rPr>
          <w:color w:val="000000"/>
          <w:sz w:val="22"/>
          <w:szCs w:val="22"/>
        </w:rPr>
        <w:t>.2.3.2.</w:t>
      </w:r>
      <w:r w:rsidRPr="002E1814">
        <w:rPr>
          <w:color w:val="000000"/>
          <w:sz w:val="22"/>
          <w:szCs w:val="22"/>
        </w:rPr>
        <w:tab/>
        <w:t>Документ может включать иные нормы и положения, определяющие порядок доступа сотрудников Регистратора к конфиденциальной информации, содержащейся в реестрах, и использования ими этих данных.</w:t>
      </w:r>
    </w:p>
    <w:p w:rsidR="00EA3C12" w:rsidRPr="002E1814" w:rsidRDefault="00EA3C12"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.2.4.</w:t>
      </w:r>
      <w:r w:rsidRPr="002E1814">
        <w:rPr>
          <w:sz w:val="22"/>
          <w:szCs w:val="22"/>
        </w:rPr>
        <w:tab/>
        <w:t>Защита документов и информации реестров владельцев ценных бумаг обслуживаемых эмитентов осуществляется в соответствии с требованиями действующего законодательства Российской Федерации, нормативных актов Банка России, Правил ведения реестра, а также иных внутренних документов Регистратора.</w:t>
      </w:r>
    </w:p>
    <w:p w:rsidR="00EA3C12" w:rsidRPr="002E1814" w:rsidRDefault="00EA3C12"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.2.5.</w:t>
      </w:r>
      <w:r w:rsidRPr="002E1814">
        <w:rPr>
          <w:sz w:val="22"/>
          <w:szCs w:val="22"/>
        </w:rPr>
        <w:tab/>
        <w:t>Защита документов и информации реестров владельцев ценных бумаг обслуживаемых эмитентов, направлена на соблюдение прав и законных интересов клиентов, зарегистрированных в реестрах лиц и на недопустимость произвольного изменения информации в реестре либо изменений, которые не соответствуют требованиям законодательства Российской Федерации.</w:t>
      </w:r>
    </w:p>
    <w:p w:rsidR="00EA3C12" w:rsidRPr="002E1814" w:rsidRDefault="00EA3C12"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.2.6.</w:t>
      </w:r>
      <w:r w:rsidRPr="002E1814">
        <w:rPr>
          <w:sz w:val="22"/>
          <w:szCs w:val="22"/>
        </w:rPr>
        <w:tab/>
        <w:t>Регистратор обязан обеспечить защиту документов и информации реестров владельцев ценных бумаг обслуживаемых эмитентов на бумажных носителях и в электронном виде.</w:t>
      </w:r>
    </w:p>
    <w:p w:rsidR="00EA3C12" w:rsidRPr="002E1814" w:rsidRDefault="000725B1"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.2.7</w:t>
      </w:r>
      <w:r w:rsidR="00EA3C12" w:rsidRPr="002E1814">
        <w:rPr>
          <w:sz w:val="22"/>
          <w:szCs w:val="22"/>
        </w:rPr>
        <w:t>.</w:t>
      </w:r>
      <w:r w:rsidR="00EA3C12" w:rsidRPr="002E1814">
        <w:rPr>
          <w:sz w:val="22"/>
          <w:szCs w:val="22"/>
        </w:rPr>
        <w:tab/>
        <w:t>В целях обеспечения сохранности и конфиденциальности информации реестра Регистратор обязан соблюдать требования хранения и защиты информации, направленные на:</w:t>
      </w:r>
    </w:p>
    <w:p w:rsidR="00F37F3D" w:rsidRPr="002E1814" w:rsidRDefault="00EA3C12" w:rsidP="00694DEE">
      <w:pPr>
        <w:numPr>
          <w:ilvl w:val="0"/>
          <w:numId w:val="42"/>
        </w:numPr>
        <w:shd w:val="clear" w:color="auto" w:fill="FFFFFF" w:themeFill="background1"/>
        <w:spacing w:line="360" w:lineRule="auto"/>
        <w:ind w:left="0" w:firstLine="709"/>
        <w:jc w:val="both"/>
        <w:rPr>
          <w:sz w:val="22"/>
          <w:szCs w:val="22"/>
        </w:rPr>
      </w:pPr>
      <w:r w:rsidRPr="002E1814">
        <w:rPr>
          <w:sz w:val="22"/>
          <w:szCs w:val="22"/>
        </w:rPr>
        <w:t>ограничение доступа посторонних лиц в помещения Регистратора;</w:t>
      </w:r>
    </w:p>
    <w:p w:rsidR="00F37F3D" w:rsidRPr="002E1814" w:rsidRDefault="00EA3C12" w:rsidP="00694DEE">
      <w:pPr>
        <w:numPr>
          <w:ilvl w:val="0"/>
          <w:numId w:val="42"/>
        </w:numPr>
        <w:shd w:val="clear" w:color="auto" w:fill="FFFFFF" w:themeFill="background1"/>
        <w:spacing w:line="360" w:lineRule="auto"/>
        <w:ind w:left="0" w:firstLine="709"/>
        <w:jc w:val="both"/>
        <w:rPr>
          <w:sz w:val="22"/>
          <w:szCs w:val="22"/>
        </w:rPr>
      </w:pPr>
      <w:r w:rsidRPr="002E1814">
        <w:rPr>
          <w:sz w:val="22"/>
          <w:szCs w:val="22"/>
        </w:rPr>
        <w:t>защиту рабочих мест и мест хранения документации от беспрепятственного доступа и наблюдения;</w:t>
      </w:r>
    </w:p>
    <w:p w:rsidR="00F37F3D" w:rsidRPr="002E1814" w:rsidRDefault="00EA3C12" w:rsidP="00694DEE">
      <w:pPr>
        <w:numPr>
          <w:ilvl w:val="0"/>
          <w:numId w:val="42"/>
        </w:numPr>
        <w:shd w:val="clear" w:color="auto" w:fill="FFFFFF" w:themeFill="background1"/>
        <w:spacing w:line="360" w:lineRule="auto"/>
        <w:ind w:left="0" w:firstLine="709"/>
        <w:jc w:val="both"/>
        <w:rPr>
          <w:sz w:val="22"/>
          <w:szCs w:val="22"/>
        </w:rPr>
      </w:pPr>
      <w:r w:rsidRPr="002E1814">
        <w:rPr>
          <w:sz w:val="22"/>
          <w:szCs w:val="22"/>
        </w:rPr>
        <w:t>ограничение доступа к конфиденциальной информации сотрудников Регистратора, не имеющих соответствующего разрешения на работу с данной информацией;</w:t>
      </w:r>
    </w:p>
    <w:p w:rsidR="00F37F3D" w:rsidRPr="002E1814" w:rsidRDefault="00EA3C12" w:rsidP="00694DEE">
      <w:pPr>
        <w:pStyle w:val="ae"/>
        <w:numPr>
          <w:ilvl w:val="0"/>
          <w:numId w:val="42"/>
        </w:numPr>
        <w:shd w:val="clear" w:color="auto" w:fill="FFFFFF" w:themeFill="background1"/>
        <w:tabs>
          <w:tab w:val="num" w:pos="0"/>
        </w:tabs>
        <w:spacing w:line="360" w:lineRule="auto"/>
        <w:ind w:left="0" w:firstLine="709"/>
        <w:jc w:val="both"/>
        <w:rPr>
          <w:sz w:val="22"/>
          <w:szCs w:val="22"/>
        </w:rPr>
      </w:pPr>
      <w:r w:rsidRPr="002E1814">
        <w:rPr>
          <w:sz w:val="22"/>
          <w:szCs w:val="22"/>
        </w:rPr>
        <w:lastRenderedPageBreak/>
        <w:t>регламентацию взаимодействия Регистратора с зарегистрированными лицами, эмитентами, филиалами, трансфер-агентами и иными контрагентами Регистратора.</w:t>
      </w:r>
    </w:p>
    <w:p w:rsidR="00EA3C12" w:rsidRPr="002E1814" w:rsidRDefault="00EA3C12"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w:t>
      </w:r>
      <w:r w:rsidR="000725B1" w:rsidRPr="002E1814">
        <w:rPr>
          <w:sz w:val="22"/>
          <w:szCs w:val="22"/>
        </w:rPr>
        <w:t>8</w:t>
      </w:r>
      <w:r w:rsidRPr="002E1814">
        <w:rPr>
          <w:sz w:val="22"/>
          <w:szCs w:val="22"/>
        </w:rPr>
        <w:t>.</w:t>
      </w:r>
      <w:r w:rsidR="004E4F54">
        <w:rPr>
          <w:sz w:val="22"/>
          <w:szCs w:val="22"/>
        </w:rPr>
        <w:t xml:space="preserve"> </w:t>
      </w:r>
      <w:r w:rsidRPr="002E1814">
        <w:rPr>
          <w:sz w:val="22"/>
          <w:szCs w:val="22"/>
        </w:rPr>
        <w:t>Исполнение требований указанных выше документов рекомендуется обеспечивать следующими мероприятиями:</w:t>
      </w:r>
    </w:p>
    <w:p w:rsidR="00EA3C12" w:rsidRPr="002E1814" w:rsidRDefault="00EA3C12"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w:t>
      </w:r>
      <w:r w:rsidR="000725B1" w:rsidRPr="002E1814">
        <w:rPr>
          <w:sz w:val="22"/>
          <w:szCs w:val="22"/>
        </w:rPr>
        <w:t>8</w:t>
      </w:r>
      <w:r w:rsidRPr="002E1814">
        <w:rPr>
          <w:sz w:val="22"/>
          <w:szCs w:val="22"/>
        </w:rPr>
        <w:t>.1.</w:t>
      </w:r>
      <w:r w:rsidRPr="002E1814">
        <w:rPr>
          <w:sz w:val="22"/>
          <w:szCs w:val="22"/>
        </w:rPr>
        <w:tab/>
        <w:t>Ограничение доступа посторонних лиц в помещения Регистратора:</w:t>
      </w:r>
    </w:p>
    <w:p w:rsidR="00F37F3D" w:rsidRPr="002E1814" w:rsidRDefault="00EA3C12" w:rsidP="00694DEE">
      <w:pPr>
        <w:numPr>
          <w:ilvl w:val="0"/>
          <w:numId w:val="43"/>
        </w:numPr>
        <w:shd w:val="clear" w:color="auto" w:fill="FFFFFF" w:themeFill="background1"/>
        <w:spacing w:line="360" w:lineRule="auto"/>
        <w:ind w:left="0" w:firstLine="709"/>
        <w:jc w:val="both"/>
        <w:rPr>
          <w:sz w:val="22"/>
          <w:szCs w:val="22"/>
        </w:rPr>
      </w:pPr>
      <w:r w:rsidRPr="002E1814">
        <w:rPr>
          <w:sz w:val="22"/>
          <w:szCs w:val="22"/>
        </w:rPr>
        <w:t xml:space="preserve">размещение помещений Регистратора и оборудования таким образом, чтобы исключить возможность бесконтрольного проникновения в эти помещения и к этому оборудованию посторонних лиц; </w:t>
      </w:r>
    </w:p>
    <w:p w:rsidR="00F37F3D" w:rsidRPr="002E1814" w:rsidRDefault="00EA3C12" w:rsidP="00694DEE">
      <w:pPr>
        <w:numPr>
          <w:ilvl w:val="0"/>
          <w:numId w:val="43"/>
        </w:numPr>
        <w:shd w:val="clear" w:color="auto" w:fill="FFFFFF" w:themeFill="background1"/>
        <w:spacing w:line="360" w:lineRule="auto"/>
        <w:ind w:left="0" w:firstLine="709"/>
        <w:jc w:val="both"/>
        <w:rPr>
          <w:sz w:val="22"/>
          <w:szCs w:val="22"/>
        </w:rPr>
      </w:pPr>
      <w:r w:rsidRPr="002E1814">
        <w:rPr>
          <w:sz w:val="22"/>
          <w:szCs w:val="22"/>
        </w:rPr>
        <w:t>оборудование помещений Регистратора охранной сигнализацией, связанной с пультом централизованного наблюдения за сигнализацией;</w:t>
      </w:r>
    </w:p>
    <w:p w:rsidR="00F37F3D" w:rsidRPr="002E1814" w:rsidRDefault="00EA3C12" w:rsidP="00694DEE">
      <w:pPr>
        <w:numPr>
          <w:ilvl w:val="0"/>
          <w:numId w:val="43"/>
        </w:numPr>
        <w:shd w:val="clear" w:color="auto" w:fill="FFFFFF" w:themeFill="background1"/>
        <w:spacing w:line="360" w:lineRule="auto"/>
        <w:ind w:left="0" w:firstLine="709"/>
        <w:jc w:val="both"/>
        <w:rPr>
          <w:sz w:val="22"/>
          <w:szCs w:val="22"/>
        </w:rPr>
      </w:pPr>
      <w:r w:rsidRPr="002E1814">
        <w:rPr>
          <w:sz w:val="22"/>
          <w:szCs w:val="22"/>
        </w:rPr>
        <w:t>контроль над входом в помещение Регистратора служащими службы охраны, осуществляющими наружную охрану;</w:t>
      </w:r>
    </w:p>
    <w:p w:rsidR="00F37F3D" w:rsidRPr="002E1814" w:rsidRDefault="00EA3C12" w:rsidP="00694DEE">
      <w:pPr>
        <w:numPr>
          <w:ilvl w:val="0"/>
          <w:numId w:val="43"/>
        </w:numPr>
        <w:shd w:val="clear" w:color="auto" w:fill="FFFFFF" w:themeFill="background1"/>
        <w:spacing w:line="360" w:lineRule="auto"/>
        <w:ind w:left="0" w:firstLine="709"/>
        <w:jc w:val="both"/>
        <w:rPr>
          <w:sz w:val="22"/>
          <w:szCs w:val="22"/>
        </w:rPr>
      </w:pPr>
      <w:r w:rsidRPr="002E1814">
        <w:rPr>
          <w:sz w:val="22"/>
          <w:szCs w:val="22"/>
        </w:rPr>
        <w:t>допуск в помещения регистратора только лиц, имеющих право доступа;</w:t>
      </w:r>
    </w:p>
    <w:p w:rsidR="00F37F3D" w:rsidRPr="002E1814" w:rsidRDefault="00EA3C12" w:rsidP="00694DEE">
      <w:pPr>
        <w:numPr>
          <w:ilvl w:val="0"/>
          <w:numId w:val="43"/>
        </w:numPr>
        <w:shd w:val="clear" w:color="auto" w:fill="FFFFFF" w:themeFill="background1"/>
        <w:spacing w:line="360" w:lineRule="auto"/>
        <w:ind w:left="0" w:firstLine="709"/>
        <w:jc w:val="both"/>
        <w:rPr>
          <w:sz w:val="22"/>
          <w:szCs w:val="22"/>
        </w:rPr>
      </w:pPr>
      <w:r w:rsidRPr="002E1814">
        <w:rPr>
          <w:sz w:val="22"/>
          <w:szCs w:val="22"/>
        </w:rPr>
        <w:t>контроль со стороны службы охраны Регистратора за посторонними лицами в течение всего времени их нахождения в помещениях Регистратора.</w:t>
      </w:r>
    </w:p>
    <w:p w:rsidR="00EA3C12" w:rsidRPr="002E1814" w:rsidRDefault="00B07EC9"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w:t>
      </w:r>
      <w:r w:rsidR="000725B1" w:rsidRPr="002E1814">
        <w:rPr>
          <w:sz w:val="22"/>
          <w:szCs w:val="22"/>
        </w:rPr>
        <w:t>8</w:t>
      </w:r>
      <w:r w:rsidRPr="002E1814">
        <w:rPr>
          <w:sz w:val="22"/>
          <w:szCs w:val="22"/>
        </w:rPr>
        <w:t>.2.</w:t>
      </w:r>
      <w:r w:rsidR="004E4F54">
        <w:rPr>
          <w:sz w:val="22"/>
          <w:szCs w:val="22"/>
        </w:rPr>
        <w:t xml:space="preserve"> </w:t>
      </w:r>
      <w:r w:rsidR="00EA3C12" w:rsidRPr="002E1814">
        <w:rPr>
          <w:sz w:val="22"/>
          <w:szCs w:val="22"/>
        </w:rPr>
        <w:t>Защита рабочих мест сотрудников Регистратора от беспрепятственного доступа и наблюдения:</w:t>
      </w:r>
    </w:p>
    <w:p w:rsidR="00F37F3D" w:rsidRPr="002E1814" w:rsidRDefault="00EA3C12" w:rsidP="00694DEE">
      <w:pPr>
        <w:numPr>
          <w:ilvl w:val="0"/>
          <w:numId w:val="44"/>
        </w:numPr>
        <w:shd w:val="clear" w:color="auto" w:fill="FFFFFF" w:themeFill="background1"/>
        <w:spacing w:line="360" w:lineRule="auto"/>
        <w:ind w:left="0" w:firstLine="709"/>
        <w:jc w:val="both"/>
        <w:rPr>
          <w:sz w:val="22"/>
          <w:szCs w:val="22"/>
        </w:rPr>
      </w:pPr>
      <w:r w:rsidRPr="002E1814">
        <w:rPr>
          <w:sz w:val="22"/>
          <w:szCs w:val="22"/>
        </w:rPr>
        <w:t>защита окон в рабочих помещениях Регистратора от внешнего дистанционного наблюдения;</w:t>
      </w:r>
    </w:p>
    <w:p w:rsidR="00F37F3D" w:rsidRPr="002E1814" w:rsidRDefault="00EA3C12" w:rsidP="00694DEE">
      <w:pPr>
        <w:numPr>
          <w:ilvl w:val="0"/>
          <w:numId w:val="44"/>
        </w:numPr>
        <w:shd w:val="clear" w:color="auto" w:fill="FFFFFF" w:themeFill="background1"/>
        <w:spacing w:line="360" w:lineRule="auto"/>
        <w:ind w:left="0" w:firstLine="709"/>
        <w:jc w:val="both"/>
        <w:rPr>
          <w:sz w:val="22"/>
          <w:szCs w:val="22"/>
        </w:rPr>
      </w:pPr>
      <w:r w:rsidRPr="002E1814">
        <w:rPr>
          <w:sz w:val="22"/>
          <w:szCs w:val="22"/>
        </w:rPr>
        <w:t>размещение рабочих мест сотрудников таким образом, чтобы исключить возможность несанкционированного просмотра документов и информации, отраженной на экранах мониторов;</w:t>
      </w:r>
    </w:p>
    <w:p w:rsidR="00F37F3D" w:rsidRPr="002E1814" w:rsidRDefault="00EA3C12" w:rsidP="00694DEE">
      <w:pPr>
        <w:numPr>
          <w:ilvl w:val="0"/>
          <w:numId w:val="44"/>
        </w:numPr>
        <w:shd w:val="clear" w:color="auto" w:fill="FFFFFF" w:themeFill="background1"/>
        <w:spacing w:line="360" w:lineRule="auto"/>
        <w:ind w:left="0" w:firstLine="709"/>
        <w:jc w:val="both"/>
        <w:rPr>
          <w:sz w:val="22"/>
          <w:szCs w:val="22"/>
        </w:rPr>
      </w:pPr>
      <w:r w:rsidRPr="002E1814">
        <w:rPr>
          <w:sz w:val="22"/>
          <w:szCs w:val="22"/>
        </w:rPr>
        <w:t>хранение документов в запираемых металлических шкафах или сейфах, а обработанных документов – в архиве.</w:t>
      </w:r>
    </w:p>
    <w:p w:rsidR="00EA3C12" w:rsidRPr="002E1814" w:rsidRDefault="00B07EC9"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w:t>
      </w:r>
      <w:r w:rsidR="000725B1" w:rsidRPr="002E1814">
        <w:rPr>
          <w:sz w:val="22"/>
          <w:szCs w:val="22"/>
        </w:rPr>
        <w:t>8</w:t>
      </w:r>
      <w:r w:rsidRPr="002E1814">
        <w:rPr>
          <w:sz w:val="22"/>
          <w:szCs w:val="22"/>
        </w:rPr>
        <w:t>.3.</w:t>
      </w:r>
      <w:r w:rsidR="004E4F54">
        <w:rPr>
          <w:sz w:val="22"/>
          <w:szCs w:val="22"/>
        </w:rPr>
        <w:t xml:space="preserve"> </w:t>
      </w:r>
      <w:r w:rsidR="00EA3C12" w:rsidRPr="002E1814">
        <w:rPr>
          <w:sz w:val="22"/>
          <w:szCs w:val="22"/>
        </w:rPr>
        <w:t>Ограничение доступа сотрудников Регистратора к конфиденциальной информации:</w:t>
      </w:r>
    </w:p>
    <w:p w:rsidR="00F37F3D" w:rsidRPr="002E1814" w:rsidRDefault="00EA3C12" w:rsidP="00694DEE">
      <w:pPr>
        <w:numPr>
          <w:ilvl w:val="0"/>
          <w:numId w:val="45"/>
        </w:numPr>
        <w:shd w:val="clear" w:color="auto" w:fill="FFFFFF" w:themeFill="background1"/>
        <w:spacing w:line="360" w:lineRule="auto"/>
        <w:ind w:left="0" w:firstLine="709"/>
        <w:jc w:val="both"/>
        <w:rPr>
          <w:sz w:val="22"/>
          <w:szCs w:val="22"/>
        </w:rPr>
      </w:pPr>
      <w:r w:rsidRPr="002E1814">
        <w:rPr>
          <w:sz w:val="22"/>
          <w:szCs w:val="22"/>
        </w:rPr>
        <w:t>доступ сотрудников Регистратора только к сведениям, необходимым им для выполнения своих прямых служебных обязанностей;</w:t>
      </w:r>
    </w:p>
    <w:p w:rsidR="00F37F3D" w:rsidRPr="002E1814" w:rsidRDefault="00EA3C12" w:rsidP="00694DEE">
      <w:pPr>
        <w:numPr>
          <w:ilvl w:val="0"/>
          <w:numId w:val="45"/>
        </w:numPr>
        <w:shd w:val="clear" w:color="auto" w:fill="FFFFFF" w:themeFill="background1"/>
        <w:spacing w:line="360" w:lineRule="auto"/>
        <w:ind w:left="0" w:firstLine="709"/>
        <w:jc w:val="both"/>
        <w:rPr>
          <w:sz w:val="22"/>
          <w:szCs w:val="22"/>
        </w:rPr>
      </w:pPr>
      <w:r w:rsidRPr="002E1814">
        <w:rPr>
          <w:sz w:val="22"/>
          <w:szCs w:val="22"/>
        </w:rPr>
        <w:t>установление паролей доступа к электронным данным реестра;</w:t>
      </w:r>
    </w:p>
    <w:p w:rsidR="00F37F3D" w:rsidRPr="002E1814" w:rsidRDefault="00EA3C12" w:rsidP="00694DEE">
      <w:pPr>
        <w:numPr>
          <w:ilvl w:val="0"/>
          <w:numId w:val="45"/>
        </w:numPr>
        <w:shd w:val="clear" w:color="auto" w:fill="FFFFFF" w:themeFill="background1"/>
        <w:spacing w:line="360" w:lineRule="auto"/>
        <w:ind w:left="0" w:firstLine="709"/>
        <w:jc w:val="both"/>
        <w:rPr>
          <w:sz w:val="22"/>
          <w:szCs w:val="22"/>
        </w:rPr>
      </w:pPr>
      <w:r w:rsidRPr="002E1814">
        <w:rPr>
          <w:sz w:val="22"/>
          <w:szCs w:val="22"/>
        </w:rPr>
        <w:t>уничтожением всех, не подлежащих хранению документов с помощью специальных технических средств.</w:t>
      </w:r>
    </w:p>
    <w:p w:rsidR="00EA3C12" w:rsidRPr="002E1814" w:rsidRDefault="00B07EC9"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w:t>
      </w:r>
      <w:r w:rsidR="000725B1" w:rsidRPr="002E1814">
        <w:rPr>
          <w:sz w:val="22"/>
          <w:szCs w:val="22"/>
        </w:rPr>
        <w:t>8</w:t>
      </w:r>
      <w:r w:rsidRPr="002E1814">
        <w:rPr>
          <w:sz w:val="22"/>
          <w:szCs w:val="22"/>
        </w:rPr>
        <w:t>.4.</w:t>
      </w:r>
      <w:r w:rsidR="004E4F54">
        <w:rPr>
          <w:sz w:val="22"/>
          <w:szCs w:val="22"/>
        </w:rPr>
        <w:t xml:space="preserve"> </w:t>
      </w:r>
      <w:r w:rsidR="00EA3C12" w:rsidRPr="002E1814">
        <w:rPr>
          <w:sz w:val="22"/>
          <w:szCs w:val="22"/>
        </w:rPr>
        <w:t>Регламентация взаимодействия Регистратора с зарегистрированными лицами, эмитентами, филиалами, трансфер-агентами и иными контрагентами регистратора:</w:t>
      </w:r>
    </w:p>
    <w:p w:rsidR="00F37F3D" w:rsidRPr="002E1814" w:rsidRDefault="00EA3C12" w:rsidP="00694DEE">
      <w:pPr>
        <w:numPr>
          <w:ilvl w:val="0"/>
          <w:numId w:val="46"/>
        </w:numPr>
        <w:shd w:val="clear" w:color="auto" w:fill="FFFFFF" w:themeFill="background1"/>
        <w:spacing w:line="360" w:lineRule="auto"/>
        <w:ind w:left="0" w:firstLine="709"/>
        <w:jc w:val="both"/>
        <w:rPr>
          <w:sz w:val="22"/>
          <w:szCs w:val="22"/>
        </w:rPr>
      </w:pPr>
      <w:r w:rsidRPr="002E1814">
        <w:rPr>
          <w:sz w:val="22"/>
          <w:szCs w:val="22"/>
        </w:rPr>
        <w:t xml:space="preserve">осуществление взаимодействия с третьими лицами в соответствии с требованиями действующего законодательства, </w:t>
      </w:r>
      <w:r w:rsidR="00EB2F9A" w:rsidRPr="002E1814">
        <w:rPr>
          <w:sz w:val="22"/>
          <w:szCs w:val="22"/>
        </w:rPr>
        <w:t>Базового стандарта</w:t>
      </w:r>
      <w:r w:rsidRPr="002E1814">
        <w:rPr>
          <w:sz w:val="22"/>
          <w:szCs w:val="22"/>
        </w:rPr>
        <w:t>, Правил ведения реестра, заключенных договоров и иных документов Регистратора, определяющих порядок взаимодействия с третьими лицами;</w:t>
      </w:r>
    </w:p>
    <w:p w:rsidR="00F37F3D" w:rsidRPr="002E1814" w:rsidRDefault="00EA3C12" w:rsidP="00694DEE">
      <w:pPr>
        <w:numPr>
          <w:ilvl w:val="0"/>
          <w:numId w:val="46"/>
        </w:numPr>
        <w:shd w:val="clear" w:color="auto" w:fill="FFFFFF" w:themeFill="background1"/>
        <w:spacing w:line="360" w:lineRule="auto"/>
        <w:ind w:left="0" w:firstLine="709"/>
        <w:jc w:val="both"/>
        <w:rPr>
          <w:sz w:val="22"/>
          <w:szCs w:val="22"/>
        </w:rPr>
      </w:pPr>
      <w:r w:rsidRPr="002E1814">
        <w:rPr>
          <w:sz w:val="22"/>
          <w:szCs w:val="22"/>
        </w:rPr>
        <w:t>контроль за деятельностью филиалов, трансфер-агентов и эмитентов, исполняющих часть функций Регистратора</w:t>
      </w:r>
      <w:r w:rsidR="00CA43B2" w:rsidRPr="002E1814">
        <w:rPr>
          <w:sz w:val="22"/>
          <w:szCs w:val="22"/>
        </w:rPr>
        <w:t xml:space="preserve">, в том числе (при необходимости) - с учетом периодической сверки </w:t>
      </w:r>
      <w:r w:rsidRPr="002E1814">
        <w:rPr>
          <w:sz w:val="22"/>
          <w:szCs w:val="22"/>
        </w:rPr>
        <w:lastRenderedPageBreak/>
        <w:t>данных, полученных от филиалов, и трансфер-агентов и эмитентов, выполняющих часть функций Регистратора с оригиналами документов.</w:t>
      </w:r>
    </w:p>
    <w:p w:rsidR="00EA3C12" w:rsidRPr="002E1814" w:rsidRDefault="00B07EC9"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w:t>
      </w:r>
      <w:r w:rsidR="000725B1" w:rsidRPr="002E1814">
        <w:rPr>
          <w:sz w:val="22"/>
          <w:szCs w:val="22"/>
        </w:rPr>
        <w:t>9</w:t>
      </w:r>
      <w:r w:rsidRPr="002E1814">
        <w:rPr>
          <w:sz w:val="22"/>
          <w:szCs w:val="22"/>
        </w:rPr>
        <w:t>.</w:t>
      </w:r>
      <w:r w:rsidRPr="002E1814">
        <w:rPr>
          <w:sz w:val="22"/>
          <w:szCs w:val="22"/>
        </w:rPr>
        <w:tab/>
      </w:r>
      <w:r w:rsidR="00EA3C12" w:rsidRPr="002E1814">
        <w:rPr>
          <w:sz w:val="22"/>
          <w:szCs w:val="22"/>
        </w:rPr>
        <w:t>Помещения архивов для хранения документов на бумажных и электронных носителях, составляющих информацию реестров владельцев ценных бумаг эмитентов, должны быть надежно защищены от повреждения водой и других причин, которые могут повлечь утрату или повреждение документов, включая их оригиналы.</w:t>
      </w:r>
    </w:p>
    <w:p w:rsidR="00EA3C12" w:rsidRPr="002E1814" w:rsidRDefault="00B07EC9"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.2.1</w:t>
      </w:r>
      <w:r w:rsidR="000725B1" w:rsidRPr="002E1814">
        <w:rPr>
          <w:sz w:val="22"/>
          <w:szCs w:val="22"/>
        </w:rPr>
        <w:t>0</w:t>
      </w:r>
      <w:r w:rsidRPr="002E1814">
        <w:rPr>
          <w:sz w:val="22"/>
          <w:szCs w:val="22"/>
        </w:rPr>
        <w:t>.</w:t>
      </w:r>
      <w:r w:rsidRPr="002E1814">
        <w:rPr>
          <w:sz w:val="22"/>
          <w:szCs w:val="22"/>
        </w:rPr>
        <w:tab/>
      </w:r>
      <w:r w:rsidR="00EA3C12" w:rsidRPr="002E1814">
        <w:rPr>
          <w:sz w:val="22"/>
          <w:szCs w:val="22"/>
        </w:rPr>
        <w:t>Помещения, в которых установлено компьютерное оборудование, где хранится информация реестра, должны быть оборудованы системами регулирования температуры воздуха и влажности, детекторами дыма и противопожарной сигнализацией.</w:t>
      </w:r>
    </w:p>
    <w:p w:rsidR="00EA3C12" w:rsidRPr="002E1814" w:rsidRDefault="00B07EC9"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.2.1</w:t>
      </w:r>
      <w:r w:rsidR="000725B1" w:rsidRPr="002E1814">
        <w:rPr>
          <w:sz w:val="22"/>
          <w:szCs w:val="22"/>
        </w:rPr>
        <w:t>1</w:t>
      </w:r>
      <w:r w:rsidRPr="002E1814">
        <w:rPr>
          <w:sz w:val="22"/>
          <w:szCs w:val="22"/>
        </w:rPr>
        <w:t>.</w:t>
      </w:r>
      <w:r w:rsidRPr="002E1814">
        <w:rPr>
          <w:sz w:val="22"/>
          <w:szCs w:val="22"/>
        </w:rPr>
        <w:tab/>
      </w:r>
      <w:r w:rsidR="00EA3C12" w:rsidRPr="002E1814">
        <w:rPr>
          <w:sz w:val="22"/>
          <w:szCs w:val="22"/>
        </w:rPr>
        <w:t xml:space="preserve">Доступ в помещение архива должны иметь только уполномоченные на это сотрудники в соответствии со своими должностными инструкциями и/или перечнем таких сотрудников, утвержденным внутренними распорядительными документами Регистратора. </w:t>
      </w:r>
    </w:p>
    <w:p w:rsidR="00EA3C12" w:rsidRPr="002E1814" w:rsidRDefault="00B07EC9"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.2.1</w:t>
      </w:r>
      <w:r w:rsidR="000725B1" w:rsidRPr="002E1814">
        <w:rPr>
          <w:sz w:val="22"/>
          <w:szCs w:val="22"/>
        </w:rPr>
        <w:t>2</w:t>
      </w:r>
      <w:r w:rsidRPr="002E1814">
        <w:rPr>
          <w:sz w:val="22"/>
          <w:szCs w:val="22"/>
        </w:rPr>
        <w:t>.</w:t>
      </w:r>
      <w:r w:rsidRPr="002E1814">
        <w:rPr>
          <w:sz w:val="22"/>
          <w:szCs w:val="22"/>
        </w:rPr>
        <w:tab/>
      </w:r>
      <w:r w:rsidR="00EA3C12" w:rsidRPr="002E1814">
        <w:rPr>
          <w:sz w:val="22"/>
          <w:szCs w:val="22"/>
        </w:rPr>
        <w:t>Серверы и основное коммуникационное оборудование должны быть подключены через источники бесперебойного питания.</w:t>
      </w:r>
    </w:p>
    <w:p w:rsidR="00EA3C12" w:rsidRPr="002E1814" w:rsidRDefault="00B07EC9"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.2.1</w:t>
      </w:r>
      <w:r w:rsidR="000725B1" w:rsidRPr="002E1814">
        <w:rPr>
          <w:sz w:val="22"/>
          <w:szCs w:val="22"/>
        </w:rPr>
        <w:t>3</w:t>
      </w:r>
      <w:r w:rsidRPr="002E1814">
        <w:rPr>
          <w:sz w:val="22"/>
          <w:szCs w:val="22"/>
        </w:rPr>
        <w:t>.</w:t>
      </w:r>
      <w:r w:rsidRPr="002E1814">
        <w:rPr>
          <w:sz w:val="22"/>
          <w:szCs w:val="22"/>
        </w:rPr>
        <w:tab/>
      </w:r>
      <w:r w:rsidR="00EA3C12" w:rsidRPr="002E1814">
        <w:rPr>
          <w:sz w:val="22"/>
          <w:szCs w:val="22"/>
        </w:rPr>
        <w:t>Доступ в серверные помещения должен иметь ограниченный круг сотрудников Регистратора.</w:t>
      </w:r>
    </w:p>
    <w:p w:rsidR="00EA3C12" w:rsidRPr="002E1814" w:rsidRDefault="00B07EC9"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.2.1</w:t>
      </w:r>
      <w:r w:rsidR="000725B1" w:rsidRPr="002E1814">
        <w:rPr>
          <w:sz w:val="22"/>
          <w:szCs w:val="22"/>
        </w:rPr>
        <w:t>4</w:t>
      </w:r>
      <w:r w:rsidRPr="002E1814">
        <w:rPr>
          <w:sz w:val="22"/>
          <w:szCs w:val="22"/>
        </w:rPr>
        <w:t>.</w:t>
      </w:r>
      <w:r w:rsidRPr="002E1814">
        <w:rPr>
          <w:sz w:val="22"/>
          <w:szCs w:val="22"/>
        </w:rPr>
        <w:tab/>
      </w:r>
      <w:r w:rsidR="00EA3C12" w:rsidRPr="002E1814">
        <w:rPr>
          <w:sz w:val="22"/>
          <w:szCs w:val="22"/>
        </w:rPr>
        <w:t>Для доступа в локальную вычислительную сеть и к информационным базам данных в Регистраторе должна быть предусмотрена идентификация пользователей.</w:t>
      </w:r>
    </w:p>
    <w:p w:rsidR="00EA3C12" w:rsidRPr="002E1814" w:rsidRDefault="000725B1"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.2.15</w:t>
      </w:r>
      <w:r w:rsidR="00B07EC9" w:rsidRPr="002E1814">
        <w:rPr>
          <w:sz w:val="22"/>
          <w:szCs w:val="22"/>
        </w:rPr>
        <w:t>.</w:t>
      </w:r>
      <w:r w:rsidR="00B07EC9" w:rsidRPr="002E1814">
        <w:rPr>
          <w:sz w:val="22"/>
          <w:szCs w:val="22"/>
        </w:rPr>
        <w:tab/>
      </w:r>
      <w:r w:rsidR="00EA3C12" w:rsidRPr="002E1814">
        <w:rPr>
          <w:sz w:val="22"/>
          <w:szCs w:val="22"/>
        </w:rPr>
        <w:t xml:space="preserve">Для ведения реестров владельцев ценных бумаг должно использоваться </w:t>
      </w:r>
      <w:r w:rsidR="00EA3C12" w:rsidRPr="00070B3F">
        <w:rPr>
          <w:sz w:val="22"/>
          <w:szCs w:val="22"/>
        </w:rPr>
        <w:t>сертифицированное программное обеспечение, имеющее разнообразные виды защиты, включающие в себя:</w:t>
      </w:r>
    </w:p>
    <w:p w:rsidR="00F37F3D" w:rsidRPr="002E1814" w:rsidRDefault="00EA3C12" w:rsidP="00694DEE">
      <w:pPr>
        <w:numPr>
          <w:ilvl w:val="0"/>
          <w:numId w:val="47"/>
        </w:numPr>
        <w:shd w:val="clear" w:color="auto" w:fill="FFFFFF" w:themeFill="background1"/>
        <w:spacing w:line="360" w:lineRule="auto"/>
        <w:ind w:left="0" w:firstLine="709"/>
        <w:jc w:val="both"/>
        <w:rPr>
          <w:sz w:val="22"/>
          <w:szCs w:val="22"/>
        </w:rPr>
      </w:pPr>
      <w:r w:rsidRPr="002E1814">
        <w:rPr>
          <w:sz w:val="22"/>
          <w:szCs w:val="22"/>
        </w:rPr>
        <w:t>невозможность списания со счета зарегистрированного лица большего количества ценных бумаг, чем есть на счете;</w:t>
      </w:r>
    </w:p>
    <w:p w:rsidR="00F37F3D" w:rsidRPr="002E1814" w:rsidRDefault="00EA3C12" w:rsidP="00694DEE">
      <w:pPr>
        <w:numPr>
          <w:ilvl w:val="0"/>
          <w:numId w:val="47"/>
        </w:numPr>
        <w:shd w:val="clear" w:color="auto" w:fill="FFFFFF" w:themeFill="background1"/>
        <w:spacing w:line="360" w:lineRule="auto"/>
        <w:ind w:left="0" w:firstLine="709"/>
        <w:jc w:val="both"/>
        <w:rPr>
          <w:sz w:val="22"/>
          <w:szCs w:val="22"/>
        </w:rPr>
      </w:pPr>
      <w:r w:rsidRPr="002E1814">
        <w:rPr>
          <w:sz w:val="22"/>
          <w:szCs w:val="22"/>
        </w:rPr>
        <w:t>невозможность списания со счета зарегистрированного лица ценных бумаг, операции в отношении которых блокированы;</w:t>
      </w:r>
    </w:p>
    <w:p w:rsidR="00F37F3D" w:rsidRPr="002E1814" w:rsidRDefault="00EA3C12" w:rsidP="00694DEE">
      <w:pPr>
        <w:numPr>
          <w:ilvl w:val="0"/>
          <w:numId w:val="47"/>
        </w:numPr>
        <w:shd w:val="clear" w:color="auto" w:fill="FFFFFF" w:themeFill="background1"/>
        <w:spacing w:line="360" w:lineRule="auto"/>
        <w:ind w:left="0" w:firstLine="709"/>
        <w:jc w:val="both"/>
        <w:rPr>
          <w:sz w:val="22"/>
          <w:szCs w:val="22"/>
        </w:rPr>
      </w:pPr>
      <w:r w:rsidRPr="002E1814">
        <w:rPr>
          <w:sz w:val="22"/>
          <w:szCs w:val="22"/>
        </w:rPr>
        <w:t>дополнительное подтверждение правильности выбранных счетов для зачисления и списания ценных бумаг в зависимости от вида операции;</w:t>
      </w:r>
    </w:p>
    <w:p w:rsidR="00F37F3D" w:rsidRPr="002E1814" w:rsidRDefault="00EA3C12" w:rsidP="00694DEE">
      <w:pPr>
        <w:numPr>
          <w:ilvl w:val="0"/>
          <w:numId w:val="47"/>
        </w:numPr>
        <w:shd w:val="clear" w:color="auto" w:fill="FFFFFF" w:themeFill="background1"/>
        <w:spacing w:line="360" w:lineRule="auto"/>
        <w:ind w:left="0" w:firstLine="709"/>
        <w:jc w:val="both"/>
        <w:rPr>
          <w:sz w:val="22"/>
          <w:szCs w:val="22"/>
        </w:rPr>
      </w:pPr>
      <w:r w:rsidRPr="002E1814">
        <w:rPr>
          <w:sz w:val="22"/>
          <w:szCs w:val="22"/>
        </w:rPr>
        <w:t>различные виды предупреждений при проведении операций по счетам несовершеннолетних, недееспособных, совладельцев, при проведении операций с</w:t>
      </w:r>
      <w:r w:rsidR="002E24AD">
        <w:rPr>
          <w:sz w:val="22"/>
          <w:szCs w:val="22"/>
        </w:rPr>
        <w:t xml:space="preserve"> </w:t>
      </w:r>
      <w:r w:rsidRPr="002E1814">
        <w:rPr>
          <w:sz w:val="22"/>
          <w:szCs w:val="22"/>
        </w:rPr>
        <w:t>акциями, находящимися в залоге, с акциями, отчет о выпуске которых не зарегистрирован уполномоченным государственным органом, и т.д.;</w:t>
      </w:r>
    </w:p>
    <w:p w:rsidR="00F37F3D" w:rsidRPr="002E1814" w:rsidRDefault="00EA3C12" w:rsidP="00694DEE">
      <w:pPr>
        <w:numPr>
          <w:ilvl w:val="0"/>
          <w:numId w:val="47"/>
        </w:numPr>
        <w:shd w:val="clear" w:color="auto" w:fill="FFFFFF" w:themeFill="background1"/>
        <w:spacing w:line="360" w:lineRule="auto"/>
        <w:ind w:left="0" w:firstLine="709"/>
        <w:jc w:val="both"/>
        <w:rPr>
          <w:sz w:val="22"/>
          <w:szCs w:val="22"/>
        </w:rPr>
      </w:pPr>
      <w:r w:rsidRPr="002E1814">
        <w:rPr>
          <w:sz w:val="22"/>
          <w:szCs w:val="22"/>
        </w:rPr>
        <w:t>невозможность проведения операций в случае, если не заполнены все необходимые поля;</w:t>
      </w:r>
    </w:p>
    <w:p w:rsidR="00F37F3D" w:rsidRPr="002E1814" w:rsidRDefault="00EA3C12" w:rsidP="00694DEE">
      <w:pPr>
        <w:numPr>
          <w:ilvl w:val="0"/>
          <w:numId w:val="47"/>
        </w:numPr>
        <w:shd w:val="clear" w:color="auto" w:fill="FFFFFF" w:themeFill="background1"/>
        <w:spacing w:line="360" w:lineRule="auto"/>
        <w:ind w:left="0" w:firstLine="709"/>
        <w:jc w:val="both"/>
        <w:rPr>
          <w:sz w:val="22"/>
          <w:szCs w:val="22"/>
        </w:rPr>
      </w:pPr>
      <w:r w:rsidRPr="002E1814">
        <w:rPr>
          <w:sz w:val="22"/>
          <w:szCs w:val="22"/>
        </w:rPr>
        <w:t>невозможность проведения операций с аннулированными выпусками ценных бумаг;</w:t>
      </w:r>
    </w:p>
    <w:p w:rsidR="00F37F3D" w:rsidRPr="002E1814" w:rsidRDefault="00EA3C12" w:rsidP="00694DEE">
      <w:pPr>
        <w:numPr>
          <w:ilvl w:val="0"/>
          <w:numId w:val="47"/>
        </w:numPr>
        <w:shd w:val="clear" w:color="auto" w:fill="FFFFFF" w:themeFill="background1"/>
        <w:spacing w:line="360" w:lineRule="auto"/>
        <w:ind w:left="0" w:firstLine="709"/>
        <w:jc w:val="both"/>
        <w:rPr>
          <w:sz w:val="22"/>
          <w:szCs w:val="22"/>
        </w:rPr>
      </w:pPr>
      <w:r w:rsidRPr="002E1814">
        <w:rPr>
          <w:sz w:val="22"/>
          <w:szCs w:val="22"/>
        </w:rPr>
        <w:t>невозможность проведения операций в реестре, ведение которого передано другому регистратору, либо реестр которого находится на хранении у Регистратора;</w:t>
      </w:r>
    </w:p>
    <w:p w:rsidR="00F37F3D" w:rsidRPr="002E1814" w:rsidRDefault="00EA3C12" w:rsidP="00694DEE">
      <w:pPr>
        <w:numPr>
          <w:ilvl w:val="0"/>
          <w:numId w:val="47"/>
        </w:numPr>
        <w:shd w:val="clear" w:color="auto" w:fill="FFFFFF" w:themeFill="background1"/>
        <w:spacing w:line="360" w:lineRule="auto"/>
        <w:ind w:left="0" w:firstLine="709"/>
        <w:jc w:val="both"/>
        <w:rPr>
          <w:sz w:val="22"/>
          <w:szCs w:val="22"/>
        </w:rPr>
      </w:pPr>
      <w:r w:rsidRPr="002E1814">
        <w:rPr>
          <w:sz w:val="22"/>
          <w:szCs w:val="22"/>
        </w:rPr>
        <w:t>различный уровень доступа сотрудников Регистратора к операциям</w:t>
      </w:r>
      <w:r w:rsidR="004E4F54">
        <w:rPr>
          <w:sz w:val="22"/>
          <w:szCs w:val="22"/>
        </w:rPr>
        <w:t>.</w:t>
      </w:r>
    </w:p>
    <w:p w:rsidR="009D38F7" w:rsidRPr="00B022E8" w:rsidRDefault="00B07EC9" w:rsidP="00694DEE">
      <w:pPr>
        <w:shd w:val="clear" w:color="auto" w:fill="FFFFFF" w:themeFill="background1"/>
        <w:spacing w:line="360" w:lineRule="auto"/>
        <w:ind w:firstLine="709"/>
        <w:jc w:val="both"/>
        <w:rPr>
          <w:sz w:val="22"/>
          <w:szCs w:val="22"/>
        </w:rPr>
      </w:pPr>
      <w:r w:rsidRPr="002E1814">
        <w:rPr>
          <w:sz w:val="22"/>
          <w:szCs w:val="22"/>
        </w:rPr>
        <w:lastRenderedPageBreak/>
        <w:t>1</w:t>
      </w:r>
      <w:r w:rsidR="0029531B" w:rsidRPr="002E1814">
        <w:rPr>
          <w:sz w:val="22"/>
          <w:szCs w:val="22"/>
        </w:rPr>
        <w:t>5</w:t>
      </w:r>
      <w:r w:rsidRPr="002E1814">
        <w:rPr>
          <w:sz w:val="22"/>
          <w:szCs w:val="22"/>
        </w:rPr>
        <w:t>.2.1</w:t>
      </w:r>
      <w:r w:rsidR="000725B1" w:rsidRPr="002E1814">
        <w:rPr>
          <w:sz w:val="22"/>
          <w:szCs w:val="22"/>
        </w:rPr>
        <w:t>6</w:t>
      </w:r>
      <w:r w:rsidRPr="002E1814">
        <w:rPr>
          <w:sz w:val="22"/>
          <w:szCs w:val="22"/>
        </w:rPr>
        <w:t>.</w:t>
      </w:r>
      <w:r w:rsidRPr="002E1814">
        <w:rPr>
          <w:sz w:val="22"/>
          <w:szCs w:val="22"/>
        </w:rPr>
        <w:tab/>
      </w:r>
      <w:r w:rsidR="00EA3C12" w:rsidRPr="002E1814">
        <w:rPr>
          <w:sz w:val="22"/>
          <w:szCs w:val="22"/>
        </w:rPr>
        <w:t xml:space="preserve">Регистратор обязан иметь систему резервного копирования и архивного хранения реестров владельцев ценных бумаг в виде электронных документов. </w:t>
      </w:r>
    </w:p>
    <w:p w:rsidR="00EA3C12" w:rsidRPr="002E1814" w:rsidRDefault="00B07EC9"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5</w:t>
      </w:r>
      <w:r w:rsidRPr="002E1814">
        <w:rPr>
          <w:sz w:val="22"/>
          <w:szCs w:val="22"/>
        </w:rPr>
        <w:t>.2.1</w:t>
      </w:r>
      <w:r w:rsidR="000725B1" w:rsidRPr="002E1814">
        <w:rPr>
          <w:sz w:val="22"/>
          <w:szCs w:val="22"/>
        </w:rPr>
        <w:t>7</w:t>
      </w:r>
      <w:r w:rsidRPr="002E1814">
        <w:rPr>
          <w:sz w:val="22"/>
          <w:szCs w:val="22"/>
        </w:rPr>
        <w:t>.</w:t>
      </w:r>
      <w:r w:rsidRPr="002E1814">
        <w:rPr>
          <w:sz w:val="22"/>
          <w:szCs w:val="22"/>
        </w:rPr>
        <w:tab/>
      </w:r>
      <w:r w:rsidR="00EA3C12" w:rsidRPr="002E1814">
        <w:rPr>
          <w:sz w:val="22"/>
          <w:szCs w:val="22"/>
        </w:rPr>
        <w:t>Регистратор должен обеспечить возможность восстановления всех данных о зарегистрированных лицах и проведенных операциях по их лицевым счетам, а также не допустить утечку или утрату конфиденциальной информации.</w:t>
      </w:r>
    </w:p>
    <w:p w:rsidR="004E4F54" w:rsidRDefault="0030518E" w:rsidP="00694DEE">
      <w:pPr>
        <w:shd w:val="clear" w:color="auto" w:fill="FFFFFF" w:themeFill="background1"/>
        <w:spacing w:line="360" w:lineRule="auto"/>
        <w:ind w:firstLine="709"/>
        <w:jc w:val="both"/>
        <w:rPr>
          <w:sz w:val="22"/>
          <w:szCs w:val="22"/>
        </w:rPr>
      </w:pPr>
      <w:r w:rsidRPr="002E1814">
        <w:rPr>
          <w:sz w:val="22"/>
          <w:szCs w:val="22"/>
        </w:rPr>
        <w:t xml:space="preserve">15.2.18. Регистратор, осуществлявший ведение реестра, в течение пяти лет после прекращения действия договора на ведение реестра обеспечивает сохранность непереданных оригиналов документов, на основании которых осуществлялись операции в реестре. </w:t>
      </w:r>
    </w:p>
    <w:p w:rsidR="00831F28" w:rsidRPr="002E1814" w:rsidRDefault="00831F28" w:rsidP="00694DEE">
      <w:pPr>
        <w:shd w:val="clear" w:color="auto" w:fill="FFFFFF" w:themeFill="background1"/>
        <w:spacing w:line="360" w:lineRule="auto"/>
        <w:ind w:firstLine="709"/>
        <w:jc w:val="both"/>
        <w:rPr>
          <w:sz w:val="22"/>
          <w:szCs w:val="22"/>
        </w:rPr>
      </w:pPr>
      <w:r w:rsidRPr="002E1814">
        <w:rPr>
          <w:sz w:val="22"/>
          <w:szCs w:val="22"/>
        </w:rPr>
        <w:t xml:space="preserve">15.2.19. </w:t>
      </w:r>
      <w:r w:rsidR="007165A9" w:rsidRPr="002E1814">
        <w:rPr>
          <w:sz w:val="22"/>
          <w:szCs w:val="22"/>
        </w:rPr>
        <w:t xml:space="preserve">В случае если договор на ведение реестра расторгнут (прекращен), а эмитент не обеспечил своевременную передачу </w:t>
      </w:r>
      <w:r w:rsidR="002E24AD">
        <w:rPr>
          <w:sz w:val="22"/>
          <w:szCs w:val="22"/>
        </w:rPr>
        <w:t xml:space="preserve"> реестра и </w:t>
      </w:r>
      <w:r w:rsidR="007165A9" w:rsidRPr="002E1814">
        <w:rPr>
          <w:sz w:val="22"/>
          <w:szCs w:val="22"/>
        </w:rPr>
        <w:t xml:space="preserve">документов </w:t>
      </w:r>
      <w:r w:rsidR="002E24AD">
        <w:rPr>
          <w:sz w:val="22"/>
          <w:szCs w:val="22"/>
        </w:rPr>
        <w:t>, связанных с ведением</w:t>
      </w:r>
      <w:r w:rsidR="00B022E8">
        <w:rPr>
          <w:sz w:val="22"/>
          <w:szCs w:val="22"/>
        </w:rPr>
        <w:t xml:space="preserve"> </w:t>
      </w:r>
      <w:r w:rsidR="007165A9" w:rsidRPr="002E1814">
        <w:rPr>
          <w:sz w:val="22"/>
          <w:szCs w:val="22"/>
        </w:rPr>
        <w:t xml:space="preserve">реестра, Регистратор осуществляет хранение </w:t>
      </w:r>
      <w:r w:rsidR="002E24AD">
        <w:rPr>
          <w:sz w:val="22"/>
          <w:szCs w:val="22"/>
        </w:rPr>
        <w:t xml:space="preserve">реестра и </w:t>
      </w:r>
      <w:r w:rsidR="007165A9" w:rsidRPr="002E1814">
        <w:rPr>
          <w:sz w:val="22"/>
          <w:szCs w:val="22"/>
        </w:rPr>
        <w:t>документов</w:t>
      </w:r>
      <w:r w:rsidR="002E24AD">
        <w:rPr>
          <w:sz w:val="22"/>
          <w:szCs w:val="22"/>
        </w:rPr>
        <w:t>, связанных с ведением реестра</w:t>
      </w:r>
      <w:r w:rsidR="007165A9" w:rsidRPr="002E1814">
        <w:rPr>
          <w:sz w:val="22"/>
          <w:szCs w:val="22"/>
        </w:rPr>
        <w:t xml:space="preserve"> </w:t>
      </w:r>
      <w:r w:rsidRPr="002E1814">
        <w:rPr>
          <w:sz w:val="22"/>
          <w:szCs w:val="22"/>
        </w:rPr>
        <w:t xml:space="preserve">либо вплоть до их передачи по поручению эмитента, либо не менее 5 лет. Если по истечении 5 лет эмитент не обеспечит передачу </w:t>
      </w:r>
      <w:r w:rsidR="002E24AD">
        <w:rPr>
          <w:sz w:val="22"/>
          <w:szCs w:val="22"/>
        </w:rPr>
        <w:t xml:space="preserve">реестра и </w:t>
      </w:r>
      <w:r w:rsidRPr="002E1814">
        <w:rPr>
          <w:sz w:val="22"/>
          <w:szCs w:val="22"/>
        </w:rPr>
        <w:t>документов</w:t>
      </w:r>
      <w:r w:rsidR="002E24AD">
        <w:rPr>
          <w:sz w:val="22"/>
          <w:szCs w:val="22"/>
        </w:rPr>
        <w:t>, связанных с ведением</w:t>
      </w:r>
      <w:r w:rsidRPr="002E1814">
        <w:rPr>
          <w:sz w:val="22"/>
          <w:szCs w:val="22"/>
        </w:rPr>
        <w:t xml:space="preserve"> реестра в соответствии с требованиями </w:t>
      </w:r>
      <w:r w:rsidR="00621DFE" w:rsidRPr="002E1814">
        <w:rPr>
          <w:sz w:val="22"/>
          <w:szCs w:val="22"/>
        </w:rPr>
        <w:t>Базового стандарта</w:t>
      </w:r>
      <w:r w:rsidRPr="002E1814">
        <w:rPr>
          <w:sz w:val="22"/>
          <w:szCs w:val="22"/>
        </w:rPr>
        <w:t xml:space="preserve">, </w:t>
      </w:r>
      <w:r w:rsidR="00621DFE" w:rsidRPr="002E1814">
        <w:rPr>
          <w:sz w:val="22"/>
          <w:szCs w:val="22"/>
        </w:rPr>
        <w:t>Р</w:t>
      </w:r>
      <w:r w:rsidRPr="002E1814">
        <w:rPr>
          <w:sz w:val="22"/>
          <w:szCs w:val="22"/>
        </w:rPr>
        <w:t>егистратор вправе уничтожить хранящиеся у него документы на бумажных носителях по акту уничтожения с описью уничтожаемых документов.</w:t>
      </w:r>
    </w:p>
    <w:p w:rsidR="00F37F3D" w:rsidRDefault="00A91E71" w:rsidP="00694DEE">
      <w:pPr>
        <w:pStyle w:val="ae"/>
        <w:numPr>
          <w:ilvl w:val="2"/>
          <w:numId w:val="55"/>
        </w:numPr>
        <w:shd w:val="clear" w:color="auto" w:fill="FFFFFF" w:themeFill="background1"/>
        <w:autoSpaceDE w:val="0"/>
        <w:autoSpaceDN w:val="0"/>
        <w:adjustRightInd w:val="0"/>
        <w:spacing w:line="360" w:lineRule="auto"/>
        <w:ind w:left="0" w:firstLine="709"/>
        <w:jc w:val="both"/>
        <w:rPr>
          <w:rFonts w:eastAsiaTheme="minorHAnsi"/>
          <w:sz w:val="22"/>
          <w:szCs w:val="22"/>
          <w:lang w:eastAsia="en-US"/>
        </w:rPr>
      </w:pPr>
      <w:r w:rsidRPr="002E1814">
        <w:rPr>
          <w:rFonts w:eastAsiaTheme="minorHAnsi"/>
          <w:sz w:val="22"/>
          <w:szCs w:val="22"/>
          <w:lang w:eastAsia="en-US"/>
        </w:rPr>
        <w:t>В случае ликвидации Регистратора, аннулирования лицензии (в том числе по заявлению лицензиата), на основании которой осуществлялась деятельность по ведению реестра, Регистратор (организация, осуществлявшая деятельность по ведению реестра) по находящимся на хранении реестрам составляет на дату прекращения договора на ведение реестра Список и передает его на хранение другому Регистратору и (или) в саморегулируемую организацию в сфере финансового рынка, объединяющую регистраторов (в порядке, определенном такой саморегулируемой организацией), и (или) в государственный или муниципальный архив в порядке, предусмотренном нормативными актами Российской Федерации об архивном деле.</w:t>
      </w:r>
    </w:p>
    <w:p w:rsidR="00E37245" w:rsidRPr="00E37245" w:rsidRDefault="00E37245" w:rsidP="00694DEE">
      <w:pPr>
        <w:shd w:val="clear" w:color="auto" w:fill="FFFFFF" w:themeFill="background1"/>
        <w:autoSpaceDE w:val="0"/>
        <w:autoSpaceDN w:val="0"/>
        <w:adjustRightInd w:val="0"/>
        <w:spacing w:line="360" w:lineRule="auto"/>
        <w:ind w:left="709"/>
        <w:jc w:val="both"/>
        <w:rPr>
          <w:rFonts w:eastAsiaTheme="minorHAnsi"/>
          <w:sz w:val="22"/>
          <w:szCs w:val="22"/>
          <w:lang w:eastAsia="en-US"/>
        </w:rPr>
      </w:pPr>
    </w:p>
    <w:p w:rsidR="006B3E2B" w:rsidRPr="00805E5D" w:rsidRDefault="006B3E2B" w:rsidP="00355F45">
      <w:pPr>
        <w:pStyle w:val="1"/>
        <w:shd w:val="clear" w:color="auto" w:fill="FFFFFF" w:themeFill="background1"/>
        <w:spacing w:before="0" w:after="0" w:line="360" w:lineRule="auto"/>
        <w:rPr>
          <w:iCs w:val="0"/>
        </w:rPr>
      </w:pPr>
      <w:bookmarkStart w:id="173" w:name="_Toc498513496"/>
      <w:r w:rsidRPr="00805E5D">
        <w:rPr>
          <w:iCs w:val="0"/>
        </w:rPr>
        <w:t>Раздел 1</w:t>
      </w:r>
      <w:r w:rsidR="0029531B" w:rsidRPr="00805E5D">
        <w:rPr>
          <w:iCs w:val="0"/>
        </w:rPr>
        <w:t>6</w:t>
      </w:r>
      <w:r w:rsidRPr="00805E5D">
        <w:rPr>
          <w:iCs w:val="0"/>
        </w:rPr>
        <w:t>.</w:t>
      </w:r>
      <w:r w:rsidR="00524831" w:rsidRPr="00805E5D">
        <w:t xml:space="preserve"> </w:t>
      </w:r>
      <w:r w:rsidR="0087555B" w:rsidRPr="00805E5D">
        <w:t xml:space="preserve">Порядок </w:t>
      </w:r>
      <w:r w:rsidR="0087555B" w:rsidRPr="00805E5D">
        <w:rPr>
          <w:iCs w:val="0"/>
        </w:rPr>
        <w:t>о</w:t>
      </w:r>
      <w:r w:rsidR="00524831" w:rsidRPr="00805E5D">
        <w:rPr>
          <w:iCs w:val="0"/>
        </w:rPr>
        <w:t>бмен</w:t>
      </w:r>
      <w:r w:rsidR="0087555B" w:rsidRPr="00805E5D">
        <w:rPr>
          <w:iCs w:val="0"/>
        </w:rPr>
        <w:t xml:space="preserve">а </w:t>
      </w:r>
      <w:r w:rsidR="00524831" w:rsidRPr="00805E5D">
        <w:rPr>
          <w:iCs w:val="0"/>
        </w:rPr>
        <w:t>документами и информацией в электронной форме. Форматы, используемые при электронном взаимодействии, в том числе при передаче учетных записей</w:t>
      </w:r>
      <w:bookmarkEnd w:id="173"/>
    </w:p>
    <w:p w:rsidR="00E37B56" w:rsidRPr="002E1814" w:rsidRDefault="006B3E2B"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6</w:t>
      </w:r>
      <w:r w:rsidR="00670356" w:rsidRPr="002E1814">
        <w:rPr>
          <w:sz w:val="22"/>
          <w:szCs w:val="22"/>
        </w:rPr>
        <w:t>.1.</w:t>
      </w:r>
      <w:r w:rsidRPr="002E1814">
        <w:rPr>
          <w:sz w:val="22"/>
          <w:szCs w:val="22"/>
        </w:rPr>
        <w:tab/>
      </w:r>
      <w:r w:rsidR="00E37B56" w:rsidRPr="002E1814">
        <w:rPr>
          <w:sz w:val="22"/>
          <w:szCs w:val="22"/>
        </w:rPr>
        <w:t>При осуществлении деятельности Регистратор обязан обеспечить обмен документами в электронной форме с электронной подписью, в том числе с усиленной электронной подписью, между Регистратором и его обособленными подразделениями, между Регистратором и номинальными держателями ценных бумаг, между Регистратором и его трансфер-агентами, а также обеспечить возможность обмена документами в электронной форме с электронной подписью, в том числе с усиленной электронной подписью, с зарегистрированными лицами путем предоставления электронных сервисов удаленного доступа к услугам Регистратора.</w:t>
      </w:r>
    </w:p>
    <w:p w:rsidR="00F57202" w:rsidRPr="002E1814" w:rsidRDefault="00670356" w:rsidP="00694DEE">
      <w:pPr>
        <w:shd w:val="clear" w:color="auto" w:fill="FFFFFF" w:themeFill="background1"/>
        <w:spacing w:line="360" w:lineRule="auto"/>
        <w:ind w:firstLine="709"/>
        <w:jc w:val="both"/>
        <w:rPr>
          <w:sz w:val="22"/>
          <w:szCs w:val="22"/>
        </w:rPr>
      </w:pPr>
      <w:r w:rsidRPr="002E1814">
        <w:rPr>
          <w:sz w:val="22"/>
          <w:szCs w:val="22"/>
        </w:rPr>
        <w:t>16.</w:t>
      </w:r>
      <w:r w:rsidR="00E37B56" w:rsidRPr="002E1814">
        <w:rPr>
          <w:sz w:val="22"/>
          <w:szCs w:val="22"/>
        </w:rPr>
        <w:t xml:space="preserve">2. </w:t>
      </w:r>
      <w:r w:rsidR="00F57202" w:rsidRPr="002E1814">
        <w:rPr>
          <w:sz w:val="22"/>
          <w:szCs w:val="22"/>
        </w:rPr>
        <w:t>В целях обеспечения обмена</w:t>
      </w:r>
      <w:r w:rsidR="002252FD" w:rsidRPr="002E1814">
        <w:rPr>
          <w:sz w:val="22"/>
          <w:szCs w:val="22"/>
        </w:rPr>
        <w:t xml:space="preserve"> документами и</w:t>
      </w:r>
      <w:r w:rsidR="00F57202" w:rsidRPr="002E1814">
        <w:rPr>
          <w:sz w:val="22"/>
          <w:szCs w:val="22"/>
        </w:rPr>
        <w:t xml:space="preserve"> информацией в электронн</w:t>
      </w:r>
      <w:r w:rsidR="002252FD" w:rsidRPr="002E1814">
        <w:rPr>
          <w:sz w:val="22"/>
          <w:szCs w:val="22"/>
        </w:rPr>
        <w:t>ой форме</w:t>
      </w:r>
      <w:r w:rsidR="00524831" w:rsidRPr="002E1814">
        <w:rPr>
          <w:sz w:val="22"/>
          <w:szCs w:val="22"/>
        </w:rPr>
        <w:t xml:space="preserve"> </w:t>
      </w:r>
      <w:r w:rsidR="00404CAC" w:rsidRPr="002E1814">
        <w:rPr>
          <w:sz w:val="22"/>
          <w:szCs w:val="22"/>
        </w:rPr>
        <w:t>Р</w:t>
      </w:r>
      <w:r w:rsidR="00F57202" w:rsidRPr="002E1814">
        <w:rPr>
          <w:sz w:val="22"/>
          <w:szCs w:val="22"/>
        </w:rPr>
        <w:t xml:space="preserve">егистратор </w:t>
      </w:r>
      <w:r w:rsidR="00DB4178" w:rsidRPr="002E1814">
        <w:rPr>
          <w:sz w:val="22"/>
          <w:szCs w:val="22"/>
        </w:rPr>
        <w:t>при</w:t>
      </w:r>
      <w:r w:rsidR="00404CAC" w:rsidRPr="002E1814">
        <w:rPr>
          <w:sz w:val="22"/>
          <w:szCs w:val="22"/>
        </w:rPr>
        <w:t xml:space="preserve"> взаимодействии с </w:t>
      </w:r>
      <w:r w:rsidR="002252FD" w:rsidRPr="002E1814">
        <w:rPr>
          <w:sz w:val="22"/>
          <w:szCs w:val="22"/>
        </w:rPr>
        <w:t>депозитари</w:t>
      </w:r>
      <w:r w:rsidR="00404CAC" w:rsidRPr="002E1814">
        <w:rPr>
          <w:sz w:val="22"/>
          <w:szCs w:val="22"/>
        </w:rPr>
        <w:t>ем используе</w:t>
      </w:r>
      <w:r w:rsidR="002252FD" w:rsidRPr="002E1814">
        <w:rPr>
          <w:sz w:val="22"/>
          <w:szCs w:val="22"/>
        </w:rPr>
        <w:t>т актуальную версию Ф</w:t>
      </w:r>
      <w:r w:rsidR="00F57202" w:rsidRPr="002E1814">
        <w:rPr>
          <w:sz w:val="22"/>
          <w:szCs w:val="22"/>
        </w:rPr>
        <w:t>ормат</w:t>
      </w:r>
      <w:r w:rsidR="002252FD" w:rsidRPr="002E1814">
        <w:rPr>
          <w:sz w:val="22"/>
          <w:szCs w:val="22"/>
        </w:rPr>
        <w:t>ов</w:t>
      </w:r>
      <w:r w:rsidR="00F57202" w:rsidRPr="002E1814">
        <w:rPr>
          <w:sz w:val="22"/>
          <w:szCs w:val="22"/>
        </w:rPr>
        <w:t xml:space="preserve"> электронного взаимодействия регистраторов с номинальными держателями и центральным депозитарием,</w:t>
      </w:r>
      <w:r w:rsidR="00EB72CD">
        <w:rPr>
          <w:sz w:val="22"/>
          <w:szCs w:val="22"/>
        </w:rPr>
        <w:t xml:space="preserve"> разработанных СРО </w:t>
      </w:r>
      <w:r w:rsidR="0087555B">
        <w:rPr>
          <w:sz w:val="22"/>
          <w:szCs w:val="22"/>
        </w:rPr>
        <w:t xml:space="preserve"> по соответствующему виду деятельности на финансовом рынке</w:t>
      </w:r>
      <w:r w:rsidR="00F57202" w:rsidRPr="002E1814">
        <w:rPr>
          <w:sz w:val="22"/>
          <w:szCs w:val="22"/>
        </w:rPr>
        <w:t>.</w:t>
      </w:r>
      <w:r w:rsidR="00D275BD" w:rsidRPr="002E1814">
        <w:rPr>
          <w:sz w:val="22"/>
          <w:szCs w:val="22"/>
        </w:rPr>
        <w:t xml:space="preserve"> </w:t>
      </w:r>
      <w:r w:rsidR="00D275BD" w:rsidRPr="002E1814">
        <w:rPr>
          <w:sz w:val="22"/>
          <w:szCs w:val="22"/>
        </w:rPr>
        <w:lastRenderedPageBreak/>
        <w:t xml:space="preserve">В случае отсутствия </w:t>
      </w:r>
      <w:r w:rsidR="0009019A">
        <w:rPr>
          <w:sz w:val="22"/>
          <w:szCs w:val="22"/>
        </w:rPr>
        <w:t>в перечне форматов необходимых документов</w:t>
      </w:r>
      <w:r w:rsidR="00D275BD" w:rsidRPr="002E1814">
        <w:rPr>
          <w:sz w:val="22"/>
          <w:szCs w:val="22"/>
        </w:rPr>
        <w:t>, используются форматы</w:t>
      </w:r>
      <w:r w:rsidR="00AD42C6" w:rsidRPr="002E1814">
        <w:rPr>
          <w:sz w:val="22"/>
          <w:szCs w:val="22"/>
        </w:rPr>
        <w:t>,</w:t>
      </w:r>
      <w:r w:rsidR="00D275BD" w:rsidRPr="002E1814">
        <w:rPr>
          <w:sz w:val="22"/>
          <w:szCs w:val="22"/>
        </w:rPr>
        <w:t xml:space="preserve"> разработанные </w:t>
      </w:r>
      <w:r w:rsidR="00FE7FCA">
        <w:rPr>
          <w:sz w:val="22"/>
          <w:szCs w:val="22"/>
        </w:rPr>
        <w:t>Ц</w:t>
      </w:r>
      <w:r w:rsidR="00AD42C6" w:rsidRPr="002E1814">
        <w:rPr>
          <w:sz w:val="22"/>
          <w:szCs w:val="22"/>
        </w:rPr>
        <w:t>ентральным депозитарием</w:t>
      </w:r>
      <w:r w:rsidR="00D275BD" w:rsidRPr="002E1814">
        <w:rPr>
          <w:sz w:val="22"/>
          <w:szCs w:val="22"/>
        </w:rPr>
        <w:t>.</w:t>
      </w:r>
    </w:p>
    <w:p w:rsidR="00E37B56" w:rsidRPr="002E1814" w:rsidRDefault="00404CAC"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6</w:t>
      </w:r>
      <w:r w:rsidR="00670356" w:rsidRPr="002E1814">
        <w:rPr>
          <w:sz w:val="22"/>
          <w:szCs w:val="22"/>
        </w:rPr>
        <w:t>.</w:t>
      </w:r>
      <w:r w:rsidR="00E37B56" w:rsidRPr="002E1814">
        <w:rPr>
          <w:sz w:val="22"/>
          <w:szCs w:val="22"/>
        </w:rPr>
        <w:t>3</w:t>
      </w:r>
      <w:r w:rsidRPr="002E1814">
        <w:rPr>
          <w:sz w:val="22"/>
          <w:szCs w:val="22"/>
        </w:rPr>
        <w:t>.</w:t>
      </w:r>
      <w:r w:rsidRPr="002E1814">
        <w:rPr>
          <w:sz w:val="22"/>
          <w:szCs w:val="22"/>
        </w:rPr>
        <w:tab/>
      </w:r>
      <w:r w:rsidR="00DD720D" w:rsidRPr="002E1814">
        <w:rPr>
          <w:sz w:val="22"/>
          <w:szCs w:val="22"/>
        </w:rPr>
        <w:t xml:space="preserve">Прием </w:t>
      </w:r>
      <w:r w:rsidR="00DD720D">
        <w:rPr>
          <w:sz w:val="22"/>
          <w:szCs w:val="22"/>
        </w:rPr>
        <w:t xml:space="preserve"> и передача реестра, </w:t>
      </w:r>
      <w:r w:rsidR="00DD720D" w:rsidRPr="002E1814">
        <w:rPr>
          <w:sz w:val="22"/>
          <w:szCs w:val="22"/>
        </w:rPr>
        <w:t>документов и информации</w:t>
      </w:r>
      <w:r w:rsidR="00DD720D">
        <w:rPr>
          <w:sz w:val="22"/>
          <w:szCs w:val="22"/>
        </w:rPr>
        <w:t>, связанных с ведением</w:t>
      </w:r>
      <w:r w:rsidR="00DD720D" w:rsidRPr="002E1814">
        <w:rPr>
          <w:sz w:val="22"/>
          <w:szCs w:val="22"/>
        </w:rPr>
        <w:t xml:space="preserve"> реестра </w:t>
      </w:r>
      <w:r w:rsidR="00DD720D">
        <w:rPr>
          <w:sz w:val="22"/>
          <w:szCs w:val="22"/>
        </w:rPr>
        <w:t>между Регистраторами</w:t>
      </w:r>
      <w:r w:rsidR="00DD720D" w:rsidRPr="002E1814">
        <w:rPr>
          <w:sz w:val="22"/>
          <w:szCs w:val="22"/>
        </w:rPr>
        <w:t xml:space="preserve"> </w:t>
      </w:r>
      <w:r w:rsidR="00DD720D">
        <w:rPr>
          <w:sz w:val="22"/>
          <w:szCs w:val="22"/>
        </w:rPr>
        <w:t xml:space="preserve">осуществляется </w:t>
      </w:r>
      <w:r w:rsidR="00E37B56" w:rsidRPr="002E1814">
        <w:rPr>
          <w:sz w:val="22"/>
          <w:szCs w:val="22"/>
        </w:rPr>
        <w:t xml:space="preserve">в </w:t>
      </w:r>
      <w:r w:rsidR="00DD720D" w:rsidRPr="002E1814">
        <w:rPr>
          <w:sz w:val="22"/>
          <w:szCs w:val="22"/>
        </w:rPr>
        <w:t>Формат</w:t>
      </w:r>
      <w:r w:rsidR="00DD720D">
        <w:rPr>
          <w:sz w:val="22"/>
          <w:szCs w:val="22"/>
        </w:rPr>
        <w:t>ах</w:t>
      </w:r>
      <w:r w:rsidR="00DD720D" w:rsidRPr="002E1814">
        <w:rPr>
          <w:sz w:val="22"/>
          <w:szCs w:val="22"/>
        </w:rPr>
        <w:t xml:space="preserve"> приема-передачи реес</w:t>
      </w:r>
      <w:r w:rsidR="00DD720D">
        <w:rPr>
          <w:sz w:val="22"/>
          <w:szCs w:val="22"/>
        </w:rPr>
        <w:t>тра</w:t>
      </w:r>
      <w:r w:rsidR="00EB72CD">
        <w:rPr>
          <w:sz w:val="22"/>
          <w:szCs w:val="22"/>
        </w:rPr>
        <w:t xml:space="preserve">, разработанных СРО </w:t>
      </w:r>
      <w:r w:rsidR="0087555B">
        <w:rPr>
          <w:sz w:val="22"/>
          <w:szCs w:val="22"/>
        </w:rPr>
        <w:t xml:space="preserve"> по соответствующему виду деятельности на финансовом рынке</w:t>
      </w:r>
      <w:r w:rsidR="00E37B56" w:rsidRPr="002E1814">
        <w:rPr>
          <w:sz w:val="22"/>
          <w:szCs w:val="22"/>
        </w:rPr>
        <w:t>.</w:t>
      </w:r>
    </w:p>
    <w:p w:rsidR="006674B8" w:rsidRPr="002E1814" w:rsidRDefault="00670356" w:rsidP="00694DEE">
      <w:pPr>
        <w:shd w:val="clear" w:color="auto" w:fill="FFFFFF" w:themeFill="background1"/>
        <w:spacing w:line="360" w:lineRule="auto"/>
        <w:ind w:firstLine="709"/>
        <w:jc w:val="both"/>
        <w:rPr>
          <w:sz w:val="22"/>
          <w:szCs w:val="22"/>
        </w:rPr>
      </w:pPr>
      <w:r w:rsidRPr="002E1814">
        <w:rPr>
          <w:sz w:val="22"/>
          <w:szCs w:val="22"/>
        </w:rPr>
        <w:t>16.</w:t>
      </w:r>
      <w:r w:rsidR="00E37B56" w:rsidRPr="002E1814">
        <w:rPr>
          <w:sz w:val="22"/>
          <w:szCs w:val="22"/>
        </w:rPr>
        <w:t>4</w:t>
      </w:r>
      <w:r w:rsidR="00404CAC" w:rsidRPr="002E1814">
        <w:rPr>
          <w:sz w:val="22"/>
          <w:szCs w:val="22"/>
        </w:rPr>
        <w:t xml:space="preserve"> </w:t>
      </w:r>
      <w:r w:rsidR="006674B8" w:rsidRPr="002E1814">
        <w:rPr>
          <w:sz w:val="22"/>
          <w:szCs w:val="22"/>
        </w:rPr>
        <w:t xml:space="preserve">Приём от номинальных держателей сообщений о волеизъявлении лиц, права на ценные бумаги которых учитываются номинальным держателем, осуществляется </w:t>
      </w:r>
      <w:r w:rsidR="005901CA" w:rsidRPr="002E1814">
        <w:rPr>
          <w:sz w:val="22"/>
          <w:szCs w:val="22"/>
        </w:rPr>
        <w:t>Р</w:t>
      </w:r>
      <w:r w:rsidR="006674B8" w:rsidRPr="002E1814">
        <w:rPr>
          <w:sz w:val="22"/>
          <w:szCs w:val="22"/>
        </w:rPr>
        <w:t>егистратором в соответствии с форматами</w:t>
      </w:r>
      <w:r w:rsidR="00530326" w:rsidRPr="002E1814">
        <w:rPr>
          <w:sz w:val="22"/>
          <w:szCs w:val="22"/>
        </w:rPr>
        <w:t xml:space="preserve"> электронных документов Центрального депозитария, используемых для проведения корпоративных действий</w:t>
      </w:r>
      <w:r w:rsidR="003F4AB9" w:rsidRPr="002E1814">
        <w:rPr>
          <w:sz w:val="22"/>
          <w:szCs w:val="22"/>
        </w:rPr>
        <w:t xml:space="preserve"> и предусмотренных Правилами электронного документооборота Центрального депозитария</w:t>
      </w:r>
      <w:r w:rsidR="006674B8" w:rsidRPr="002E1814">
        <w:rPr>
          <w:sz w:val="22"/>
          <w:szCs w:val="22"/>
        </w:rPr>
        <w:t xml:space="preserve">, если иное не предусмотрено соглашением между </w:t>
      </w:r>
      <w:r w:rsidR="008F2882">
        <w:rPr>
          <w:sz w:val="22"/>
          <w:szCs w:val="22"/>
        </w:rPr>
        <w:t>Р</w:t>
      </w:r>
      <w:r w:rsidR="006674B8" w:rsidRPr="002E1814">
        <w:rPr>
          <w:sz w:val="22"/>
          <w:szCs w:val="22"/>
        </w:rPr>
        <w:t>егистратором и номинальным держателем.</w:t>
      </w:r>
    </w:p>
    <w:p w:rsidR="00DB4178" w:rsidRPr="002E1814" w:rsidRDefault="00DB4178"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6</w:t>
      </w:r>
      <w:r w:rsidR="00670356" w:rsidRPr="002E1814">
        <w:rPr>
          <w:sz w:val="22"/>
          <w:szCs w:val="22"/>
        </w:rPr>
        <w:t>.</w:t>
      </w:r>
      <w:r w:rsidR="00E37B56" w:rsidRPr="002E1814">
        <w:rPr>
          <w:sz w:val="22"/>
          <w:szCs w:val="22"/>
        </w:rPr>
        <w:t>5</w:t>
      </w:r>
      <w:r w:rsidRPr="002E1814">
        <w:rPr>
          <w:sz w:val="22"/>
          <w:szCs w:val="22"/>
        </w:rPr>
        <w:t>.</w:t>
      </w:r>
      <w:r w:rsidRPr="002E1814">
        <w:rPr>
          <w:sz w:val="22"/>
          <w:szCs w:val="22"/>
        </w:rPr>
        <w:tab/>
      </w:r>
      <w:r w:rsidR="005F1ECF" w:rsidRPr="002E1814">
        <w:rPr>
          <w:sz w:val="22"/>
          <w:szCs w:val="22"/>
        </w:rPr>
        <w:t>Регистратор осуществляет у</w:t>
      </w:r>
      <w:r w:rsidRPr="002E1814">
        <w:rPr>
          <w:sz w:val="22"/>
          <w:szCs w:val="22"/>
        </w:rPr>
        <w:t>чет электронных документов в системе электронного документооборота.</w:t>
      </w:r>
    </w:p>
    <w:p w:rsidR="00DB4178" w:rsidRPr="002E1814" w:rsidRDefault="00DB4178"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6</w:t>
      </w:r>
      <w:r w:rsidR="00670356" w:rsidRPr="002E1814">
        <w:rPr>
          <w:sz w:val="22"/>
          <w:szCs w:val="22"/>
        </w:rPr>
        <w:t>.</w:t>
      </w:r>
      <w:r w:rsidR="00E37B56" w:rsidRPr="002E1814">
        <w:rPr>
          <w:sz w:val="22"/>
          <w:szCs w:val="22"/>
        </w:rPr>
        <w:t>6</w:t>
      </w:r>
      <w:r w:rsidRPr="002E1814">
        <w:rPr>
          <w:sz w:val="22"/>
          <w:szCs w:val="22"/>
        </w:rPr>
        <w:t>.</w:t>
      </w:r>
      <w:r w:rsidRPr="002E1814">
        <w:rPr>
          <w:sz w:val="22"/>
          <w:szCs w:val="22"/>
        </w:rPr>
        <w:tab/>
        <w:t>Электронные документы хранятся в том же формате, в котором они были сформированы, отправлены и получены.</w:t>
      </w:r>
    </w:p>
    <w:p w:rsidR="00DB4178" w:rsidRPr="002E1814" w:rsidRDefault="00404CAC"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6</w:t>
      </w:r>
      <w:r w:rsidR="00670356" w:rsidRPr="002E1814">
        <w:rPr>
          <w:sz w:val="22"/>
          <w:szCs w:val="22"/>
        </w:rPr>
        <w:t>.</w:t>
      </w:r>
      <w:r w:rsidR="00E37B56" w:rsidRPr="002E1814">
        <w:rPr>
          <w:sz w:val="22"/>
          <w:szCs w:val="22"/>
        </w:rPr>
        <w:t>7</w:t>
      </w:r>
      <w:r w:rsidR="00DB4178" w:rsidRPr="002E1814">
        <w:rPr>
          <w:sz w:val="22"/>
          <w:szCs w:val="22"/>
        </w:rPr>
        <w:t>.</w:t>
      </w:r>
      <w:r w:rsidR="00DB4178" w:rsidRPr="002E1814">
        <w:rPr>
          <w:sz w:val="22"/>
          <w:szCs w:val="22"/>
        </w:rPr>
        <w:tab/>
        <w:t>Хранение электронного документа сопровождается хранением соответствующего журнала электронного документооборота, программного обеспечения, обеспечивающего возможность работы с журналом электронного документооборота, проверки электронной подписи и просмотра хранимых электронных документов.</w:t>
      </w:r>
    </w:p>
    <w:p w:rsidR="00DB4178" w:rsidRPr="002E1814" w:rsidRDefault="00DB4178"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6</w:t>
      </w:r>
      <w:r w:rsidR="00670356" w:rsidRPr="002E1814">
        <w:rPr>
          <w:sz w:val="22"/>
          <w:szCs w:val="22"/>
        </w:rPr>
        <w:t>.</w:t>
      </w:r>
      <w:r w:rsidR="00E37B56" w:rsidRPr="002E1814">
        <w:rPr>
          <w:sz w:val="22"/>
          <w:szCs w:val="22"/>
        </w:rPr>
        <w:t>8</w:t>
      </w:r>
      <w:r w:rsidRPr="002E1814">
        <w:rPr>
          <w:sz w:val="22"/>
          <w:szCs w:val="22"/>
        </w:rPr>
        <w:t>.</w:t>
      </w:r>
      <w:r w:rsidRPr="002E1814">
        <w:rPr>
          <w:sz w:val="22"/>
          <w:szCs w:val="22"/>
        </w:rPr>
        <w:tab/>
        <w:t xml:space="preserve">Все электронные документы хранятся в течение срока, установленного законодательством Российской Федерации, нормативными </w:t>
      </w:r>
      <w:r w:rsidR="001C1C41" w:rsidRPr="002E1814">
        <w:rPr>
          <w:sz w:val="22"/>
          <w:szCs w:val="22"/>
        </w:rPr>
        <w:t>правовыми актами Российской Федерации</w:t>
      </w:r>
      <w:r w:rsidRPr="002E1814">
        <w:rPr>
          <w:sz w:val="22"/>
          <w:szCs w:val="22"/>
        </w:rPr>
        <w:t xml:space="preserve"> или Базовым </w:t>
      </w:r>
      <w:r w:rsidR="00EB2F9A" w:rsidRPr="002E1814">
        <w:rPr>
          <w:sz w:val="22"/>
          <w:szCs w:val="22"/>
        </w:rPr>
        <w:t>с</w:t>
      </w:r>
      <w:r w:rsidRPr="002E1814">
        <w:rPr>
          <w:sz w:val="22"/>
          <w:szCs w:val="22"/>
        </w:rPr>
        <w:t>тандартом.</w:t>
      </w:r>
    </w:p>
    <w:p w:rsidR="00DB4178" w:rsidRPr="002E1814" w:rsidRDefault="00404CAC"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6</w:t>
      </w:r>
      <w:r w:rsidR="00670356" w:rsidRPr="002E1814">
        <w:rPr>
          <w:sz w:val="22"/>
          <w:szCs w:val="22"/>
        </w:rPr>
        <w:t>.</w:t>
      </w:r>
      <w:r w:rsidR="00E37B56" w:rsidRPr="002E1814">
        <w:rPr>
          <w:sz w:val="22"/>
          <w:szCs w:val="22"/>
        </w:rPr>
        <w:t>9</w:t>
      </w:r>
      <w:r w:rsidR="00DB4178" w:rsidRPr="002E1814">
        <w:rPr>
          <w:sz w:val="22"/>
          <w:szCs w:val="22"/>
        </w:rPr>
        <w:t>.</w:t>
      </w:r>
      <w:r w:rsidR="00DB4178" w:rsidRPr="002E1814">
        <w:rPr>
          <w:sz w:val="22"/>
          <w:szCs w:val="22"/>
        </w:rPr>
        <w:tab/>
        <w:t xml:space="preserve">В ежедневном режиме Регистратор осуществляет резервное копирование базы данных по системе электронного документооборота. </w:t>
      </w:r>
    </w:p>
    <w:p w:rsidR="009046A6" w:rsidRDefault="00404CAC" w:rsidP="00694DEE">
      <w:pPr>
        <w:shd w:val="clear" w:color="auto" w:fill="FFFFFF" w:themeFill="background1"/>
        <w:spacing w:line="360" w:lineRule="auto"/>
        <w:ind w:firstLine="709"/>
        <w:jc w:val="both"/>
        <w:rPr>
          <w:sz w:val="22"/>
          <w:szCs w:val="22"/>
        </w:rPr>
      </w:pPr>
      <w:r w:rsidRPr="002E1814">
        <w:rPr>
          <w:sz w:val="22"/>
          <w:szCs w:val="22"/>
        </w:rPr>
        <w:t>1</w:t>
      </w:r>
      <w:r w:rsidR="0029531B" w:rsidRPr="002E1814">
        <w:rPr>
          <w:sz w:val="22"/>
          <w:szCs w:val="22"/>
        </w:rPr>
        <w:t>6</w:t>
      </w:r>
      <w:r w:rsidR="00670356" w:rsidRPr="002E1814">
        <w:rPr>
          <w:sz w:val="22"/>
          <w:szCs w:val="22"/>
        </w:rPr>
        <w:t>.</w:t>
      </w:r>
      <w:r w:rsidR="00E37B56" w:rsidRPr="002E1814">
        <w:rPr>
          <w:sz w:val="22"/>
          <w:szCs w:val="22"/>
        </w:rPr>
        <w:t>10</w:t>
      </w:r>
      <w:r w:rsidR="00DB4178" w:rsidRPr="002E1814">
        <w:rPr>
          <w:sz w:val="22"/>
          <w:szCs w:val="22"/>
        </w:rPr>
        <w:t>.</w:t>
      </w:r>
      <w:r w:rsidR="00DB4178" w:rsidRPr="002E1814">
        <w:rPr>
          <w:sz w:val="22"/>
          <w:szCs w:val="22"/>
        </w:rPr>
        <w:tab/>
        <w:t>Регистратор в своих внутренних документах определяет порядок доступа сотрудников к электронным документам.</w:t>
      </w:r>
      <w:r w:rsidR="00A71E7F">
        <w:rPr>
          <w:sz w:val="22"/>
          <w:szCs w:val="22"/>
        </w:rPr>
        <w:t xml:space="preserve"> </w:t>
      </w:r>
    </w:p>
    <w:p w:rsidR="00534EEF" w:rsidRPr="001C5F81" w:rsidRDefault="009A29AD" w:rsidP="00694DEE">
      <w:pPr>
        <w:spacing w:line="360" w:lineRule="auto"/>
        <w:ind w:firstLine="709"/>
        <w:jc w:val="both"/>
        <w:rPr>
          <w:sz w:val="22"/>
          <w:szCs w:val="22"/>
        </w:rPr>
      </w:pPr>
      <w:r>
        <w:rPr>
          <w:sz w:val="22"/>
          <w:szCs w:val="22"/>
        </w:rPr>
        <w:t>16.11</w:t>
      </w:r>
      <w:r w:rsidR="00534EEF">
        <w:rPr>
          <w:sz w:val="22"/>
          <w:szCs w:val="22"/>
        </w:rPr>
        <w:t>. В случае использования Регистратором при электронном взаимодействии технологий распределенных баз данных, особенности обмена информацией и документами могут устанавливаются внутренними стандартами СРО по соответствующему виду деятельности на финансовом рынке.</w:t>
      </w:r>
    </w:p>
    <w:p w:rsidR="009046A6" w:rsidRDefault="009046A6" w:rsidP="00694DEE">
      <w:pPr>
        <w:shd w:val="clear" w:color="auto" w:fill="FFFFFF" w:themeFill="background1"/>
        <w:spacing w:line="360" w:lineRule="auto"/>
        <w:ind w:firstLine="709"/>
        <w:jc w:val="both"/>
        <w:rPr>
          <w:sz w:val="22"/>
          <w:szCs w:val="22"/>
        </w:rPr>
      </w:pPr>
    </w:p>
    <w:p w:rsidR="009046A6" w:rsidRPr="00805E5D" w:rsidRDefault="009046A6" w:rsidP="00355F45">
      <w:pPr>
        <w:pStyle w:val="1"/>
        <w:spacing w:before="0" w:after="0" w:line="360" w:lineRule="auto"/>
      </w:pPr>
      <w:bookmarkStart w:id="174" w:name="_Toc498513497"/>
      <w:r w:rsidRPr="00805E5D">
        <w:t>Раздел 17. Заключительные положения</w:t>
      </w:r>
      <w:bookmarkEnd w:id="174"/>
    </w:p>
    <w:p w:rsidR="009046A6" w:rsidRDefault="009046A6" w:rsidP="00694DEE">
      <w:pPr>
        <w:shd w:val="clear" w:color="auto" w:fill="FFFFFF" w:themeFill="background1"/>
        <w:spacing w:line="360" w:lineRule="auto"/>
        <w:ind w:firstLine="709"/>
        <w:jc w:val="both"/>
        <w:rPr>
          <w:sz w:val="22"/>
          <w:szCs w:val="22"/>
        </w:rPr>
      </w:pPr>
      <w:r>
        <w:rPr>
          <w:sz w:val="22"/>
          <w:szCs w:val="22"/>
        </w:rPr>
        <w:t>Настоящий Базовый стандарт применяется по истечении 9 месяцев со дня его опубликования на официальном сайте Банка России в информационно-телекоммуникационной сети Интернет.</w:t>
      </w:r>
    </w:p>
    <w:p w:rsidR="000A0ECD" w:rsidRPr="002E1814" w:rsidRDefault="000A0ECD" w:rsidP="00694DEE">
      <w:pPr>
        <w:shd w:val="clear" w:color="auto" w:fill="FFFFFF" w:themeFill="background1"/>
        <w:spacing w:line="360" w:lineRule="auto"/>
        <w:ind w:firstLine="709"/>
        <w:jc w:val="both"/>
        <w:rPr>
          <w:sz w:val="22"/>
          <w:szCs w:val="22"/>
        </w:rPr>
      </w:pPr>
    </w:p>
    <w:sectPr w:rsidR="000A0ECD" w:rsidRPr="002E1814" w:rsidSect="00F04348">
      <w:footerReference w:type="default" r:id="rId8"/>
      <w:foot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432" w:rsidRDefault="00D06432" w:rsidP="000244A4">
      <w:r>
        <w:separator/>
      </w:r>
    </w:p>
  </w:endnote>
  <w:endnote w:type="continuationSeparator" w:id="0">
    <w:p w:rsidR="00D06432" w:rsidRDefault="00D06432" w:rsidP="0002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7172822"/>
      <w:docPartObj>
        <w:docPartGallery w:val="Page Numbers (Bottom of Page)"/>
        <w:docPartUnique/>
      </w:docPartObj>
    </w:sdtPr>
    <w:sdtEndPr/>
    <w:sdtContent>
      <w:p w:rsidR="001C1F62" w:rsidRDefault="001C1F62">
        <w:pPr>
          <w:pStyle w:val="a3"/>
          <w:jc w:val="center"/>
        </w:pPr>
        <w:r>
          <w:fldChar w:fldCharType="begin"/>
        </w:r>
        <w:r>
          <w:instrText>PAGE   \* MERGEFORMAT</w:instrText>
        </w:r>
        <w:r>
          <w:fldChar w:fldCharType="separate"/>
        </w:r>
        <w:r w:rsidR="003B545D">
          <w:rPr>
            <w:noProof/>
          </w:rPr>
          <w:t>3</w:t>
        </w:r>
        <w:r>
          <w:fldChar w:fldCharType="end"/>
        </w:r>
      </w:p>
    </w:sdtContent>
  </w:sdt>
  <w:p w:rsidR="001C1F62" w:rsidRDefault="001C1F6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F62" w:rsidRDefault="001C1F62">
    <w:pPr>
      <w:pStyle w:val="a3"/>
      <w:jc w:val="center"/>
    </w:pPr>
  </w:p>
  <w:p w:rsidR="001C1F62" w:rsidRDefault="001C1F6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432" w:rsidRDefault="00D06432" w:rsidP="000244A4">
      <w:r>
        <w:separator/>
      </w:r>
    </w:p>
  </w:footnote>
  <w:footnote w:type="continuationSeparator" w:id="0">
    <w:p w:rsidR="00D06432" w:rsidRDefault="00D06432" w:rsidP="00024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5DF3"/>
    <w:multiLevelType w:val="hybridMultilevel"/>
    <w:tmpl w:val="0002BD7A"/>
    <w:lvl w:ilvl="0" w:tplc="5B261C6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10235"/>
    <w:multiLevelType w:val="hybridMultilevel"/>
    <w:tmpl w:val="9FE48044"/>
    <w:lvl w:ilvl="0" w:tplc="900A576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E350E8"/>
    <w:multiLevelType w:val="hybridMultilevel"/>
    <w:tmpl w:val="3E465066"/>
    <w:lvl w:ilvl="0" w:tplc="FD10FD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7DA5D7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500FFB"/>
    <w:multiLevelType w:val="hybridMultilevel"/>
    <w:tmpl w:val="6D5280E6"/>
    <w:lvl w:ilvl="0" w:tplc="900A576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B875BDE"/>
    <w:multiLevelType w:val="hybridMultilevel"/>
    <w:tmpl w:val="1A0A7448"/>
    <w:lvl w:ilvl="0" w:tplc="5B261C6C">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BB66EAE"/>
    <w:multiLevelType w:val="hybridMultilevel"/>
    <w:tmpl w:val="AA3C401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5B52FF"/>
    <w:multiLevelType w:val="hybridMultilevel"/>
    <w:tmpl w:val="6F3E0EFA"/>
    <w:lvl w:ilvl="0" w:tplc="FFFFFFFF">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7AB281D"/>
    <w:multiLevelType w:val="hybridMultilevel"/>
    <w:tmpl w:val="217E4C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7FA7E5D"/>
    <w:multiLevelType w:val="multilevel"/>
    <w:tmpl w:val="4524F120"/>
    <w:lvl w:ilvl="0">
      <w:start w:val="2"/>
      <w:numFmt w:val="decimal"/>
      <w:lvlText w:val="%1."/>
      <w:lvlJc w:val="left"/>
      <w:pPr>
        <w:ind w:left="660" w:hanging="660"/>
      </w:pPr>
      <w:rPr>
        <w:rFonts w:hint="default"/>
      </w:rPr>
    </w:lvl>
    <w:lvl w:ilvl="1">
      <w:start w:val="11"/>
      <w:numFmt w:val="decimal"/>
      <w:lvlText w:val="%1.%2."/>
      <w:lvlJc w:val="left"/>
      <w:pPr>
        <w:ind w:left="1157" w:hanging="660"/>
      </w:pPr>
      <w:rPr>
        <w:rFonts w:hint="default"/>
      </w:rPr>
    </w:lvl>
    <w:lvl w:ilvl="2">
      <w:start w:val="1"/>
      <w:numFmt w:val="bullet"/>
      <w:lvlText w:val=""/>
      <w:lvlJc w:val="left"/>
      <w:pPr>
        <w:ind w:left="1714" w:hanging="720"/>
      </w:pPr>
      <w:rPr>
        <w:rFonts w:ascii="Symbol" w:hAnsi="Symbol" w:hint="default"/>
        <w:b w:val="0"/>
      </w:rPr>
    </w:lvl>
    <w:lvl w:ilvl="3">
      <w:start w:val="1"/>
      <w:numFmt w:val="decimal"/>
      <w:lvlText w:val="%1.%2.%3.%4."/>
      <w:lvlJc w:val="left"/>
      <w:pPr>
        <w:ind w:left="2211" w:hanging="720"/>
      </w:pPr>
      <w:rPr>
        <w:rFonts w:hint="default"/>
      </w:rPr>
    </w:lvl>
    <w:lvl w:ilvl="4">
      <w:start w:val="1"/>
      <w:numFmt w:val="decimal"/>
      <w:lvlText w:val="%1.%2.%3.%4.%5."/>
      <w:lvlJc w:val="left"/>
      <w:pPr>
        <w:ind w:left="3068" w:hanging="108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422" w:hanging="144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776" w:hanging="1800"/>
      </w:pPr>
      <w:rPr>
        <w:rFonts w:hint="default"/>
      </w:rPr>
    </w:lvl>
  </w:abstractNum>
  <w:abstractNum w:abstractNumId="10" w15:restartNumberingAfterBreak="0">
    <w:nsid w:val="19410285"/>
    <w:multiLevelType w:val="hybridMultilevel"/>
    <w:tmpl w:val="B366FAB0"/>
    <w:lvl w:ilvl="0" w:tplc="FD10FD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98839E2"/>
    <w:multiLevelType w:val="hybridMultilevel"/>
    <w:tmpl w:val="B0FAD708"/>
    <w:lvl w:ilvl="0" w:tplc="900A576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CE10EB9"/>
    <w:multiLevelType w:val="hybridMultilevel"/>
    <w:tmpl w:val="EF9CB9D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D7F3598"/>
    <w:multiLevelType w:val="hybridMultilevel"/>
    <w:tmpl w:val="807810AA"/>
    <w:lvl w:ilvl="0" w:tplc="900A576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00F1BE8"/>
    <w:multiLevelType w:val="hybridMultilevel"/>
    <w:tmpl w:val="B8369050"/>
    <w:lvl w:ilvl="0" w:tplc="04190001">
      <w:start w:val="1"/>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70205A"/>
    <w:multiLevelType w:val="hybridMultilevel"/>
    <w:tmpl w:val="C784B000"/>
    <w:lvl w:ilvl="0" w:tplc="900A576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614286"/>
    <w:multiLevelType w:val="hybridMultilevel"/>
    <w:tmpl w:val="9C3AEF3C"/>
    <w:lvl w:ilvl="0" w:tplc="5B261C6C">
      <w:numFmt w:val="bullet"/>
      <w:lvlText w:val="-"/>
      <w:lvlJc w:val="left"/>
      <w:pPr>
        <w:tabs>
          <w:tab w:val="num" w:pos="2160"/>
        </w:tabs>
        <w:ind w:left="2160" w:hanging="360"/>
      </w:pPr>
      <w:rPr>
        <w:rFonts w:ascii="Times New Roman" w:eastAsia="Times New Roman" w:hAnsi="Times New Roman" w:cs="Times New Roman"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257A7E55"/>
    <w:multiLevelType w:val="hybridMultilevel"/>
    <w:tmpl w:val="AB86BCF4"/>
    <w:lvl w:ilvl="0" w:tplc="0B32E4A4">
      <w:start w:val="1"/>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C1716F"/>
    <w:multiLevelType w:val="hybridMultilevel"/>
    <w:tmpl w:val="E306F8D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9450899"/>
    <w:multiLevelType w:val="hybridMultilevel"/>
    <w:tmpl w:val="FC0029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675DAD"/>
    <w:multiLevelType w:val="hybridMultilevel"/>
    <w:tmpl w:val="02BE9322"/>
    <w:lvl w:ilvl="0" w:tplc="900A576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C155854"/>
    <w:multiLevelType w:val="hybridMultilevel"/>
    <w:tmpl w:val="CF3A6244"/>
    <w:lvl w:ilvl="0" w:tplc="728A93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2C236795"/>
    <w:multiLevelType w:val="hybridMultilevel"/>
    <w:tmpl w:val="0BDC4A2A"/>
    <w:lvl w:ilvl="0" w:tplc="5B261C6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A42EC3"/>
    <w:multiLevelType w:val="hybridMultilevel"/>
    <w:tmpl w:val="48C2BF34"/>
    <w:lvl w:ilvl="0" w:tplc="0B32E4A4">
      <w:start w:val="1"/>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4C4349"/>
    <w:multiLevelType w:val="hybridMultilevel"/>
    <w:tmpl w:val="0282ACFC"/>
    <w:lvl w:ilvl="0" w:tplc="900A576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1A552F9"/>
    <w:multiLevelType w:val="multilevel"/>
    <w:tmpl w:val="BA92FB10"/>
    <w:lvl w:ilvl="0">
      <w:start w:val="15"/>
      <w:numFmt w:val="decimal"/>
      <w:lvlText w:val="%1."/>
      <w:lvlJc w:val="left"/>
      <w:pPr>
        <w:ind w:left="765" w:hanging="765"/>
      </w:pPr>
      <w:rPr>
        <w:rFonts w:hint="default"/>
      </w:rPr>
    </w:lvl>
    <w:lvl w:ilvl="1">
      <w:start w:val="2"/>
      <w:numFmt w:val="decimal"/>
      <w:lvlText w:val="%1.%2."/>
      <w:lvlJc w:val="left"/>
      <w:pPr>
        <w:ind w:left="1117" w:hanging="765"/>
      </w:pPr>
      <w:rPr>
        <w:rFonts w:hint="default"/>
      </w:rPr>
    </w:lvl>
    <w:lvl w:ilvl="2">
      <w:start w:val="20"/>
      <w:numFmt w:val="decimal"/>
      <w:lvlText w:val="%1.%2.%3."/>
      <w:lvlJc w:val="left"/>
      <w:pPr>
        <w:ind w:left="1469" w:hanging="765"/>
      </w:pPr>
      <w:rPr>
        <w:rFonts w:hint="default"/>
      </w:rPr>
    </w:lvl>
    <w:lvl w:ilvl="3">
      <w:start w:val="1"/>
      <w:numFmt w:val="decimal"/>
      <w:lvlText w:val="%1.%2.%3.%4."/>
      <w:lvlJc w:val="left"/>
      <w:pPr>
        <w:ind w:left="1821" w:hanging="765"/>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6" w15:restartNumberingAfterBreak="0">
    <w:nsid w:val="36866422"/>
    <w:multiLevelType w:val="hybridMultilevel"/>
    <w:tmpl w:val="8CC02A0C"/>
    <w:lvl w:ilvl="0" w:tplc="5B261C6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B33A6A"/>
    <w:multiLevelType w:val="hybridMultilevel"/>
    <w:tmpl w:val="471EA306"/>
    <w:lvl w:ilvl="0" w:tplc="5B261C6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28" w15:restartNumberingAfterBreak="0">
    <w:nsid w:val="3DDE4030"/>
    <w:multiLevelType w:val="hybridMultilevel"/>
    <w:tmpl w:val="40C8A4C2"/>
    <w:lvl w:ilvl="0" w:tplc="5B261C6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29647E"/>
    <w:multiLevelType w:val="hybridMultilevel"/>
    <w:tmpl w:val="F1C4711A"/>
    <w:lvl w:ilvl="0" w:tplc="5B261C6C">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3EE40157"/>
    <w:multiLevelType w:val="hybridMultilevel"/>
    <w:tmpl w:val="CEC61738"/>
    <w:lvl w:ilvl="0" w:tplc="5C0A83EE">
      <w:start w:val="1"/>
      <w:numFmt w:val="decimal"/>
      <w:lvlText w:val="%1)"/>
      <w:lvlJc w:val="left"/>
      <w:pPr>
        <w:ind w:left="928" w:hanging="360"/>
      </w:pPr>
      <w:rPr>
        <w:rFonts w:hint="default"/>
      </w:rPr>
    </w:lvl>
    <w:lvl w:ilvl="1" w:tplc="04190019">
      <w:start w:val="1"/>
      <w:numFmt w:val="lowerLetter"/>
      <w:lvlText w:val="%2."/>
      <w:lvlJc w:val="left"/>
      <w:pPr>
        <w:ind w:left="2494" w:hanging="360"/>
      </w:pPr>
    </w:lvl>
    <w:lvl w:ilvl="2" w:tplc="0419001B">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31" w15:restartNumberingAfterBreak="0">
    <w:nsid w:val="3F927895"/>
    <w:multiLevelType w:val="hybridMultilevel"/>
    <w:tmpl w:val="58FE9B76"/>
    <w:lvl w:ilvl="0" w:tplc="5B261C6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7C00CA"/>
    <w:multiLevelType w:val="hybridMultilevel"/>
    <w:tmpl w:val="D9B82A8A"/>
    <w:lvl w:ilvl="0" w:tplc="0B32E4A4">
      <w:start w:val="1"/>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93534F"/>
    <w:multiLevelType w:val="hybridMultilevel"/>
    <w:tmpl w:val="96C6A78E"/>
    <w:lvl w:ilvl="0" w:tplc="900A576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6446EAC"/>
    <w:multiLevelType w:val="hybridMultilevel"/>
    <w:tmpl w:val="06486EE2"/>
    <w:lvl w:ilvl="0" w:tplc="900A576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6F1455D"/>
    <w:multiLevelType w:val="hybridMultilevel"/>
    <w:tmpl w:val="96FE1182"/>
    <w:lvl w:ilvl="0" w:tplc="FD10FD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8A4732F"/>
    <w:multiLevelType w:val="hybridMultilevel"/>
    <w:tmpl w:val="567A0C66"/>
    <w:lvl w:ilvl="0" w:tplc="5B261C6C">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4D092582"/>
    <w:multiLevelType w:val="hybridMultilevel"/>
    <w:tmpl w:val="6212D0B0"/>
    <w:lvl w:ilvl="0" w:tplc="5B261C6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D56279C"/>
    <w:multiLevelType w:val="hybridMultilevel"/>
    <w:tmpl w:val="B09CC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DDB0067"/>
    <w:multiLevelType w:val="multilevel"/>
    <w:tmpl w:val="43A2E9CC"/>
    <w:lvl w:ilvl="0">
      <w:start w:val="1"/>
      <w:numFmt w:val="decimal"/>
      <w:lvlText w:val="%1)"/>
      <w:lvlJc w:val="left"/>
      <w:pPr>
        <w:ind w:left="660" w:hanging="660"/>
      </w:pPr>
      <w:rPr>
        <w:rFonts w:ascii="Times New Roman" w:eastAsia="Times New Roman" w:hAnsi="Times New Roman" w:cs="Times New Roman"/>
      </w:rPr>
    </w:lvl>
    <w:lvl w:ilvl="1">
      <w:start w:val="11"/>
      <w:numFmt w:val="decimal"/>
      <w:lvlText w:val="%1.%2."/>
      <w:lvlJc w:val="left"/>
      <w:pPr>
        <w:ind w:left="1157" w:hanging="660"/>
      </w:pPr>
      <w:rPr>
        <w:rFonts w:hint="default"/>
      </w:rPr>
    </w:lvl>
    <w:lvl w:ilvl="2">
      <w:start w:val="1"/>
      <w:numFmt w:val="bullet"/>
      <w:lvlText w:val=""/>
      <w:lvlJc w:val="left"/>
      <w:pPr>
        <w:ind w:left="1714" w:hanging="720"/>
      </w:pPr>
      <w:rPr>
        <w:rFonts w:ascii="Symbol" w:hAnsi="Symbol" w:hint="default"/>
        <w:b w:val="0"/>
      </w:rPr>
    </w:lvl>
    <w:lvl w:ilvl="3">
      <w:start w:val="1"/>
      <w:numFmt w:val="decimal"/>
      <w:lvlText w:val="%1.%2.%3.%4."/>
      <w:lvlJc w:val="left"/>
      <w:pPr>
        <w:ind w:left="2211" w:hanging="720"/>
      </w:pPr>
      <w:rPr>
        <w:rFonts w:hint="default"/>
      </w:rPr>
    </w:lvl>
    <w:lvl w:ilvl="4">
      <w:start w:val="1"/>
      <w:numFmt w:val="decimal"/>
      <w:lvlText w:val="%1.%2.%3.%4.%5."/>
      <w:lvlJc w:val="left"/>
      <w:pPr>
        <w:ind w:left="3068" w:hanging="108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422" w:hanging="144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776" w:hanging="1800"/>
      </w:pPr>
      <w:rPr>
        <w:rFonts w:hint="default"/>
      </w:rPr>
    </w:lvl>
  </w:abstractNum>
  <w:abstractNum w:abstractNumId="40" w15:restartNumberingAfterBreak="0">
    <w:nsid w:val="4E2E7933"/>
    <w:multiLevelType w:val="hybridMultilevel"/>
    <w:tmpl w:val="F3D2864C"/>
    <w:lvl w:ilvl="0" w:tplc="5B261C6C">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4FB23838"/>
    <w:multiLevelType w:val="hybridMultilevel"/>
    <w:tmpl w:val="D6762CFC"/>
    <w:lvl w:ilvl="0" w:tplc="900A576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519F06A9"/>
    <w:multiLevelType w:val="hybridMultilevel"/>
    <w:tmpl w:val="472E0A28"/>
    <w:lvl w:ilvl="0" w:tplc="900A5766">
      <w:start w:val="1"/>
      <w:numFmt w:val="bullet"/>
      <w:lvlText w:val=""/>
      <w:lvlJc w:val="left"/>
      <w:pPr>
        <w:tabs>
          <w:tab w:val="num" w:pos="1287"/>
        </w:tabs>
        <w:ind w:left="1287" w:hanging="360"/>
      </w:pPr>
      <w:rPr>
        <w:rFonts w:ascii="Symbol" w:hAnsi="Symbol" w:hint="default"/>
      </w:rPr>
    </w:lvl>
    <w:lvl w:ilvl="1" w:tplc="430CA25E">
      <w:numFmt w:val="bullet"/>
      <w:lvlText w:val="-"/>
      <w:lvlJc w:val="left"/>
      <w:pPr>
        <w:tabs>
          <w:tab w:val="num" w:pos="2007"/>
        </w:tabs>
        <w:ind w:left="2007" w:hanging="360"/>
      </w:pPr>
      <w:rPr>
        <w:rFonts w:ascii="Times New Roman" w:eastAsia="Times New Roman" w:hAnsi="Times New Roman" w:cs="Times New Roman" w:hint="default"/>
      </w:rPr>
    </w:lvl>
    <w:lvl w:ilvl="2" w:tplc="900A5766">
      <w:start w:val="1"/>
      <w:numFmt w:val="bullet"/>
      <w:lvlText w:val=""/>
      <w:lvlJc w:val="left"/>
      <w:pPr>
        <w:tabs>
          <w:tab w:val="num" w:pos="2727"/>
        </w:tabs>
        <w:ind w:left="2727" w:hanging="360"/>
      </w:pPr>
      <w:rPr>
        <w:rFonts w:ascii="Symbol" w:hAnsi="Symbol"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52B95398"/>
    <w:multiLevelType w:val="hybridMultilevel"/>
    <w:tmpl w:val="6D3AB676"/>
    <w:lvl w:ilvl="0" w:tplc="5B261C6C">
      <w:numFmt w:val="bullet"/>
      <w:lvlText w:val="-"/>
      <w:lvlJc w:val="left"/>
      <w:pPr>
        <w:ind w:left="1425" w:hanging="360"/>
      </w:pPr>
      <w:rPr>
        <w:rFonts w:ascii="Times New Roman" w:eastAsia="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4" w15:restartNumberingAfterBreak="0">
    <w:nsid w:val="5356460E"/>
    <w:multiLevelType w:val="hybridMultilevel"/>
    <w:tmpl w:val="B4A6F052"/>
    <w:lvl w:ilvl="0" w:tplc="5B261C6C">
      <w:numFmt w:val="bullet"/>
      <w:lvlText w:val="-"/>
      <w:lvlJc w:val="left"/>
      <w:pPr>
        <w:ind w:left="1425" w:hanging="360"/>
      </w:pPr>
      <w:rPr>
        <w:rFonts w:ascii="Times New Roman" w:eastAsia="Times New Roman" w:hAnsi="Times New Roman" w:cs="Times New Roman" w:hint="default"/>
      </w:rPr>
    </w:lvl>
    <w:lvl w:ilvl="1" w:tplc="04190003">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5" w15:restartNumberingAfterBreak="0">
    <w:nsid w:val="565426A2"/>
    <w:multiLevelType w:val="hybridMultilevel"/>
    <w:tmpl w:val="79E82C58"/>
    <w:lvl w:ilvl="0" w:tplc="0B32E4A4">
      <w:start w:val="1"/>
      <w:numFmt w:val="bullet"/>
      <w:lvlText w:val=""/>
      <w:lvlJc w:val="left"/>
      <w:pPr>
        <w:ind w:left="1636" w:hanging="360"/>
      </w:pPr>
      <w:rPr>
        <w:rFonts w:ascii="Symbol" w:hAnsi="Symbol" w:cs="Times New Roman" w:hint="default"/>
      </w:rPr>
    </w:lvl>
    <w:lvl w:ilvl="1" w:tplc="04190003">
      <w:start w:val="1"/>
      <w:numFmt w:val="bullet"/>
      <w:lvlText w:val="o"/>
      <w:lvlJc w:val="left"/>
      <w:pPr>
        <w:ind w:left="2356" w:hanging="360"/>
      </w:pPr>
      <w:rPr>
        <w:rFonts w:ascii="Courier New" w:hAnsi="Courier New" w:cs="Courier New" w:hint="default"/>
      </w:rPr>
    </w:lvl>
    <w:lvl w:ilvl="2" w:tplc="04190005">
      <w:start w:val="1"/>
      <w:numFmt w:val="bullet"/>
      <w:lvlText w:val=""/>
      <w:lvlJc w:val="left"/>
      <w:pPr>
        <w:ind w:left="3076" w:hanging="360"/>
      </w:pPr>
      <w:rPr>
        <w:rFonts w:ascii="Wingdings" w:hAnsi="Wingdings" w:cs="Times New Roman" w:hint="default"/>
      </w:rPr>
    </w:lvl>
    <w:lvl w:ilvl="3" w:tplc="04190001">
      <w:start w:val="1"/>
      <w:numFmt w:val="bullet"/>
      <w:lvlText w:val=""/>
      <w:lvlJc w:val="left"/>
      <w:pPr>
        <w:ind w:left="3796" w:hanging="360"/>
      </w:pPr>
      <w:rPr>
        <w:rFonts w:ascii="Symbol" w:hAnsi="Symbol" w:cs="Times New Roman" w:hint="default"/>
      </w:rPr>
    </w:lvl>
    <w:lvl w:ilvl="4" w:tplc="04190003">
      <w:start w:val="1"/>
      <w:numFmt w:val="bullet"/>
      <w:lvlText w:val="o"/>
      <w:lvlJc w:val="left"/>
      <w:pPr>
        <w:ind w:left="4516" w:hanging="360"/>
      </w:pPr>
      <w:rPr>
        <w:rFonts w:ascii="Courier New" w:hAnsi="Courier New" w:cs="Courier New" w:hint="default"/>
      </w:rPr>
    </w:lvl>
    <w:lvl w:ilvl="5" w:tplc="04190005">
      <w:start w:val="1"/>
      <w:numFmt w:val="bullet"/>
      <w:lvlText w:val=""/>
      <w:lvlJc w:val="left"/>
      <w:pPr>
        <w:ind w:left="5236" w:hanging="360"/>
      </w:pPr>
      <w:rPr>
        <w:rFonts w:ascii="Wingdings" w:hAnsi="Wingdings" w:cs="Times New Roman" w:hint="default"/>
      </w:rPr>
    </w:lvl>
    <w:lvl w:ilvl="6" w:tplc="04190001">
      <w:start w:val="1"/>
      <w:numFmt w:val="bullet"/>
      <w:lvlText w:val=""/>
      <w:lvlJc w:val="left"/>
      <w:pPr>
        <w:ind w:left="5956" w:hanging="360"/>
      </w:pPr>
      <w:rPr>
        <w:rFonts w:ascii="Symbol" w:hAnsi="Symbol" w:cs="Times New Roman" w:hint="default"/>
      </w:rPr>
    </w:lvl>
    <w:lvl w:ilvl="7" w:tplc="04190003">
      <w:start w:val="1"/>
      <w:numFmt w:val="bullet"/>
      <w:lvlText w:val="o"/>
      <w:lvlJc w:val="left"/>
      <w:pPr>
        <w:ind w:left="6676" w:hanging="360"/>
      </w:pPr>
      <w:rPr>
        <w:rFonts w:ascii="Courier New" w:hAnsi="Courier New" w:cs="Courier New" w:hint="default"/>
      </w:rPr>
    </w:lvl>
    <w:lvl w:ilvl="8" w:tplc="04190005">
      <w:start w:val="1"/>
      <w:numFmt w:val="bullet"/>
      <w:lvlText w:val=""/>
      <w:lvlJc w:val="left"/>
      <w:pPr>
        <w:ind w:left="7396" w:hanging="360"/>
      </w:pPr>
      <w:rPr>
        <w:rFonts w:ascii="Wingdings" w:hAnsi="Wingdings" w:cs="Times New Roman" w:hint="default"/>
      </w:rPr>
    </w:lvl>
  </w:abstractNum>
  <w:abstractNum w:abstractNumId="46" w15:restartNumberingAfterBreak="0">
    <w:nsid w:val="56CA49A7"/>
    <w:multiLevelType w:val="hybridMultilevel"/>
    <w:tmpl w:val="91A4C690"/>
    <w:lvl w:ilvl="0" w:tplc="AF9EAE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15:restartNumberingAfterBreak="0">
    <w:nsid w:val="5A2F0F41"/>
    <w:multiLevelType w:val="hybridMultilevel"/>
    <w:tmpl w:val="E4F4E8F6"/>
    <w:lvl w:ilvl="0" w:tplc="900A576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5A4C665D"/>
    <w:multiLevelType w:val="hybridMultilevel"/>
    <w:tmpl w:val="B2EECB80"/>
    <w:lvl w:ilvl="0" w:tplc="FD10FD1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5E5D6782"/>
    <w:multiLevelType w:val="hybridMultilevel"/>
    <w:tmpl w:val="5C906130"/>
    <w:lvl w:ilvl="0" w:tplc="04190001">
      <w:start w:val="1"/>
      <w:numFmt w:val="bullet"/>
      <w:lvlText w:val=""/>
      <w:lvlJc w:val="left"/>
      <w:pPr>
        <w:ind w:left="1260" w:hanging="360"/>
      </w:pPr>
      <w:rPr>
        <w:rFonts w:ascii="Symbol" w:hAnsi="Symbol"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Times New Roman" w:hint="default"/>
      </w:rPr>
    </w:lvl>
    <w:lvl w:ilvl="3" w:tplc="04190001">
      <w:start w:val="1"/>
      <w:numFmt w:val="bullet"/>
      <w:lvlText w:val=""/>
      <w:lvlJc w:val="left"/>
      <w:pPr>
        <w:ind w:left="3420" w:hanging="360"/>
      </w:pPr>
      <w:rPr>
        <w:rFonts w:ascii="Symbol" w:hAnsi="Symbol" w:cs="Times New Roman"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Times New Roman" w:hint="default"/>
      </w:rPr>
    </w:lvl>
    <w:lvl w:ilvl="6" w:tplc="04190001">
      <w:start w:val="1"/>
      <w:numFmt w:val="bullet"/>
      <w:lvlText w:val=""/>
      <w:lvlJc w:val="left"/>
      <w:pPr>
        <w:ind w:left="5580" w:hanging="360"/>
      </w:pPr>
      <w:rPr>
        <w:rFonts w:ascii="Symbol" w:hAnsi="Symbol" w:cs="Times New Roman"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Times New Roman" w:hint="default"/>
      </w:rPr>
    </w:lvl>
  </w:abstractNum>
  <w:abstractNum w:abstractNumId="50" w15:restartNumberingAfterBreak="0">
    <w:nsid w:val="5E7B6560"/>
    <w:multiLevelType w:val="multilevel"/>
    <w:tmpl w:val="CF9405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65204F56"/>
    <w:multiLevelType w:val="hybridMultilevel"/>
    <w:tmpl w:val="D2F0C43E"/>
    <w:lvl w:ilvl="0" w:tplc="5B261C6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59975E4"/>
    <w:multiLevelType w:val="hybridMultilevel"/>
    <w:tmpl w:val="0CE05738"/>
    <w:lvl w:ilvl="0" w:tplc="5B261C6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6A64AE8"/>
    <w:multiLevelType w:val="hybridMultilevel"/>
    <w:tmpl w:val="527E17DE"/>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BE62F29"/>
    <w:multiLevelType w:val="multilevel"/>
    <w:tmpl w:val="F0962CD4"/>
    <w:lvl w:ilvl="0">
      <w:start w:val="2"/>
      <w:numFmt w:val="decimal"/>
      <w:lvlText w:val="%1."/>
      <w:lvlJc w:val="left"/>
      <w:pPr>
        <w:ind w:left="660" w:hanging="660"/>
      </w:pPr>
      <w:rPr>
        <w:rFonts w:hint="default"/>
      </w:rPr>
    </w:lvl>
    <w:lvl w:ilvl="1">
      <w:start w:val="12"/>
      <w:numFmt w:val="decimal"/>
      <w:lvlText w:val="%1.%2."/>
      <w:lvlJc w:val="left"/>
      <w:pPr>
        <w:ind w:left="1228" w:hanging="6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3068" w:hanging="108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422" w:hanging="144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776" w:hanging="1800"/>
      </w:pPr>
      <w:rPr>
        <w:rFonts w:hint="default"/>
      </w:rPr>
    </w:lvl>
  </w:abstractNum>
  <w:abstractNum w:abstractNumId="55" w15:restartNumberingAfterBreak="0">
    <w:nsid w:val="6E050E25"/>
    <w:multiLevelType w:val="hybridMultilevel"/>
    <w:tmpl w:val="F4D89488"/>
    <w:lvl w:ilvl="0" w:tplc="1DEC51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6F6E119B"/>
    <w:multiLevelType w:val="hybridMultilevel"/>
    <w:tmpl w:val="49C8E364"/>
    <w:lvl w:ilvl="0" w:tplc="5B261C6C">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734D2581"/>
    <w:multiLevelType w:val="hybridMultilevel"/>
    <w:tmpl w:val="DAA0A3C6"/>
    <w:lvl w:ilvl="0" w:tplc="5B261C6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37073AF"/>
    <w:multiLevelType w:val="hybridMultilevel"/>
    <w:tmpl w:val="8DD0C52A"/>
    <w:lvl w:ilvl="0" w:tplc="04190001">
      <w:start w:val="1"/>
      <w:numFmt w:val="bullet"/>
      <w:lvlText w:val=""/>
      <w:lvlJc w:val="left"/>
      <w:pPr>
        <w:ind w:left="1260" w:hanging="360"/>
      </w:pPr>
      <w:rPr>
        <w:rFonts w:ascii="Symbol" w:hAnsi="Symbol"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Times New Roman" w:hint="default"/>
      </w:rPr>
    </w:lvl>
    <w:lvl w:ilvl="3" w:tplc="04190001">
      <w:start w:val="1"/>
      <w:numFmt w:val="bullet"/>
      <w:lvlText w:val=""/>
      <w:lvlJc w:val="left"/>
      <w:pPr>
        <w:ind w:left="3420" w:hanging="360"/>
      </w:pPr>
      <w:rPr>
        <w:rFonts w:ascii="Symbol" w:hAnsi="Symbol" w:cs="Times New Roman"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Times New Roman" w:hint="default"/>
      </w:rPr>
    </w:lvl>
    <w:lvl w:ilvl="6" w:tplc="04190001">
      <w:start w:val="1"/>
      <w:numFmt w:val="bullet"/>
      <w:lvlText w:val=""/>
      <w:lvlJc w:val="left"/>
      <w:pPr>
        <w:ind w:left="5580" w:hanging="360"/>
      </w:pPr>
      <w:rPr>
        <w:rFonts w:ascii="Symbol" w:hAnsi="Symbol" w:cs="Times New Roman"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Times New Roman" w:hint="default"/>
      </w:rPr>
    </w:lvl>
  </w:abstractNum>
  <w:abstractNum w:abstractNumId="59" w15:restartNumberingAfterBreak="0">
    <w:nsid w:val="73DD3E6C"/>
    <w:multiLevelType w:val="hybridMultilevel"/>
    <w:tmpl w:val="0FD6D8C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74621A11"/>
    <w:multiLevelType w:val="hybridMultilevel"/>
    <w:tmpl w:val="847286F8"/>
    <w:lvl w:ilvl="0" w:tplc="900A576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75284CB3"/>
    <w:multiLevelType w:val="multilevel"/>
    <w:tmpl w:val="70CA6F4E"/>
    <w:lvl w:ilvl="0">
      <w:start w:val="2"/>
      <w:numFmt w:val="decimal"/>
      <w:lvlText w:val="%1."/>
      <w:lvlJc w:val="left"/>
      <w:pPr>
        <w:ind w:left="645" w:hanging="645"/>
      </w:pPr>
      <w:rPr>
        <w:rFonts w:hint="default"/>
      </w:rPr>
    </w:lvl>
    <w:lvl w:ilvl="1">
      <w:start w:val="10"/>
      <w:numFmt w:val="decimal"/>
      <w:lvlText w:val="%1.%2."/>
      <w:lvlJc w:val="left"/>
      <w:pPr>
        <w:ind w:left="1351" w:hanging="645"/>
      </w:pPr>
      <w:rPr>
        <w:rFonts w:hint="default"/>
      </w:rPr>
    </w:lvl>
    <w:lvl w:ilvl="2">
      <w:start w:val="7"/>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62" w15:restartNumberingAfterBreak="0">
    <w:nsid w:val="76CE1B54"/>
    <w:multiLevelType w:val="multilevel"/>
    <w:tmpl w:val="4524F120"/>
    <w:lvl w:ilvl="0">
      <w:start w:val="2"/>
      <w:numFmt w:val="decimal"/>
      <w:lvlText w:val="%1."/>
      <w:lvlJc w:val="left"/>
      <w:pPr>
        <w:ind w:left="660" w:hanging="660"/>
      </w:pPr>
      <w:rPr>
        <w:rFonts w:hint="default"/>
      </w:rPr>
    </w:lvl>
    <w:lvl w:ilvl="1">
      <w:start w:val="11"/>
      <w:numFmt w:val="decimal"/>
      <w:lvlText w:val="%1.%2."/>
      <w:lvlJc w:val="left"/>
      <w:pPr>
        <w:ind w:left="1157" w:hanging="660"/>
      </w:pPr>
      <w:rPr>
        <w:rFonts w:hint="default"/>
      </w:rPr>
    </w:lvl>
    <w:lvl w:ilvl="2">
      <w:start w:val="1"/>
      <w:numFmt w:val="bullet"/>
      <w:lvlText w:val=""/>
      <w:lvlJc w:val="left"/>
      <w:pPr>
        <w:ind w:left="1714" w:hanging="720"/>
      </w:pPr>
      <w:rPr>
        <w:rFonts w:ascii="Symbol" w:hAnsi="Symbol" w:hint="default"/>
        <w:b w:val="0"/>
      </w:rPr>
    </w:lvl>
    <w:lvl w:ilvl="3">
      <w:start w:val="1"/>
      <w:numFmt w:val="decimal"/>
      <w:lvlText w:val="%1.%2.%3.%4."/>
      <w:lvlJc w:val="left"/>
      <w:pPr>
        <w:ind w:left="2211" w:hanging="720"/>
      </w:pPr>
      <w:rPr>
        <w:rFonts w:hint="default"/>
      </w:rPr>
    </w:lvl>
    <w:lvl w:ilvl="4">
      <w:start w:val="1"/>
      <w:numFmt w:val="decimal"/>
      <w:lvlText w:val="%1.%2.%3.%4.%5."/>
      <w:lvlJc w:val="left"/>
      <w:pPr>
        <w:ind w:left="3068" w:hanging="108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422" w:hanging="144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776" w:hanging="1800"/>
      </w:pPr>
      <w:rPr>
        <w:rFonts w:hint="default"/>
      </w:rPr>
    </w:lvl>
  </w:abstractNum>
  <w:abstractNum w:abstractNumId="63" w15:restartNumberingAfterBreak="0">
    <w:nsid w:val="77234518"/>
    <w:multiLevelType w:val="hybridMultilevel"/>
    <w:tmpl w:val="D952C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84A0799"/>
    <w:multiLevelType w:val="hybridMultilevel"/>
    <w:tmpl w:val="56463DC0"/>
    <w:lvl w:ilvl="0" w:tplc="FD10FD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79022243"/>
    <w:multiLevelType w:val="hybridMultilevel"/>
    <w:tmpl w:val="2D929AC8"/>
    <w:lvl w:ilvl="0" w:tplc="5B261C6C">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95753F1"/>
    <w:multiLevelType w:val="hybridMultilevel"/>
    <w:tmpl w:val="F424C33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530D2E"/>
    <w:multiLevelType w:val="hybridMultilevel"/>
    <w:tmpl w:val="88DAA294"/>
    <w:lvl w:ilvl="0" w:tplc="900A576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8" w15:restartNumberingAfterBreak="0">
    <w:nsid w:val="7B2764A9"/>
    <w:multiLevelType w:val="hybridMultilevel"/>
    <w:tmpl w:val="F65232D2"/>
    <w:lvl w:ilvl="0" w:tplc="5B261C6C">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7CAE7112"/>
    <w:multiLevelType w:val="hybridMultilevel"/>
    <w:tmpl w:val="39B8BC96"/>
    <w:lvl w:ilvl="0" w:tplc="5B261C6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CB15AAE"/>
    <w:multiLevelType w:val="hybridMultilevel"/>
    <w:tmpl w:val="FB3843A8"/>
    <w:lvl w:ilvl="0" w:tplc="FD10FD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7E641AB9"/>
    <w:multiLevelType w:val="hybridMultilevel"/>
    <w:tmpl w:val="05F2621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E7C364F"/>
    <w:multiLevelType w:val="hybridMultilevel"/>
    <w:tmpl w:val="8820A134"/>
    <w:lvl w:ilvl="0" w:tplc="69429052">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ECC1DA8"/>
    <w:multiLevelType w:val="hybridMultilevel"/>
    <w:tmpl w:val="CB7CF9C8"/>
    <w:lvl w:ilvl="0" w:tplc="5B261C6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EDD472A"/>
    <w:multiLevelType w:val="hybridMultilevel"/>
    <w:tmpl w:val="AB1CE790"/>
    <w:lvl w:ilvl="0" w:tplc="900A5766">
      <w:start w:val="1"/>
      <w:numFmt w:val="bullet"/>
      <w:lvlText w:val=""/>
      <w:lvlJc w:val="left"/>
      <w:pPr>
        <w:tabs>
          <w:tab w:val="num" w:pos="1287"/>
        </w:tabs>
        <w:ind w:left="1287" w:hanging="360"/>
      </w:pPr>
      <w:rPr>
        <w:rFonts w:ascii="Symbol" w:hAnsi="Symbol" w:hint="default"/>
      </w:rPr>
    </w:lvl>
    <w:lvl w:ilvl="1" w:tplc="5B261C6C">
      <w:numFmt w:val="bullet"/>
      <w:lvlText w:val="-"/>
      <w:lvlJc w:val="left"/>
      <w:pPr>
        <w:tabs>
          <w:tab w:val="num" w:pos="2007"/>
        </w:tabs>
        <w:ind w:left="2007" w:hanging="360"/>
      </w:pPr>
      <w:rPr>
        <w:rFonts w:ascii="Times New Roman" w:eastAsia="Times New Roman" w:hAnsi="Times New Roman" w:cs="Times New Roman" w:hint="default"/>
      </w:rPr>
    </w:lvl>
    <w:lvl w:ilvl="2" w:tplc="900A5766">
      <w:start w:val="1"/>
      <w:numFmt w:val="bullet"/>
      <w:lvlText w:val=""/>
      <w:lvlJc w:val="left"/>
      <w:pPr>
        <w:tabs>
          <w:tab w:val="num" w:pos="2727"/>
        </w:tabs>
        <w:ind w:left="2727" w:hanging="360"/>
      </w:pPr>
      <w:rPr>
        <w:rFonts w:ascii="Symbol" w:hAnsi="Symbol"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5"/>
  </w:num>
  <w:num w:numId="2">
    <w:abstractNumId w:val="58"/>
  </w:num>
  <w:num w:numId="3">
    <w:abstractNumId w:val="49"/>
  </w:num>
  <w:num w:numId="4">
    <w:abstractNumId w:val="60"/>
  </w:num>
  <w:num w:numId="5">
    <w:abstractNumId w:val="41"/>
  </w:num>
  <w:num w:numId="6">
    <w:abstractNumId w:val="13"/>
  </w:num>
  <w:num w:numId="7">
    <w:abstractNumId w:val="7"/>
  </w:num>
  <w:num w:numId="8">
    <w:abstractNumId w:val="2"/>
  </w:num>
  <w:num w:numId="9">
    <w:abstractNumId w:val="33"/>
  </w:num>
  <w:num w:numId="10">
    <w:abstractNumId w:val="34"/>
  </w:num>
  <w:num w:numId="11">
    <w:abstractNumId w:val="45"/>
  </w:num>
  <w:num w:numId="12">
    <w:abstractNumId w:val="47"/>
  </w:num>
  <w:num w:numId="13">
    <w:abstractNumId w:val="20"/>
  </w:num>
  <w:num w:numId="14">
    <w:abstractNumId w:val="1"/>
  </w:num>
  <w:num w:numId="15">
    <w:abstractNumId w:val="11"/>
  </w:num>
  <w:num w:numId="16">
    <w:abstractNumId w:val="4"/>
  </w:num>
  <w:num w:numId="17">
    <w:abstractNumId w:val="24"/>
  </w:num>
  <w:num w:numId="18">
    <w:abstractNumId w:val="72"/>
  </w:num>
  <w:num w:numId="19">
    <w:abstractNumId w:val="53"/>
  </w:num>
  <w:num w:numId="20">
    <w:abstractNumId w:val="32"/>
  </w:num>
  <w:num w:numId="21">
    <w:abstractNumId w:val="23"/>
  </w:num>
  <w:num w:numId="22">
    <w:abstractNumId w:val="17"/>
  </w:num>
  <w:num w:numId="23">
    <w:abstractNumId w:val="42"/>
  </w:num>
  <w:num w:numId="24">
    <w:abstractNumId w:val="67"/>
  </w:num>
  <w:num w:numId="25">
    <w:abstractNumId w:val="44"/>
  </w:num>
  <w:num w:numId="26">
    <w:abstractNumId w:val="43"/>
  </w:num>
  <w:num w:numId="27">
    <w:abstractNumId w:val="27"/>
  </w:num>
  <w:num w:numId="28">
    <w:abstractNumId w:val="36"/>
  </w:num>
  <w:num w:numId="29">
    <w:abstractNumId w:val="65"/>
  </w:num>
  <w:num w:numId="30">
    <w:abstractNumId w:val="5"/>
  </w:num>
  <w:num w:numId="31">
    <w:abstractNumId w:val="69"/>
  </w:num>
  <w:num w:numId="32">
    <w:abstractNumId w:val="31"/>
  </w:num>
  <w:num w:numId="33">
    <w:abstractNumId w:val="28"/>
  </w:num>
  <w:num w:numId="34">
    <w:abstractNumId w:val="29"/>
  </w:num>
  <w:num w:numId="35">
    <w:abstractNumId w:val="68"/>
  </w:num>
  <w:num w:numId="36">
    <w:abstractNumId w:val="40"/>
  </w:num>
  <w:num w:numId="37">
    <w:abstractNumId w:val="16"/>
  </w:num>
  <w:num w:numId="38">
    <w:abstractNumId w:val="74"/>
  </w:num>
  <w:num w:numId="39">
    <w:abstractNumId w:val="57"/>
  </w:num>
  <w:num w:numId="40">
    <w:abstractNumId w:val="26"/>
  </w:num>
  <w:num w:numId="41">
    <w:abstractNumId w:val="22"/>
  </w:num>
  <w:num w:numId="42">
    <w:abstractNumId w:val="56"/>
  </w:num>
  <w:num w:numId="43">
    <w:abstractNumId w:val="37"/>
  </w:num>
  <w:num w:numId="44">
    <w:abstractNumId w:val="73"/>
  </w:num>
  <w:num w:numId="45">
    <w:abstractNumId w:val="52"/>
  </w:num>
  <w:num w:numId="46">
    <w:abstractNumId w:val="51"/>
  </w:num>
  <w:num w:numId="47">
    <w:abstractNumId w:val="0"/>
  </w:num>
  <w:num w:numId="48">
    <w:abstractNumId w:val="48"/>
  </w:num>
  <w:num w:numId="49">
    <w:abstractNumId w:val="35"/>
  </w:num>
  <w:num w:numId="50">
    <w:abstractNumId w:val="70"/>
  </w:num>
  <w:num w:numId="51">
    <w:abstractNumId w:val="64"/>
  </w:num>
  <w:num w:numId="52">
    <w:abstractNumId w:val="10"/>
  </w:num>
  <w:num w:numId="53">
    <w:abstractNumId w:val="14"/>
  </w:num>
  <w:num w:numId="54">
    <w:abstractNumId w:val="54"/>
  </w:num>
  <w:num w:numId="55">
    <w:abstractNumId w:val="25"/>
  </w:num>
  <w:num w:numId="56">
    <w:abstractNumId w:val="30"/>
  </w:num>
  <w:num w:numId="57">
    <w:abstractNumId w:val="18"/>
  </w:num>
  <w:num w:numId="58">
    <w:abstractNumId w:val="59"/>
  </w:num>
  <w:num w:numId="59">
    <w:abstractNumId w:val="62"/>
  </w:num>
  <w:num w:numId="60">
    <w:abstractNumId w:val="9"/>
  </w:num>
  <w:num w:numId="61">
    <w:abstractNumId w:val="39"/>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num>
  <w:num w:numId="64">
    <w:abstractNumId w:val="46"/>
  </w:num>
  <w:num w:numId="65">
    <w:abstractNumId w:val="63"/>
  </w:num>
  <w:num w:numId="66">
    <w:abstractNumId w:val="38"/>
  </w:num>
  <w:num w:numId="67">
    <w:abstractNumId w:val="61"/>
  </w:num>
  <w:num w:numId="68">
    <w:abstractNumId w:val="6"/>
  </w:num>
  <w:num w:numId="69">
    <w:abstractNumId w:val="12"/>
  </w:num>
  <w:num w:numId="70">
    <w:abstractNumId w:val="8"/>
  </w:num>
  <w:num w:numId="71">
    <w:abstractNumId w:val="50"/>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6"/>
  </w:num>
  <w:num w:numId="76">
    <w:abstractNumId w:val="71"/>
  </w:num>
  <w:num w:numId="77">
    <w:abstractNumId w:val="19"/>
  </w:num>
  <w:num w:numId="78">
    <w:abstractNumId w:val="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B16"/>
    <w:rsid w:val="000011A3"/>
    <w:rsid w:val="00003615"/>
    <w:rsid w:val="00004909"/>
    <w:rsid w:val="0000691D"/>
    <w:rsid w:val="00006977"/>
    <w:rsid w:val="0001047E"/>
    <w:rsid w:val="00010C68"/>
    <w:rsid w:val="0001385D"/>
    <w:rsid w:val="00013DDF"/>
    <w:rsid w:val="000151A6"/>
    <w:rsid w:val="00020390"/>
    <w:rsid w:val="00021495"/>
    <w:rsid w:val="000244A4"/>
    <w:rsid w:val="00026476"/>
    <w:rsid w:val="0002727E"/>
    <w:rsid w:val="00027744"/>
    <w:rsid w:val="00027815"/>
    <w:rsid w:val="00032631"/>
    <w:rsid w:val="0003414D"/>
    <w:rsid w:val="00034BF6"/>
    <w:rsid w:val="00035252"/>
    <w:rsid w:val="00036FA6"/>
    <w:rsid w:val="00037678"/>
    <w:rsid w:val="000414B5"/>
    <w:rsid w:val="00041F75"/>
    <w:rsid w:val="000455C6"/>
    <w:rsid w:val="000500E3"/>
    <w:rsid w:val="00050370"/>
    <w:rsid w:val="00050FAF"/>
    <w:rsid w:val="000511FD"/>
    <w:rsid w:val="0005189D"/>
    <w:rsid w:val="000520DE"/>
    <w:rsid w:val="00053F0E"/>
    <w:rsid w:val="00054B1A"/>
    <w:rsid w:val="000555C4"/>
    <w:rsid w:val="000561C8"/>
    <w:rsid w:val="000575AB"/>
    <w:rsid w:val="00060D8E"/>
    <w:rsid w:val="00064B06"/>
    <w:rsid w:val="00065D38"/>
    <w:rsid w:val="000709F2"/>
    <w:rsid w:val="00070B3F"/>
    <w:rsid w:val="00070C46"/>
    <w:rsid w:val="00070FFF"/>
    <w:rsid w:val="000725B1"/>
    <w:rsid w:val="00074F03"/>
    <w:rsid w:val="000803DF"/>
    <w:rsid w:val="00082518"/>
    <w:rsid w:val="00083FB4"/>
    <w:rsid w:val="00086805"/>
    <w:rsid w:val="00086CD9"/>
    <w:rsid w:val="00087403"/>
    <w:rsid w:val="0009019A"/>
    <w:rsid w:val="000941CA"/>
    <w:rsid w:val="000945E0"/>
    <w:rsid w:val="000A0ECD"/>
    <w:rsid w:val="000A32AA"/>
    <w:rsid w:val="000A367C"/>
    <w:rsid w:val="000A3A09"/>
    <w:rsid w:val="000A3CD6"/>
    <w:rsid w:val="000B0AB3"/>
    <w:rsid w:val="000B19DD"/>
    <w:rsid w:val="000B25A6"/>
    <w:rsid w:val="000B3D8F"/>
    <w:rsid w:val="000B45EB"/>
    <w:rsid w:val="000B494A"/>
    <w:rsid w:val="000B6A6B"/>
    <w:rsid w:val="000C03BB"/>
    <w:rsid w:val="000C17DD"/>
    <w:rsid w:val="000C216D"/>
    <w:rsid w:val="000C47F8"/>
    <w:rsid w:val="000C5E90"/>
    <w:rsid w:val="000C6169"/>
    <w:rsid w:val="000D100B"/>
    <w:rsid w:val="000E219F"/>
    <w:rsid w:val="000E62FC"/>
    <w:rsid w:val="000F06E3"/>
    <w:rsid w:val="000F115E"/>
    <w:rsid w:val="000F20DE"/>
    <w:rsid w:val="000F2E35"/>
    <w:rsid w:val="000F392C"/>
    <w:rsid w:val="000F52DE"/>
    <w:rsid w:val="000F60CD"/>
    <w:rsid w:val="000F64B3"/>
    <w:rsid w:val="00101003"/>
    <w:rsid w:val="00105D66"/>
    <w:rsid w:val="001068BB"/>
    <w:rsid w:val="001119D4"/>
    <w:rsid w:val="00111E4A"/>
    <w:rsid w:val="00113581"/>
    <w:rsid w:val="00113CB6"/>
    <w:rsid w:val="00114C7A"/>
    <w:rsid w:val="00115DF6"/>
    <w:rsid w:val="00116929"/>
    <w:rsid w:val="00116BC9"/>
    <w:rsid w:val="00117C0E"/>
    <w:rsid w:val="001206C9"/>
    <w:rsid w:val="00120D8E"/>
    <w:rsid w:val="00120F57"/>
    <w:rsid w:val="0012369F"/>
    <w:rsid w:val="00125A81"/>
    <w:rsid w:val="001274D5"/>
    <w:rsid w:val="00141027"/>
    <w:rsid w:val="00142FFC"/>
    <w:rsid w:val="001434DA"/>
    <w:rsid w:val="00143C2F"/>
    <w:rsid w:val="00147E11"/>
    <w:rsid w:val="001506EB"/>
    <w:rsid w:val="001517CB"/>
    <w:rsid w:val="00152684"/>
    <w:rsid w:val="00152808"/>
    <w:rsid w:val="00152ECC"/>
    <w:rsid w:val="00154D5D"/>
    <w:rsid w:val="0016049A"/>
    <w:rsid w:val="001604B8"/>
    <w:rsid w:val="001609DA"/>
    <w:rsid w:val="00160F5D"/>
    <w:rsid w:val="00162572"/>
    <w:rsid w:val="0016400C"/>
    <w:rsid w:val="00164838"/>
    <w:rsid w:val="001654C3"/>
    <w:rsid w:val="00165D5D"/>
    <w:rsid w:val="00165F5C"/>
    <w:rsid w:val="00170338"/>
    <w:rsid w:val="00172D0E"/>
    <w:rsid w:val="00174216"/>
    <w:rsid w:val="0017474F"/>
    <w:rsid w:val="001764F7"/>
    <w:rsid w:val="001776A3"/>
    <w:rsid w:val="00181860"/>
    <w:rsid w:val="001852AF"/>
    <w:rsid w:val="00186697"/>
    <w:rsid w:val="00190D18"/>
    <w:rsid w:val="00190F62"/>
    <w:rsid w:val="001923B9"/>
    <w:rsid w:val="00195A62"/>
    <w:rsid w:val="001974F7"/>
    <w:rsid w:val="001976A4"/>
    <w:rsid w:val="00197AF3"/>
    <w:rsid w:val="00197B85"/>
    <w:rsid w:val="001A01FC"/>
    <w:rsid w:val="001A30E5"/>
    <w:rsid w:val="001A5335"/>
    <w:rsid w:val="001A5978"/>
    <w:rsid w:val="001B2B75"/>
    <w:rsid w:val="001B2D40"/>
    <w:rsid w:val="001B3D61"/>
    <w:rsid w:val="001C0530"/>
    <w:rsid w:val="001C1C41"/>
    <w:rsid w:val="001C1F62"/>
    <w:rsid w:val="001C297B"/>
    <w:rsid w:val="001C6650"/>
    <w:rsid w:val="001C697B"/>
    <w:rsid w:val="001D167A"/>
    <w:rsid w:val="001D22B2"/>
    <w:rsid w:val="001D4BB6"/>
    <w:rsid w:val="001D5D56"/>
    <w:rsid w:val="001D76A4"/>
    <w:rsid w:val="001D7DD9"/>
    <w:rsid w:val="001E0EF5"/>
    <w:rsid w:val="001E3F1C"/>
    <w:rsid w:val="001E41A4"/>
    <w:rsid w:val="001E5982"/>
    <w:rsid w:val="001E6426"/>
    <w:rsid w:val="001E6B74"/>
    <w:rsid w:val="001E6C73"/>
    <w:rsid w:val="001E79BF"/>
    <w:rsid w:val="001F087E"/>
    <w:rsid w:val="001F1189"/>
    <w:rsid w:val="001F1B6E"/>
    <w:rsid w:val="001F6F6B"/>
    <w:rsid w:val="001F7EDE"/>
    <w:rsid w:val="00201217"/>
    <w:rsid w:val="002050B0"/>
    <w:rsid w:val="00205F4E"/>
    <w:rsid w:val="002106A7"/>
    <w:rsid w:val="00212192"/>
    <w:rsid w:val="002133DE"/>
    <w:rsid w:val="002206D5"/>
    <w:rsid w:val="00221367"/>
    <w:rsid w:val="00221D4B"/>
    <w:rsid w:val="002252FD"/>
    <w:rsid w:val="00226117"/>
    <w:rsid w:val="0022653A"/>
    <w:rsid w:val="00231694"/>
    <w:rsid w:val="00232994"/>
    <w:rsid w:val="0023338C"/>
    <w:rsid w:val="00234347"/>
    <w:rsid w:val="00234E09"/>
    <w:rsid w:val="00237008"/>
    <w:rsid w:val="0024246E"/>
    <w:rsid w:val="0024409F"/>
    <w:rsid w:val="00250B59"/>
    <w:rsid w:val="0025375D"/>
    <w:rsid w:val="00256A2D"/>
    <w:rsid w:val="00257CA0"/>
    <w:rsid w:val="0026455D"/>
    <w:rsid w:val="00265FF1"/>
    <w:rsid w:val="00266118"/>
    <w:rsid w:val="00271A9D"/>
    <w:rsid w:val="00272DAA"/>
    <w:rsid w:val="00274FBA"/>
    <w:rsid w:val="0028148C"/>
    <w:rsid w:val="00284AA6"/>
    <w:rsid w:val="00285E7B"/>
    <w:rsid w:val="00286860"/>
    <w:rsid w:val="002874B6"/>
    <w:rsid w:val="00287BCF"/>
    <w:rsid w:val="002920AE"/>
    <w:rsid w:val="0029531B"/>
    <w:rsid w:val="002958FC"/>
    <w:rsid w:val="00295CF5"/>
    <w:rsid w:val="0029638E"/>
    <w:rsid w:val="00296BC2"/>
    <w:rsid w:val="00297BA2"/>
    <w:rsid w:val="002A0F44"/>
    <w:rsid w:val="002A30BB"/>
    <w:rsid w:val="002A6BDF"/>
    <w:rsid w:val="002A7ABC"/>
    <w:rsid w:val="002A7EF9"/>
    <w:rsid w:val="002B1647"/>
    <w:rsid w:val="002B54BC"/>
    <w:rsid w:val="002B5866"/>
    <w:rsid w:val="002C3F22"/>
    <w:rsid w:val="002C59FC"/>
    <w:rsid w:val="002C6FA0"/>
    <w:rsid w:val="002D2045"/>
    <w:rsid w:val="002D3113"/>
    <w:rsid w:val="002E05F2"/>
    <w:rsid w:val="002E1814"/>
    <w:rsid w:val="002E1A11"/>
    <w:rsid w:val="002E24AD"/>
    <w:rsid w:val="002E36E5"/>
    <w:rsid w:val="002F221D"/>
    <w:rsid w:val="002F230B"/>
    <w:rsid w:val="002F43C4"/>
    <w:rsid w:val="002F50E1"/>
    <w:rsid w:val="00300300"/>
    <w:rsid w:val="00300947"/>
    <w:rsid w:val="00303F41"/>
    <w:rsid w:val="00304EBF"/>
    <w:rsid w:val="0030518E"/>
    <w:rsid w:val="003066C2"/>
    <w:rsid w:val="0030697A"/>
    <w:rsid w:val="00306AAE"/>
    <w:rsid w:val="00306F35"/>
    <w:rsid w:val="00306FAC"/>
    <w:rsid w:val="00307EFE"/>
    <w:rsid w:val="00312922"/>
    <w:rsid w:val="0031736C"/>
    <w:rsid w:val="0031758D"/>
    <w:rsid w:val="00317DE8"/>
    <w:rsid w:val="00321833"/>
    <w:rsid w:val="003222D7"/>
    <w:rsid w:val="003230B1"/>
    <w:rsid w:val="00323370"/>
    <w:rsid w:val="00323B8E"/>
    <w:rsid w:val="003244EB"/>
    <w:rsid w:val="003262E4"/>
    <w:rsid w:val="003314F9"/>
    <w:rsid w:val="0033150C"/>
    <w:rsid w:val="00337590"/>
    <w:rsid w:val="003401EA"/>
    <w:rsid w:val="00344210"/>
    <w:rsid w:val="0035017A"/>
    <w:rsid w:val="0035143F"/>
    <w:rsid w:val="00355263"/>
    <w:rsid w:val="00355F45"/>
    <w:rsid w:val="00356633"/>
    <w:rsid w:val="003600C6"/>
    <w:rsid w:val="00360822"/>
    <w:rsid w:val="003624A4"/>
    <w:rsid w:val="00363708"/>
    <w:rsid w:val="00363BB2"/>
    <w:rsid w:val="00363C3B"/>
    <w:rsid w:val="0036766F"/>
    <w:rsid w:val="0037049D"/>
    <w:rsid w:val="00370DA1"/>
    <w:rsid w:val="0037137A"/>
    <w:rsid w:val="0037276E"/>
    <w:rsid w:val="00372F9F"/>
    <w:rsid w:val="00374016"/>
    <w:rsid w:val="003763A8"/>
    <w:rsid w:val="00376BFC"/>
    <w:rsid w:val="00380E4F"/>
    <w:rsid w:val="003819BC"/>
    <w:rsid w:val="00381AE9"/>
    <w:rsid w:val="00381E8B"/>
    <w:rsid w:val="00381F42"/>
    <w:rsid w:val="003831FB"/>
    <w:rsid w:val="003837C1"/>
    <w:rsid w:val="003841B3"/>
    <w:rsid w:val="0038621C"/>
    <w:rsid w:val="00387604"/>
    <w:rsid w:val="003929CE"/>
    <w:rsid w:val="00393265"/>
    <w:rsid w:val="0039600F"/>
    <w:rsid w:val="003A0411"/>
    <w:rsid w:val="003A09FF"/>
    <w:rsid w:val="003A7435"/>
    <w:rsid w:val="003B0C85"/>
    <w:rsid w:val="003B386A"/>
    <w:rsid w:val="003B47CA"/>
    <w:rsid w:val="003B545D"/>
    <w:rsid w:val="003B7AD7"/>
    <w:rsid w:val="003B7B63"/>
    <w:rsid w:val="003C1BD6"/>
    <w:rsid w:val="003C2A78"/>
    <w:rsid w:val="003C3759"/>
    <w:rsid w:val="003C4970"/>
    <w:rsid w:val="003C5799"/>
    <w:rsid w:val="003C5C1D"/>
    <w:rsid w:val="003D04FE"/>
    <w:rsid w:val="003D4689"/>
    <w:rsid w:val="003D4D9B"/>
    <w:rsid w:val="003D5FA3"/>
    <w:rsid w:val="003E100A"/>
    <w:rsid w:val="003E1A9D"/>
    <w:rsid w:val="003E4800"/>
    <w:rsid w:val="003F0132"/>
    <w:rsid w:val="003F3D14"/>
    <w:rsid w:val="003F4A0E"/>
    <w:rsid w:val="003F4AB9"/>
    <w:rsid w:val="003F50C6"/>
    <w:rsid w:val="003F756A"/>
    <w:rsid w:val="00400B90"/>
    <w:rsid w:val="00401886"/>
    <w:rsid w:val="0040253D"/>
    <w:rsid w:val="004048D0"/>
    <w:rsid w:val="00404CAC"/>
    <w:rsid w:val="0040598F"/>
    <w:rsid w:val="004062B9"/>
    <w:rsid w:val="00407FD7"/>
    <w:rsid w:val="00411B43"/>
    <w:rsid w:val="004134CA"/>
    <w:rsid w:val="00414E7F"/>
    <w:rsid w:val="00416D6D"/>
    <w:rsid w:val="00417037"/>
    <w:rsid w:val="0042052D"/>
    <w:rsid w:val="0042107F"/>
    <w:rsid w:val="0042221E"/>
    <w:rsid w:val="00424DE5"/>
    <w:rsid w:val="00424EE9"/>
    <w:rsid w:val="0042503E"/>
    <w:rsid w:val="00426BB3"/>
    <w:rsid w:val="00427205"/>
    <w:rsid w:val="0043185F"/>
    <w:rsid w:val="00434B63"/>
    <w:rsid w:val="00436037"/>
    <w:rsid w:val="00437070"/>
    <w:rsid w:val="004378B3"/>
    <w:rsid w:val="00437AF8"/>
    <w:rsid w:val="00437FAD"/>
    <w:rsid w:val="0044336A"/>
    <w:rsid w:val="00443844"/>
    <w:rsid w:val="00444166"/>
    <w:rsid w:val="00444541"/>
    <w:rsid w:val="00444E0E"/>
    <w:rsid w:val="004466E5"/>
    <w:rsid w:val="004468ED"/>
    <w:rsid w:val="00446ADF"/>
    <w:rsid w:val="004519DE"/>
    <w:rsid w:val="00452870"/>
    <w:rsid w:val="004561B2"/>
    <w:rsid w:val="0045768E"/>
    <w:rsid w:val="00457B27"/>
    <w:rsid w:val="0046603E"/>
    <w:rsid w:val="0046627F"/>
    <w:rsid w:val="004703B8"/>
    <w:rsid w:val="004704B4"/>
    <w:rsid w:val="00470ADC"/>
    <w:rsid w:val="0047169F"/>
    <w:rsid w:val="00473841"/>
    <w:rsid w:val="004775F5"/>
    <w:rsid w:val="00482740"/>
    <w:rsid w:val="0048312A"/>
    <w:rsid w:val="004834D2"/>
    <w:rsid w:val="00485785"/>
    <w:rsid w:val="004869C7"/>
    <w:rsid w:val="00491413"/>
    <w:rsid w:val="004956A7"/>
    <w:rsid w:val="004963CC"/>
    <w:rsid w:val="00496B12"/>
    <w:rsid w:val="00497875"/>
    <w:rsid w:val="00497B2D"/>
    <w:rsid w:val="004A2083"/>
    <w:rsid w:val="004A3158"/>
    <w:rsid w:val="004A6192"/>
    <w:rsid w:val="004B025A"/>
    <w:rsid w:val="004B0353"/>
    <w:rsid w:val="004B2408"/>
    <w:rsid w:val="004B6E68"/>
    <w:rsid w:val="004B7199"/>
    <w:rsid w:val="004B77B9"/>
    <w:rsid w:val="004C1365"/>
    <w:rsid w:val="004C7741"/>
    <w:rsid w:val="004C7F17"/>
    <w:rsid w:val="004D12BE"/>
    <w:rsid w:val="004D1D64"/>
    <w:rsid w:val="004D2806"/>
    <w:rsid w:val="004D40DC"/>
    <w:rsid w:val="004D573C"/>
    <w:rsid w:val="004D6F0E"/>
    <w:rsid w:val="004E0CE4"/>
    <w:rsid w:val="004E1F6E"/>
    <w:rsid w:val="004E4D15"/>
    <w:rsid w:val="004E4F54"/>
    <w:rsid w:val="004E59E1"/>
    <w:rsid w:val="004E603C"/>
    <w:rsid w:val="004E6CFE"/>
    <w:rsid w:val="004E75AD"/>
    <w:rsid w:val="004E79AD"/>
    <w:rsid w:val="004F0126"/>
    <w:rsid w:val="004F1358"/>
    <w:rsid w:val="004F1758"/>
    <w:rsid w:val="004F1C57"/>
    <w:rsid w:val="004F2F39"/>
    <w:rsid w:val="004F2F98"/>
    <w:rsid w:val="004F61C0"/>
    <w:rsid w:val="004F6CC5"/>
    <w:rsid w:val="00502962"/>
    <w:rsid w:val="005037F9"/>
    <w:rsid w:val="00503BBC"/>
    <w:rsid w:val="00504700"/>
    <w:rsid w:val="005077B9"/>
    <w:rsid w:val="00512D67"/>
    <w:rsid w:val="00512EA4"/>
    <w:rsid w:val="005138FB"/>
    <w:rsid w:val="005144E8"/>
    <w:rsid w:val="00514E88"/>
    <w:rsid w:val="00515FB7"/>
    <w:rsid w:val="005163D6"/>
    <w:rsid w:val="005201E0"/>
    <w:rsid w:val="00522396"/>
    <w:rsid w:val="005236B6"/>
    <w:rsid w:val="00524831"/>
    <w:rsid w:val="00525156"/>
    <w:rsid w:val="00525648"/>
    <w:rsid w:val="00530326"/>
    <w:rsid w:val="00532BF4"/>
    <w:rsid w:val="00534EEF"/>
    <w:rsid w:val="00541C6D"/>
    <w:rsid w:val="005426AA"/>
    <w:rsid w:val="00542864"/>
    <w:rsid w:val="00542F85"/>
    <w:rsid w:val="00544284"/>
    <w:rsid w:val="00544850"/>
    <w:rsid w:val="0055140A"/>
    <w:rsid w:val="005528B6"/>
    <w:rsid w:val="005535AD"/>
    <w:rsid w:val="005545CC"/>
    <w:rsid w:val="00555314"/>
    <w:rsid w:val="0055782D"/>
    <w:rsid w:val="00557A71"/>
    <w:rsid w:val="0056066A"/>
    <w:rsid w:val="005607B3"/>
    <w:rsid w:val="00560828"/>
    <w:rsid w:val="00562953"/>
    <w:rsid w:val="0056490C"/>
    <w:rsid w:val="005657C5"/>
    <w:rsid w:val="0056669C"/>
    <w:rsid w:val="00567297"/>
    <w:rsid w:val="00572520"/>
    <w:rsid w:val="00572FEF"/>
    <w:rsid w:val="005730B9"/>
    <w:rsid w:val="00573A05"/>
    <w:rsid w:val="00573A09"/>
    <w:rsid w:val="00573B5C"/>
    <w:rsid w:val="0057574C"/>
    <w:rsid w:val="0058012D"/>
    <w:rsid w:val="00580885"/>
    <w:rsid w:val="00580A2C"/>
    <w:rsid w:val="00580B5E"/>
    <w:rsid w:val="00580C92"/>
    <w:rsid w:val="00584416"/>
    <w:rsid w:val="005859D8"/>
    <w:rsid w:val="0058752A"/>
    <w:rsid w:val="005901CA"/>
    <w:rsid w:val="00590D9A"/>
    <w:rsid w:val="00596100"/>
    <w:rsid w:val="005969E8"/>
    <w:rsid w:val="00597C91"/>
    <w:rsid w:val="005A2D1C"/>
    <w:rsid w:val="005A4549"/>
    <w:rsid w:val="005A5910"/>
    <w:rsid w:val="005A5956"/>
    <w:rsid w:val="005A5DEE"/>
    <w:rsid w:val="005A6A17"/>
    <w:rsid w:val="005B137B"/>
    <w:rsid w:val="005B32AF"/>
    <w:rsid w:val="005B3483"/>
    <w:rsid w:val="005B3827"/>
    <w:rsid w:val="005C05FA"/>
    <w:rsid w:val="005C3110"/>
    <w:rsid w:val="005C35A8"/>
    <w:rsid w:val="005C5AC9"/>
    <w:rsid w:val="005D38F4"/>
    <w:rsid w:val="005D4809"/>
    <w:rsid w:val="005D5CBF"/>
    <w:rsid w:val="005E050A"/>
    <w:rsid w:val="005E251F"/>
    <w:rsid w:val="005E2DD7"/>
    <w:rsid w:val="005E3025"/>
    <w:rsid w:val="005E4D53"/>
    <w:rsid w:val="005E6768"/>
    <w:rsid w:val="005E68B0"/>
    <w:rsid w:val="005F1ECF"/>
    <w:rsid w:val="005F30E6"/>
    <w:rsid w:val="005F4D7B"/>
    <w:rsid w:val="005F58EC"/>
    <w:rsid w:val="00600EC4"/>
    <w:rsid w:val="00604CB8"/>
    <w:rsid w:val="006058CE"/>
    <w:rsid w:val="00606BCB"/>
    <w:rsid w:val="006100A8"/>
    <w:rsid w:val="00610132"/>
    <w:rsid w:val="006105B6"/>
    <w:rsid w:val="00610BF6"/>
    <w:rsid w:val="00610EF1"/>
    <w:rsid w:val="00612868"/>
    <w:rsid w:val="00614118"/>
    <w:rsid w:val="00616241"/>
    <w:rsid w:val="00616F50"/>
    <w:rsid w:val="00620ECD"/>
    <w:rsid w:val="00621C9A"/>
    <w:rsid w:val="00621DFE"/>
    <w:rsid w:val="00622952"/>
    <w:rsid w:val="006231F5"/>
    <w:rsid w:val="00623579"/>
    <w:rsid w:val="0062391F"/>
    <w:rsid w:val="006243E7"/>
    <w:rsid w:val="00624B7B"/>
    <w:rsid w:val="00626041"/>
    <w:rsid w:val="00627308"/>
    <w:rsid w:val="00630B19"/>
    <w:rsid w:val="0063495A"/>
    <w:rsid w:val="00634D95"/>
    <w:rsid w:val="0063577D"/>
    <w:rsid w:val="00635803"/>
    <w:rsid w:val="00635FF9"/>
    <w:rsid w:val="006371CF"/>
    <w:rsid w:val="00637906"/>
    <w:rsid w:val="00637F7D"/>
    <w:rsid w:val="00642B9A"/>
    <w:rsid w:val="006436EB"/>
    <w:rsid w:val="00645D07"/>
    <w:rsid w:val="00645DD6"/>
    <w:rsid w:val="0065040B"/>
    <w:rsid w:val="00656D65"/>
    <w:rsid w:val="00660335"/>
    <w:rsid w:val="00660635"/>
    <w:rsid w:val="00661527"/>
    <w:rsid w:val="006647A3"/>
    <w:rsid w:val="00664F46"/>
    <w:rsid w:val="006674B8"/>
    <w:rsid w:val="00670356"/>
    <w:rsid w:val="0067107C"/>
    <w:rsid w:val="006722CC"/>
    <w:rsid w:val="006856E0"/>
    <w:rsid w:val="006927BB"/>
    <w:rsid w:val="00694DEE"/>
    <w:rsid w:val="0069522B"/>
    <w:rsid w:val="00695B2F"/>
    <w:rsid w:val="006978BE"/>
    <w:rsid w:val="006A17E2"/>
    <w:rsid w:val="006A3319"/>
    <w:rsid w:val="006A3DB1"/>
    <w:rsid w:val="006A525C"/>
    <w:rsid w:val="006A5C37"/>
    <w:rsid w:val="006B0637"/>
    <w:rsid w:val="006B1407"/>
    <w:rsid w:val="006B1852"/>
    <w:rsid w:val="006B3E2B"/>
    <w:rsid w:val="006B4DC5"/>
    <w:rsid w:val="006C473B"/>
    <w:rsid w:val="006C4C13"/>
    <w:rsid w:val="006C6403"/>
    <w:rsid w:val="006C6B5D"/>
    <w:rsid w:val="006C7B8C"/>
    <w:rsid w:val="006D089F"/>
    <w:rsid w:val="006D215A"/>
    <w:rsid w:val="006D41CA"/>
    <w:rsid w:val="006D495A"/>
    <w:rsid w:val="006D4C05"/>
    <w:rsid w:val="006D4DEB"/>
    <w:rsid w:val="006E446B"/>
    <w:rsid w:val="006E60D7"/>
    <w:rsid w:val="006E6E5D"/>
    <w:rsid w:val="006F3236"/>
    <w:rsid w:val="006F7BC9"/>
    <w:rsid w:val="00700065"/>
    <w:rsid w:val="00704714"/>
    <w:rsid w:val="0070766D"/>
    <w:rsid w:val="0070783A"/>
    <w:rsid w:val="0071145E"/>
    <w:rsid w:val="00713289"/>
    <w:rsid w:val="007140BD"/>
    <w:rsid w:val="007165A9"/>
    <w:rsid w:val="0072012E"/>
    <w:rsid w:val="00720A41"/>
    <w:rsid w:val="00721C17"/>
    <w:rsid w:val="00726E79"/>
    <w:rsid w:val="00726F62"/>
    <w:rsid w:val="00732EBC"/>
    <w:rsid w:val="00734012"/>
    <w:rsid w:val="007346F8"/>
    <w:rsid w:val="007350AA"/>
    <w:rsid w:val="00735356"/>
    <w:rsid w:val="00735449"/>
    <w:rsid w:val="00735CB6"/>
    <w:rsid w:val="0073742D"/>
    <w:rsid w:val="0074065B"/>
    <w:rsid w:val="00741AE3"/>
    <w:rsid w:val="0074227F"/>
    <w:rsid w:val="00744E59"/>
    <w:rsid w:val="00745688"/>
    <w:rsid w:val="007467B5"/>
    <w:rsid w:val="00747434"/>
    <w:rsid w:val="00747BC1"/>
    <w:rsid w:val="0075010B"/>
    <w:rsid w:val="0075079B"/>
    <w:rsid w:val="007509FC"/>
    <w:rsid w:val="00750A85"/>
    <w:rsid w:val="00751C0A"/>
    <w:rsid w:val="00752C40"/>
    <w:rsid w:val="007556F9"/>
    <w:rsid w:val="00755B27"/>
    <w:rsid w:val="0075694C"/>
    <w:rsid w:val="00757716"/>
    <w:rsid w:val="00761B39"/>
    <w:rsid w:val="00762ABF"/>
    <w:rsid w:val="00763ADC"/>
    <w:rsid w:val="0076546A"/>
    <w:rsid w:val="00766F9A"/>
    <w:rsid w:val="007671D9"/>
    <w:rsid w:val="00777DFF"/>
    <w:rsid w:val="007801A5"/>
    <w:rsid w:val="00780CD8"/>
    <w:rsid w:val="0078328F"/>
    <w:rsid w:val="00783F55"/>
    <w:rsid w:val="007855AC"/>
    <w:rsid w:val="00785DBE"/>
    <w:rsid w:val="00786896"/>
    <w:rsid w:val="00786999"/>
    <w:rsid w:val="00787DC2"/>
    <w:rsid w:val="007917B6"/>
    <w:rsid w:val="00791802"/>
    <w:rsid w:val="00792C2F"/>
    <w:rsid w:val="00794686"/>
    <w:rsid w:val="0079511E"/>
    <w:rsid w:val="007960A5"/>
    <w:rsid w:val="00796A8E"/>
    <w:rsid w:val="007A0112"/>
    <w:rsid w:val="007A2527"/>
    <w:rsid w:val="007A2EB0"/>
    <w:rsid w:val="007A4A27"/>
    <w:rsid w:val="007A520B"/>
    <w:rsid w:val="007A52BB"/>
    <w:rsid w:val="007A54FE"/>
    <w:rsid w:val="007A6093"/>
    <w:rsid w:val="007B07D7"/>
    <w:rsid w:val="007B1B57"/>
    <w:rsid w:val="007B3D1C"/>
    <w:rsid w:val="007B3E3E"/>
    <w:rsid w:val="007B4291"/>
    <w:rsid w:val="007B4347"/>
    <w:rsid w:val="007B4D76"/>
    <w:rsid w:val="007B5BEC"/>
    <w:rsid w:val="007B63C1"/>
    <w:rsid w:val="007B7241"/>
    <w:rsid w:val="007C183D"/>
    <w:rsid w:val="007C19A3"/>
    <w:rsid w:val="007C3F05"/>
    <w:rsid w:val="007C4111"/>
    <w:rsid w:val="007D4BCC"/>
    <w:rsid w:val="007D4EE9"/>
    <w:rsid w:val="007D747A"/>
    <w:rsid w:val="007D74A7"/>
    <w:rsid w:val="007E1353"/>
    <w:rsid w:val="007E202A"/>
    <w:rsid w:val="007E2669"/>
    <w:rsid w:val="007E3D26"/>
    <w:rsid w:val="007E567D"/>
    <w:rsid w:val="007E6D45"/>
    <w:rsid w:val="007E7901"/>
    <w:rsid w:val="007F55F7"/>
    <w:rsid w:val="007F5FF2"/>
    <w:rsid w:val="008016C3"/>
    <w:rsid w:val="0080255E"/>
    <w:rsid w:val="00803458"/>
    <w:rsid w:val="00805353"/>
    <w:rsid w:val="00805E5D"/>
    <w:rsid w:val="00806A0D"/>
    <w:rsid w:val="00810354"/>
    <w:rsid w:val="00810577"/>
    <w:rsid w:val="0081066D"/>
    <w:rsid w:val="00811B7B"/>
    <w:rsid w:val="00812480"/>
    <w:rsid w:val="0081368B"/>
    <w:rsid w:val="00814453"/>
    <w:rsid w:val="00814A1B"/>
    <w:rsid w:val="008164B8"/>
    <w:rsid w:val="00821344"/>
    <w:rsid w:val="00821D50"/>
    <w:rsid w:val="00822868"/>
    <w:rsid w:val="008251C2"/>
    <w:rsid w:val="00826B2D"/>
    <w:rsid w:val="00827EB9"/>
    <w:rsid w:val="00831073"/>
    <w:rsid w:val="0083168D"/>
    <w:rsid w:val="00831DED"/>
    <w:rsid w:val="00831F28"/>
    <w:rsid w:val="00832685"/>
    <w:rsid w:val="008351D1"/>
    <w:rsid w:val="00842D0F"/>
    <w:rsid w:val="00844C18"/>
    <w:rsid w:val="008451E9"/>
    <w:rsid w:val="00845507"/>
    <w:rsid w:val="00847E7C"/>
    <w:rsid w:val="00852F38"/>
    <w:rsid w:val="00853F61"/>
    <w:rsid w:val="00854DD3"/>
    <w:rsid w:val="008557CC"/>
    <w:rsid w:val="00855909"/>
    <w:rsid w:val="00856879"/>
    <w:rsid w:val="00856AAB"/>
    <w:rsid w:val="00860C69"/>
    <w:rsid w:val="008612B3"/>
    <w:rsid w:val="00862454"/>
    <w:rsid w:val="008626CF"/>
    <w:rsid w:val="00862FC7"/>
    <w:rsid w:val="0086506C"/>
    <w:rsid w:val="00865FF9"/>
    <w:rsid w:val="00873137"/>
    <w:rsid w:val="008735D1"/>
    <w:rsid w:val="008739A2"/>
    <w:rsid w:val="0087555B"/>
    <w:rsid w:val="0087596F"/>
    <w:rsid w:val="00886249"/>
    <w:rsid w:val="00886366"/>
    <w:rsid w:val="0089155F"/>
    <w:rsid w:val="00891CD4"/>
    <w:rsid w:val="0089217F"/>
    <w:rsid w:val="00894571"/>
    <w:rsid w:val="00894975"/>
    <w:rsid w:val="0089525A"/>
    <w:rsid w:val="00895736"/>
    <w:rsid w:val="008961FC"/>
    <w:rsid w:val="00897A80"/>
    <w:rsid w:val="008A0D4F"/>
    <w:rsid w:val="008A1990"/>
    <w:rsid w:val="008A3D5A"/>
    <w:rsid w:val="008A4444"/>
    <w:rsid w:val="008A44B9"/>
    <w:rsid w:val="008A6BAF"/>
    <w:rsid w:val="008A7216"/>
    <w:rsid w:val="008B1939"/>
    <w:rsid w:val="008B2946"/>
    <w:rsid w:val="008B2E97"/>
    <w:rsid w:val="008B366D"/>
    <w:rsid w:val="008B6C0A"/>
    <w:rsid w:val="008C0E84"/>
    <w:rsid w:val="008C67C8"/>
    <w:rsid w:val="008D372A"/>
    <w:rsid w:val="008D4E5A"/>
    <w:rsid w:val="008D4F9E"/>
    <w:rsid w:val="008D6412"/>
    <w:rsid w:val="008E0969"/>
    <w:rsid w:val="008E0A17"/>
    <w:rsid w:val="008E2858"/>
    <w:rsid w:val="008E3381"/>
    <w:rsid w:val="008E5300"/>
    <w:rsid w:val="008E53A4"/>
    <w:rsid w:val="008E5DE4"/>
    <w:rsid w:val="008F0AF6"/>
    <w:rsid w:val="008F1F77"/>
    <w:rsid w:val="008F2208"/>
    <w:rsid w:val="008F2882"/>
    <w:rsid w:val="008F375B"/>
    <w:rsid w:val="008F379C"/>
    <w:rsid w:val="008F4867"/>
    <w:rsid w:val="008F4962"/>
    <w:rsid w:val="008F51FF"/>
    <w:rsid w:val="009008BE"/>
    <w:rsid w:val="00900C96"/>
    <w:rsid w:val="00901BBE"/>
    <w:rsid w:val="00902A03"/>
    <w:rsid w:val="00904056"/>
    <w:rsid w:val="009046A6"/>
    <w:rsid w:val="0090500B"/>
    <w:rsid w:val="009066AA"/>
    <w:rsid w:val="00912420"/>
    <w:rsid w:val="0091283A"/>
    <w:rsid w:val="00913DD8"/>
    <w:rsid w:val="00914781"/>
    <w:rsid w:val="009157F5"/>
    <w:rsid w:val="009160F5"/>
    <w:rsid w:val="00916346"/>
    <w:rsid w:val="00917762"/>
    <w:rsid w:val="00921B6C"/>
    <w:rsid w:val="009234F8"/>
    <w:rsid w:val="00923B44"/>
    <w:rsid w:val="00923D0E"/>
    <w:rsid w:val="00924A6B"/>
    <w:rsid w:val="00925D62"/>
    <w:rsid w:val="0092639F"/>
    <w:rsid w:val="00927890"/>
    <w:rsid w:val="00927B8A"/>
    <w:rsid w:val="00931215"/>
    <w:rsid w:val="009362F8"/>
    <w:rsid w:val="00937412"/>
    <w:rsid w:val="00937523"/>
    <w:rsid w:val="00941C0B"/>
    <w:rsid w:val="00941E68"/>
    <w:rsid w:val="009420ED"/>
    <w:rsid w:val="009447D4"/>
    <w:rsid w:val="0094678A"/>
    <w:rsid w:val="0094722D"/>
    <w:rsid w:val="009503CB"/>
    <w:rsid w:val="00951B1B"/>
    <w:rsid w:val="009522EF"/>
    <w:rsid w:val="009533D2"/>
    <w:rsid w:val="009547F8"/>
    <w:rsid w:val="00957317"/>
    <w:rsid w:val="00957579"/>
    <w:rsid w:val="00957610"/>
    <w:rsid w:val="00962B07"/>
    <w:rsid w:val="00963CB8"/>
    <w:rsid w:val="00963E26"/>
    <w:rsid w:val="0096427E"/>
    <w:rsid w:val="009647EA"/>
    <w:rsid w:val="0096634A"/>
    <w:rsid w:val="00967C75"/>
    <w:rsid w:val="0097032F"/>
    <w:rsid w:val="0097066F"/>
    <w:rsid w:val="0097148D"/>
    <w:rsid w:val="0097420F"/>
    <w:rsid w:val="0097541D"/>
    <w:rsid w:val="00976114"/>
    <w:rsid w:val="009770BA"/>
    <w:rsid w:val="009777F3"/>
    <w:rsid w:val="00980520"/>
    <w:rsid w:val="00980771"/>
    <w:rsid w:val="00980D5F"/>
    <w:rsid w:val="00982C56"/>
    <w:rsid w:val="00985C51"/>
    <w:rsid w:val="009878C7"/>
    <w:rsid w:val="00990510"/>
    <w:rsid w:val="0099137B"/>
    <w:rsid w:val="00992F1E"/>
    <w:rsid w:val="00995D59"/>
    <w:rsid w:val="0099613D"/>
    <w:rsid w:val="009A08C7"/>
    <w:rsid w:val="009A18DF"/>
    <w:rsid w:val="009A29AD"/>
    <w:rsid w:val="009A41FE"/>
    <w:rsid w:val="009A5BA7"/>
    <w:rsid w:val="009A5EBF"/>
    <w:rsid w:val="009A6063"/>
    <w:rsid w:val="009A75E9"/>
    <w:rsid w:val="009A780D"/>
    <w:rsid w:val="009A7F5B"/>
    <w:rsid w:val="009B1E1E"/>
    <w:rsid w:val="009B2391"/>
    <w:rsid w:val="009B2634"/>
    <w:rsid w:val="009B52CE"/>
    <w:rsid w:val="009B76D5"/>
    <w:rsid w:val="009B7981"/>
    <w:rsid w:val="009C20FF"/>
    <w:rsid w:val="009C48CF"/>
    <w:rsid w:val="009C4A96"/>
    <w:rsid w:val="009C6D79"/>
    <w:rsid w:val="009C71C0"/>
    <w:rsid w:val="009C7653"/>
    <w:rsid w:val="009D0D4C"/>
    <w:rsid w:val="009D0FA6"/>
    <w:rsid w:val="009D38F7"/>
    <w:rsid w:val="009D391D"/>
    <w:rsid w:val="009D3FA0"/>
    <w:rsid w:val="009D41EF"/>
    <w:rsid w:val="009D5221"/>
    <w:rsid w:val="009D6748"/>
    <w:rsid w:val="009D786E"/>
    <w:rsid w:val="009D7A7D"/>
    <w:rsid w:val="009E0C8A"/>
    <w:rsid w:val="009E1532"/>
    <w:rsid w:val="009E20B1"/>
    <w:rsid w:val="009E2381"/>
    <w:rsid w:val="009E5E06"/>
    <w:rsid w:val="009F31DD"/>
    <w:rsid w:val="009F4A71"/>
    <w:rsid w:val="009F6832"/>
    <w:rsid w:val="009F7C2D"/>
    <w:rsid w:val="00A004CD"/>
    <w:rsid w:val="00A0220A"/>
    <w:rsid w:val="00A022BD"/>
    <w:rsid w:val="00A03DC0"/>
    <w:rsid w:val="00A04F54"/>
    <w:rsid w:val="00A078EE"/>
    <w:rsid w:val="00A112C1"/>
    <w:rsid w:val="00A11399"/>
    <w:rsid w:val="00A149BF"/>
    <w:rsid w:val="00A15361"/>
    <w:rsid w:val="00A21FA3"/>
    <w:rsid w:val="00A2399B"/>
    <w:rsid w:val="00A2414E"/>
    <w:rsid w:val="00A24590"/>
    <w:rsid w:val="00A24D9E"/>
    <w:rsid w:val="00A27DA1"/>
    <w:rsid w:val="00A32F6F"/>
    <w:rsid w:val="00A347D5"/>
    <w:rsid w:val="00A35CFB"/>
    <w:rsid w:val="00A35D99"/>
    <w:rsid w:val="00A40860"/>
    <w:rsid w:val="00A42412"/>
    <w:rsid w:val="00A42666"/>
    <w:rsid w:val="00A4274D"/>
    <w:rsid w:val="00A4334D"/>
    <w:rsid w:val="00A433C1"/>
    <w:rsid w:val="00A44D2F"/>
    <w:rsid w:val="00A46917"/>
    <w:rsid w:val="00A47D67"/>
    <w:rsid w:val="00A51EEE"/>
    <w:rsid w:val="00A525C6"/>
    <w:rsid w:val="00A540AD"/>
    <w:rsid w:val="00A56971"/>
    <w:rsid w:val="00A60BB5"/>
    <w:rsid w:val="00A61A7E"/>
    <w:rsid w:val="00A62382"/>
    <w:rsid w:val="00A628DF"/>
    <w:rsid w:val="00A6366E"/>
    <w:rsid w:val="00A639A7"/>
    <w:rsid w:val="00A65425"/>
    <w:rsid w:val="00A6543E"/>
    <w:rsid w:val="00A663EA"/>
    <w:rsid w:val="00A67B18"/>
    <w:rsid w:val="00A70FB4"/>
    <w:rsid w:val="00A71DA1"/>
    <w:rsid w:val="00A71E7F"/>
    <w:rsid w:val="00A745A0"/>
    <w:rsid w:val="00A74C2B"/>
    <w:rsid w:val="00A75F3B"/>
    <w:rsid w:val="00A76E50"/>
    <w:rsid w:val="00A828E2"/>
    <w:rsid w:val="00A869D6"/>
    <w:rsid w:val="00A90D2B"/>
    <w:rsid w:val="00A916A7"/>
    <w:rsid w:val="00A91E71"/>
    <w:rsid w:val="00A922AE"/>
    <w:rsid w:val="00A93E19"/>
    <w:rsid w:val="00A944DA"/>
    <w:rsid w:val="00A95D4F"/>
    <w:rsid w:val="00A9607E"/>
    <w:rsid w:val="00A966A9"/>
    <w:rsid w:val="00A96EE9"/>
    <w:rsid w:val="00AA09F3"/>
    <w:rsid w:val="00AA0A70"/>
    <w:rsid w:val="00AA169C"/>
    <w:rsid w:val="00AA4C2A"/>
    <w:rsid w:val="00AA5832"/>
    <w:rsid w:val="00AB028D"/>
    <w:rsid w:val="00AB0995"/>
    <w:rsid w:val="00AB11F2"/>
    <w:rsid w:val="00AB4ABE"/>
    <w:rsid w:val="00AB697F"/>
    <w:rsid w:val="00AB6A36"/>
    <w:rsid w:val="00AC138B"/>
    <w:rsid w:val="00AC14ED"/>
    <w:rsid w:val="00AC4A14"/>
    <w:rsid w:val="00AC68DA"/>
    <w:rsid w:val="00AC729A"/>
    <w:rsid w:val="00AD151D"/>
    <w:rsid w:val="00AD33CB"/>
    <w:rsid w:val="00AD42C6"/>
    <w:rsid w:val="00AE00C0"/>
    <w:rsid w:val="00AE0C98"/>
    <w:rsid w:val="00AE1F92"/>
    <w:rsid w:val="00AE4C8F"/>
    <w:rsid w:val="00AE6E05"/>
    <w:rsid w:val="00AE74C0"/>
    <w:rsid w:val="00AE7A94"/>
    <w:rsid w:val="00AF047F"/>
    <w:rsid w:val="00AF06C8"/>
    <w:rsid w:val="00AF08C1"/>
    <w:rsid w:val="00AF30CF"/>
    <w:rsid w:val="00AF4BBB"/>
    <w:rsid w:val="00AF4E04"/>
    <w:rsid w:val="00AF682E"/>
    <w:rsid w:val="00AF6C5F"/>
    <w:rsid w:val="00AF6E71"/>
    <w:rsid w:val="00B00808"/>
    <w:rsid w:val="00B01771"/>
    <w:rsid w:val="00B021C3"/>
    <w:rsid w:val="00B022E8"/>
    <w:rsid w:val="00B055F5"/>
    <w:rsid w:val="00B0635D"/>
    <w:rsid w:val="00B0780A"/>
    <w:rsid w:val="00B07EC9"/>
    <w:rsid w:val="00B15008"/>
    <w:rsid w:val="00B156BF"/>
    <w:rsid w:val="00B16741"/>
    <w:rsid w:val="00B17536"/>
    <w:rsid w:val="00B200C4"/>
    <w:rsid w:val="00B21EC5"/>
    <w:rsid w:val="00B22BC2"/>
    <w:rsid w:val="00B232EF"/>
    <w:rsid w:val="00B25DA9"/>
    <w:rsid w:val="00B26BB2"/>
    <w:rsid w:val="00B305E3"/>
    <w:rsid w:val="00B30B16"/>
    <w:rsid w:val="00B320B7"/>
    <w:rsid w:val="00B32E9D"/>
    <w:rsid w:val="00B333D5"/>
    <w:rsid w:val="00B350CF"/>
    <w:rsid w:val="00B408E7"/>
    <w:rsid w:val="00B43782"/>
    <w:rsid w:val="00B438C0"/>
    <w:rsid w:val="00B441D6"/>
    <w:rsid w:val="00B446E1"/>
    <w:rsid w:val="00B45DA3"/>
    <w:rsid w:val="00B4736C"/>
    <w:rsid w:val="00B50A44"/>
    <w:rsid w:val="00B52049"/>
    <w:rsid w:val="00B5442F"/>
    <w:rsid w:val="00B54D45"/>
    <w:rsid w:val="00B61A98"/>
    <w:rsid w:val="00B62413"/>
    <w:rsid w:val="00B62A7B"/>
    <w:rsid w:val="00B7153F"/>
    <w:rsid w:val="00B7298D"/>
    <w:rsid w:val="00B72C61"/>
    <w:rsid w:val="00B73DF1"/>
    <w:rsid w:val="00B75144"/>
    <w:rsid w:val="00B76AB9"/>
    <w:rsid w:val="00B80B11"/>
    <w:rsid w:val="00B80FE7"/>
    <w:rsid w:val="00B82D29"/>
    <w:rsid w:val="00B864FE"/>
    <w:rsid w:val="00B916BE"/>
    <w:rsid w:val="00B94C12"/>
    <w:rsid w:val="00B94E7B"/>
    <w:rsid w:val="00B9540C"/>
    <w:rsid w:val="00B96500"/>
    <w:rsid w:val="00B96E8E"/>
    <w:rsid w:val="00B97B4F"/>
    <w:rsid w:val="00BA033F"/>
    <w:rsid w:val="00BA371F"/>
    <w:rsid w:val="00BA4ACE"/>
    <w:rsid w:val="00BA5450"/>
    <w:rsid w:val="00BA62B5"/>
    <w:rsid w:val="00BB1304"/>
    <w:rsid w:val="00BB181F"/>
    <w:rsid w:val="00BB1B73"/>
    <w:rsid w:val="00BB23D3"/>
    <w:rsid w:val="00BB53A8"/>
    <w:rsid w:val="00BB5859"/>
    <w:rsid w:val="00BB660F"/>
    <w:rsid w:val="00BC5E05"/>
    <w:rsid w:val="00BC6509"/>
    <w:rsid w:val="00BC7523"/>
    <w:rsid w:val="00BD0A1B"/>
    <w:rsid w:val="00BD198B"/>
    <w:rsid w:val="00BD3410"/>
    <w:rsid w:val="00BD39C0"/>
    <w:rsid w:val="00BD3D16"/>
    <w:rsid w:val="00BD47AF"/>
    <w:rsid w:val="00BD5902"/>
    <w:rsid w:val="00BD6FCF"/>
    <w:rsid w:val="00BE0375"/>
    <w:rsid w:val="00BE1CBF"/>
    <w:rsid w:val="00BF2656"/>
    <w:rsid w:val="00BF3672"/>
    <w:rsid w:val="00BF3862"/>
    <w:rsid w:val="00BF3AF7"/>
    <w:rsid w:val="00BF4189"/>
    <w:rsid w:val="00BF52CC"/>
    <w:rsid w:val="00BF62B1"/>
    <w:rsid w:val="00C010DC"/>
    <w:rsid w:val="00C024EC"/>
    <w:rsid w:val="00C0560E"/>
    <w:rsid w:val="00C05EF4"/>
    <w:rsid w:val="00C10CFE"/>
    <w:rsid w:val="00C12E72"/>
    <w:rsid w:val="00C15AE5"/>
    <w:rsid w:val="00C15EA1"/>
    <w:rsid w:val="00C16BE8"/>
    <w:rsid w:val="00C16D6B"/>
    <w:rsid w:val="00C206CC"/>
    <w:rsid w:val="00C20D65"/>
    <w:rsid w:val="00C21695"/>
    <w:rsid w:val="00C24AF9"/>
    <w:rsid w:val="00C27086"/>
    <w:rsid w:val="00C3316B"/>
    <w:rsid w:val="00C33310"/>
    <w:rsid w:val="00C363E5"/>
    <w:rsid w:val="00C36E85"/>
    <w:rsid w:val="00C37D98"/>
    <w:rsid w:val="00C41311"/>
    <w:rsid w:val="00C431E6"/>
    <w:rsid w:val="00C43E60"/>
    <w:rsid w:val="00C4426D"/>
    <w:rsid w:val="00C46B91"/>
    <w:rsid w:val="00C501DD"/>
    <w:rsid w:val="00C5072F"/>
    <w:rsid w:val="00C513CD"/>
    <w:rsid w:val="00C5208A"/>
    <w:rsid w:val="00C52197"/>
    <w:rsid w:val="00C52D5D"/>
    <w:rsid w:val="00C54CCA"/>
    <w:rsid w:val="00C54E9C"/>
    <w:rsid w:val="00C5532A"/>
    <w:rsid w:val="00C56F44"/>
    <w:rsid w:val="00C576CE"/>
    <w:rsid w:val="00C6185D"/>
    <w:rsid w:val="00C61BF7"/>
    <w:rsid w:val="00C61CC5"/>
    <w:rsid w:val="00C61D4C"/>
    <w:rsid w:val="00C64CA3"/>
    <w:rsid w:val="00C66CA3"/>
    <w:rsid w:val="00C67530"/>
    <w:rsid w:val="00C73734"/>
    <w:rsid w:val="00C73B4D"/>
    <w:rsid w:val="00C75E9A"/>
    <w:rsid w:val="00C7620C"/>
    <w:rsid w:val="00C81CC9"/>
    <w:rsid w:val="00C82941"/>
    <w:rsid w:val="00C84FFD"/>
    <w:rsid w:val="00C850A8"/>
    <w:rsid w:val="00C91252"/>
    <w:rsid w:val="00C93A1E"/>
    <w:rsid w:val="00C949B5"/>
    <w:rsid w:val="00C95EC8"/>
    <w:rsid w:val="00CA0423"/>
    <w:rsid w:val="00CA286F"/>
    <w:rsid w:val="00CA43B2"/>
    <w:rsid w:val="00CA4714"/>
    <w:rsid w:val="00CA61B0"/>
    <w:rsid w:val="00CA67DE"/>
    <w:rsid w:val="00CA74B7"/>
    <w:rsid w:val="00CA75DD"/>
    <w:rsid w:val="00CA76CD"/>
    <w:rsid w:val="00CB264E"/>
    <w:rsid w:val="00CB46EC"/>
    <w:rsid w:val="00CB61C6"/>
    <w:rsid w:val="00CB7442"/>
    <w:rsid w:val="00CB795B"/>
    <w:rsid w:val="00CC0B94"/>
    <w:rsid w:val="00CC60FE"/>
    <w:rsid w:val="00CC6567"/>
    <w:rsid w:val="00CD0E17"/>
    <w:rsid w:val="00CD3CE7"/>
    <w:rsid w:val="00CD6B1F"/>
    <w:rsid w:val="00CE0843"/>
    <w:rsid w:val="00CE2869"/>
    <w:rsid w:val="00CF2132"/>
    <w:rsid w:val="00CF6D66"/>
    <w:rsid w:val="00D03414"/>
    <w:rsid w:val="00D06432"/>
    <w:rsid w:val="00D06B05"/>
    <w:rsid w:val="00D07A73"/>
    <w:rsid w:val="00D12113"/>
    <w:rsid w:val="00D12494"/>
    <w:rsid w:val="00D1464F"/>
    <w:rsid w:val="00D20D84"/>
    <w:rsid w:val="00D2175C"/>
    <w:rsid w:val="00D22EE4"/>
    <w:rsid w:val="00D24B21"/>
    <w:rsid w:val="00D26297"/>
    <w:rsid w:val="00D264EF"/>
    <w:rsid w:val="00D26BDA"/>
    <w:rsid w:val="00D275BD"/>
    <w:rsid w:val="00D32A2E"/>
    <w:rsid w:val="00D337FF"/>
    <w:rsid w:val="00D33C68"/>
    <w:rsid w:val="00D33C6B"/>
    <w:rsid w:val="00D342FE"/>
    <w:rsid w:val="00D345B9"/>
    <w:rsid w:val="00D356B6"/>
    <w:rsid w:val="00D361FB"/>
    <w:rsid w:val="00D402B7"/>
    <w:rsid w:val="00D460C9"/>
    <w:rsid w:val="00D50B61"/>
    <w:rsid w:val="00D520A6"/>
    <w:rsid w:val="00D530B9"/>
    <w:rsid w:val="00D53270"/>
    <w:rsid w:val="00D55952"/>
    <w:rsid w:val="00D56734"/>
    <w:rsid w:val="00D62F02"/>
    <w:rsid w:val="00D63787"/>
    <w:rsid w:val="00D63E8B"/>
    <w:rsid w:val="00D63F59"/>
    <w:rsid w:val="00D663F1"/>
    <w:rsid w:val="00D66E96"/>
    <w:rsid w:val="00D70CD8"/>
    <w:rsid w:val="00D7189F"/>
    <w:rsid w:val="00D72824"/>
    <w:rsid w:val="00D730C4"/>
    <w:rsid w:val="00D7406B"/>
    <w:rsid w:val="00D8088A"/>
    <w:rsid w:val="00D80E02"/>
    <w:rsid w:val="00D84725"/>
    <w:rsid w:val="00D86565"/>
    <w:rsid w:val="00D900CD"/>
    <w:rsid w:val="00D91FAE"/>
    <w:rsid w:val="00D95C88"/>
    <w:rsid w:val="00D97346"/>
    <w:rsid w:val="00D97A04"/>
    <w:rsid w:val="00DA157C"/>
    <w:rsid w:val="00DA1A3F"/>
    <w:rsid w:val="00DA1E45"/>
    <w:rsid w:val="00DA38C3"/>
    <w:rsid w:val="00DA64BA"/>
    <w:rsid w:val="00DB03FE"/>
    <w:rsid w:val="00DB3168"/>
    <w:rsid w:val="00DB3362"/>
    <w:rsid w:val="00DB4178"/>
    <w:rsid w:val="00DB5093"/>
    <w:rsid w:val="00DB6545"/>
    <w:rsid w:val="00DB781B"/>
    <w:rsid w:val="00DC1B1B"/>
    <w:rsid w:val="00DC1B42"/>
    <w:rsid w:val="00DC2531"/>
    <w:rsid w:val="00DC3A62"/>
    <w:rsid w:val="00DC4072"/>
    <w:rsid w:val="00DC769B"/>
    <w:rsid w:val="00DC79D6"/>
    <w:rsid w:val="00DD042A"/>
    <w:rsid w:val="00DD28EE"/>
    <w:rsid w:val="00DD356B"/>
    <w:rsid w:val="00DD3C13"/>
    <w:rsid w:val="00DD43A4"/>
    <w:rsid w:val="00DD4485"/>
    <w:rsid w:val="00DD46A9"/>
    <w:rsid w:val="00DD53FA"/>
    <w:rsid w:val="00DD720D"/>
    <w:rsid w:val="00DD780B"/>
    <w:rsid w:val="00DE05F0"/>
    <w:rsid w:val="00DE0A49"/>
    <w:rsid w:val="00DE4414"/>
    <w:rsid w:val="00DE53A2"/>
    <w:rsid w:val="00DE611E"/>
    <w:rsid w:val="00DE6824"/>
    <w:rsid w:val="00DE7345"/>
    <w:rsid w:val="00DF1596"/>
    <w:rsid w:val="00DF1EBE"/>
    <w:rsid w:val="00DF37EA"/>
    <w:rsid w:val="00DF446A"/>
    <w:rsid w:val="00DF4DB6"/>
    <w:rsid w:val="00DF57FF"/>
    <w:rsid w:val="00DF6480"/>
    <w:rsid w:val="00DF7DF0"/>
    <w:rsid w:val="00E02CF0"/>
    <w:rsid w:val="00E03124"/>
    <w:rsid w:val="00E07ED0"/>
    <w:rsid w:val="00E104F5"/>
    <w:rsid w:val="00E10500"/>
    <w:rsid w:val="00E1212A"/>
    <w:rsid w:val="00E1219F"/>
    <w:rsid w:val="00E1293D"/>
    <w:rsid w:val="00E137E9"/>
    <w:rsid w:val="00E15735"/>
    <w:rsid w:val="00E165EC"/>
    <w:rsid w:val="00E201C8"/>
    <w:rsid w:val="00E209B0"/>
    <w:rsid w:val="00E2446F"/>
    <w:rsid w:val="00E2503D"/>
    <w:rsid w:val="00E250AB"/>
    <w:rsid w:val="00E257FC"/>
    <w:rsid w:val="00E25CD1"/>
    <w:rsid w:val="00E32296"/>
    <w:rsid w:val="00E323E8"/>
    <w:rsid w:val="00E33B95"/>
    <w:rsid w:val="00E353D7"/>
    <w:rsid w:val="00E37059"/>
    <w:rsid w:val="00E37245"/>
    <w:rsid w:val="00E37B56"/>
    <w:rsid w:val="00E40A31"/>
    <w:rsid w:val="00E41B9D"/>
    <w:rsid w:val="00E42E1A"/>
    <w:rsid w:val="00E43332"/>
    <w:rsid w:val="00E45624"/>
    <w:rsid w:val="00E45D7C"/>
    <w:rsid w:val="00E4709B"/>
    <w:rsid w:val="00E51E03"/>
    <w:rsid w:val="00E56067"/>
    <w:rsid w:val="00E56FBF"/>
    <w:rsid w:val="00E62A7C"/>
    <w:rsid w:val="00E645B8"/>
    <w:rsid w:val="00E65A46"/>
    <w:rsid w:val="00E65CE0"/>
    <w:rsid w:val="00E66525"/>
    <w:rsid w:val="00E666E2"/>
    <w:rsid w:val="00E67E34"/>
    <w:rsid w:val="00E7277C"/>
    <w:rsid w:val="00E72ECA"/>
    <w:rsid w:val="00E734F4"/>
    <w:rsid w:val="00E766D5"/>
    <w:rsid w:val="00E76CD5"/>
    <w:rsid w:val="00E77606"/>
    <w:rsid w:val="00E802DC"/>
    <w:rsid w:val="00E80DC8"/>
    <w:rsid w:val="00E80E72"/>
    <w:rsid w:val="00E82DF3"/>
    <w:rsid w:val="00E835F6"/>
    <w:rsid w:val="00E83A53"/>
    <w:rsid w:val="00E8437C"/>
    <w:rsid w:val="00E8445B"/>
    <w:rsid w:val="00E864DF"/>
    <w:rsid w:val="00E87A3C"/>
    <w:rsid w:val="00E94E5C"/>
    <w:rsid w:val="00EA0BC5"/>
    <w:rsid w:val="00EA3C12"/>
    <w:rsid w:val="00EA3D01"/>
    <w:rsid w:val="00EA585D"/>
    <w:rsid w:val="00EA60AD"/>
    <w:rsid w:val="00EA6D6E"/>
    <w:rsid w:val="00EB03D7"/>
    <w:rsid w:val="00EB2F9A"/>
    <w:rsid w:val="00EB42E4"/>
    <w:rsid w:val="00EB47FB"/>
    <w:rsid w:val="00EB61CC"/>
    <w:rsid w:val="00EB64C0"/>
    <w:rsid w:val="00EB72CD"/>
    <w:rsid w:val="00EB7E04"/>
    <w:rsid w:val="00EC12C8"/>
    <w:rsid w:val="00EC1F1D"/>
    <w:rsid w:val="00EC4300"/>
    <w:rsid w:val="00EC4E4C"/>
    <w:rsid w:val="00EC5B3A"/>
    <w:rsid w:val="00EC7896"/>
    <w:rsid w:val="00ED2022"/>
    <w:rsid w:val="00ED25E3"/>
    <w:rsid w:val="00ED3083"/>
    <w:rsid w:val="00ED3530"/>
    <w:rsid w:val="00ED4ACD"/>
    <w:rsid w:val="00ED79F7"/>
    <w:rsid w:val="00EE02BB"/>
    <w:rsid w:val="00EE14BA"/>
    <w:rsid w:val="00EE25AA"/>
    <w:rsid w:val="00EE2C55"/>
    <w:rsid w:val="00EE5AA2"/>
    <w:rsid w:val="00EE5D3F"/>
    <w:rsid w:val="00EE66F4"/>
    <w:rsid w:val="00EE7A05"/>
    <w:rsid w:val="00EF0525"/>
    <w:rsid w:val="00EF080C"/>
    <w:rsid w:val="00EF1912"/>
    <w:rsid w:val="00EF1FE3"/>
    <w:rsid w:val="00EF4158"/>
    <w:rsid w:val="00EF45DF"/>
    <w:rsid w:val="00EF5148"/>
    <w:rsid w:val="00EF5E33"/>
    <w:rsid w:val="00EF6494"/>
    <w:rsid w:val="00F02DDF"/>
    <w:rsid w:val="00F04348"/>
    <w:rsid w:val="00F04704"/>
    <w:rsid w:val="00F04BE3"/>
    <w:rsid w:val="00F04C69"/>
    <w:rsid w:val="00F067CE"/>
    <w:rsid w:val="00F06E24"/>
    <w:rsid w:val="00F1134C"/>
    <w:rsid w:val="00F1471B"/>
    <w:rsid w:val="00F14884"/>
    <w:rsid w:val="00F202FC"/>
    <w:rsid w:val="00F2469A"/>
    <w:rsid w:val="00F253EC"/>
    <w:rsid w:val="00F26A88"/>
    <w:rsid w:val="00F3106B"/>
    <w:rsid w:val="00F3130E"/>
    <w:rsid w:val="00F31A89"/>
    <w:rsid w:val="00F37F3D"/>
    <w:rsid w:val="00F4081B"/>
    <w:rsid w:val="00F43A0C"/>
    <w:rsid w:val="00F44A39"/>
    <w:rsid w:val="00F50C72"/>
    <w:rsid w:val="00F514CD"/>
    <w:rsid w:val="00F52290"/>
    <w:rsid w:val="00F558AD"/>
    <w:rsid w:val="00F562F0"/>
    <w:rsid w:val="00F57202"/>
    <w:rsid w:val="00F61C9D"/>
    <w:rsid w:val="00F63401"/>
    <w:rsid w:val="00F715DF"/>
    <w:rsid w:val="00F734DC"/>
    <w:rsid w:val="00F73ACA"/>
    <w:rsid w:val="00F74165"/>
    <w:rsid w:val="00F77F87"/>
    <w:rsid w:val="00F81F61"/>
    <w:rsid w:val="00F828FF"/>
    <w:rsid w:val="00F85F75"/>
    <w:rsid w:val="00F863DA"/>
    <w:rsid w:val="00F87319"/>
    <w:rsid w:val="00F87629"/>
    <w:rsid w:val="00F91534"/>
    <w:rsid w:val="00F93727"/>
    <w:rsid w:val="00F94467"/>
    <w:rsid w:val="00F95483"/>
    <w:rsid w:val="00FA1811"/>
    <w:rsid w:val="00FA505F"/>
    <w:rsid w:val="00FB1F26"/>
    <w:rsid w:val="00FB44FA"/>
    <w:rsid w:val="00FB718A"/>
    <w:rsid w:val="00FB7B1F"/>
    <w:rsid w:val="00FC29B1"/>
    <w:rsid w:val="00FC40D8"/>
    <w:rsid w:val="00FC53DB"/>
    <w:rsid w:val="00FC6638"/>
    <w:rsid w:val="00FC6F91"/>
    <w:rsid w:val="00FC73D5"/>
    <w:rsid w:val="00FC7F5C"/>
    <w:rsid w:val="00FD0E76"/>
    <w:rsid w:val="00FD2AEB"/>
    <w:rsid w:val="00FD3777"/>
    <w:rsid w:val="00FD4410"/>
    <w:rsid w:val="00FD523D"/>
    <w:rsid w:val="00FD5E07"/>
    <w:rsid w:val="00FD6D7B"/>
    <w:rsid w:val="00FE23CE"/>
    <w:rsid w:val="00FE4B6B"/>
    <w:rsid w:val="00FE550D"/>
    <w:rsid w:val="00FE7FCA"/>
    <w:rsid w:val="00FF0196"/>
    <w:rsid w:val="00FF1B35"/>
    <w:rsid w:val="00FF319C"/>
    <w:rsid w:val="00FF3585"/>
    <w:rsid w:val="00FF3BA4"/>
    <w:rsid w:val="00FF4F3D"/>
    <w:rsid w:val="00FF59D7"/>
    <w:rsid w:val="00FF6E58"/>
    <w:rsid w:val="00FF7D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01A8357-F477-497E-8D56-4BDAC29B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0B1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63E8B"/>
    <w:pPr>
      <w:keepNext/>
      <w:spacing w:before="240" w:after="60"/>
      <w:jc w:val="both"/>
      <w:outlineLvl w:val="0"/>
    </w:pPr>
    <w:rPr>
      <w:b/>
      <w:bCs/>
      <w:iCs/>
      <w:kern w:val="32"/>
      <w:sz w:val="24"/>
      <w:szCs w:val="24"/>
    </w:rPr>
  </w:style>
  <w:style w:type="paragraph" w:styleId="2">
    <w:name w:val="heading 2"/>
    <w:basedOn w:val="a"/>
    <w:next w:val="a"/>
    <w:link w:val="20"/>
    <w:qFormat/>
    <w:rsid w:val="00B350CF"/>
    <w:pPr>
      <w:keepNext/>
      <w:spacing w:before="240" w:after="60"/>
      <w:outlineLvl w:val="1"/>
    </w:pPr>
    <w:rPr>
      <w:rFonts w:ascii="Cambria" w:hAnsi="Cambria"/>
      <w:b/>
      <w:bCs/>
      <w:i/>
      <w:iCs/>
      <w:sz w:val="28"/>
      <w:szCs w:val="28"/>
    </w:rPr>
  </w:style>
  <w:style w:type="paragraph" w:styleId="3">
    <w:name w:val="heading 3"/>
    <w:basedOn w:val="a"/>
    <w:next w:val="11"/>
    <w:link w:val="30"/>
    <w:qFormat/>
    <w:rsid w:val="00D63E8B"/>
    <w:pPr>
      <w:keepNext/>
      <w:spacing w:before="240" w:after="240"/>
      <w:jc w:val="both"/>
      <w:outlineLvl w:val="2"/>
    </w:pPr>
    <w:rPr>
      <w:b/>
      <w:bCs/>
      <w:sz w:val="22"/>
      <w:szCs w:val="22"/>
    </w:rPr>
  </w:style>
  <w:style w:type="paragraph" w:styleId="4">
    <w:name w:val="heading 4"/>
    <w:basedOn w:val="a"/>
    <w:next w:val="a"/>
    <w:link w:val="40"/>
    <w:uiPriority w:val="9"/>
    <w:semiHidden/>
    <w:unhideWhenUsed/>
    <w:qFormat/>
    <w:rsid w:val="00962B0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B30B16"/>
    <w:pPr>
      <w:keepNext/>
      <w:jc w:val="both"/>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3E8B"/>
    <w:rPr>
      <w:rFonts w:ascii="Times New Roman" w:eastAsia="Times New Roman" w:hAnsi="Times New Roman" w:cs="Times New Roman"/>
      <w:b/>
      <w:bCs/>
      <w:iCs/>
      <w:kern w:val="32"/>
      <w:sz w:val="24"/>
      <w:szCs w:val="24"/>
      <w:lang w:eastAsia="ru-RU"/>
    </w:rPr>
  </w:style>
  <w:style w:type="character" w:customStyle="1" w:styleId="20">
    <w:name w:val="Заголовок 2 Знак"/>
    <w:basedOn w:val="a0"/>
    <w:link w:val="2"/>
    <w:rsid w:val="00B350CF"/>
    <w:rPr>
      <w:rFonts w:ascii="Cambria" w:eastAsia="Times New Roman" w:hAnsi="Cambria" w:cs="Times New Roman"/>
      <w:b/>
      <w:bCs/>
      <w:i/>
      <w:iCs/>
      <w:sz w:val="28"/>
      <w:szCs w:val="28"/>
      <w:lang w:eastAsia="ru-RU"/>
    </w:rPr>
  </w:style>
  <w:style w:type="paragraph" w:customStyle="1" w:styleId="11">
    <w:name w:val="Абзац списка1"/>
    <w:basedOn w:val="a"/>
    <w:rsid w:val="00A922AE"/>
    <w:pPr>
      <w:spacing w:line="360" w:lineRule="auto"/>
      <w:ind w:firstLine="567"/>
      <w:jc w:val="both"/>
    </w:pPr>
    <w:rPr>
      <w:sz w:val="22"/>
      <w:szCs w:val="22"/>
    </w:rPr>
  </w:style>
  <w:style w:type="character" w:customStyle="1" w:styleId="30">
    <w:name w:val="Заголовок 3 Знак"/>
    <w:basedOn w:val="a0"/>
    <w:link w:val="3"/>
    <w:rsid w:val="00D63E8B"/>
    <w:rPr>
      <w:rFonts w:ascii="Times New Roman" w:eastAsia="Times New Roman" w:hAnsi="Times New Roman" w:cs="Times New Roman"/>
      <w:b/>
      <w:bCs/>
      <w:lang w:eastAsia="ru-RU"/>
    </w:rPr>
  </w:style>
  <w:style w:type="character" w:customStyle="1" w:styleId="40">
    <w:name w:val="Заголовок 4 Знак"/>
    <w:basedOn w:val="a0"/>
    <w:link w:val="4"/>
    <w:uiPriority w:val="9"/>
    <w:semiHidden/>
    <w:rsid w:val="00962B07"/>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9"/>
    <w:rsid w:val="00B30B16"/>
    <w:rPr>
      <w:rFonts w:ascii="Times New Roman" w:eastAsia="Times New Roman" w:hAnsi="Times New Roman" w:cs="Times New Roman"/>
      <w:b/>
      <w:bCs/>
      <w:sz w:val="28"/>
      <w:szCs w:val="28"/>
      <w:lang w:eastAsia="ru-RU"/>
    </w:rPr>
  </w:style>
  <w:style w:type="paragraph" w:styleId="a3">
    <w:name w:val="footer"/>
    <w:basedOn w:val="a"/>
    <w:link w:val="a4"/>
    <w:uiPriority w:val="99"/>
    <w:rsid w:val="00B30B16"/>
    <w:pPr>
      <w:tabs>
        <w:tab w:val="center" w:pos="4677"/>
        <w:tab w:val="right" w:pos="9355"/>
      </w:tabs>
    </w:pPr>
  </w:style>
  <w:style w:type="character" w:customStyle="1" w:styleId="a4">
    <w:name w:val="Нижний колонтитул Знак"/>
    <w:basedOn w:val="a0"/>
    <w:link w:val="a3"/>
    <w:uiPriority w:val="99"/>
    <w:rsid w:val="00B30B16"/>
    <w:rPr>
      <w:rFonts w:ascii="Times New Roman" w:eastAsia="Times New Roman" w:hAnsi="Times New Roman" w:cs="Times New Roman"/>
      <w:sz w:val="20"/>
      <w:szCs w:val="20"/>
      <w:lang w:eastAsia="ru-RU"/>
    </w:rPr>
  </w:style>
  <w:style w:type="character" w:styleId="a5">
    <w:name w:val="page number"/>
    <w:basedOn w:val="a0"/>
    <w:uiPriority w:val="99"/>
    <w:rsid w:val="00B30B16"/>
    <w:rPr>
      <w:rFonts w:ascii="Times New Roman" w:hAnsi="Times New Roman" w:cs="Times New Roman"/>
    </w:rPr>
  </w:style>
  <w:style w:type="paragraph" w:styleId="a6">
    <w:name w:val="header"/>
    <w:basedOn w:val="a"/>
    <w:link w:val="a7"/>
    <w:uiPriority w:val="99"/>
    <w:rsid w:val="00B30B16"/>
    <w:pPr>
      <w:tabs>
        <w:tab w:val="center" w:pos="4677"/>
        <w:tab w:val="right" w:pos="9355"/>
      </w:tabs>
    </w:pPr>
  </w:style>
  <w:style w:type="character" w:customStyle="1" w:styleId="a7">
    <w:name w:val="Верхний колонтитул Знак"/>
    <w:basedOn w:val="a0"/>
    <w:link w:val="a6"/>
    <w:uiPriority w:val="99"/>
    <w:rsid w:val="00B30B16"/>
    <w:rPr>
      <w:rFonts w:ascii="Times New Roman" w:eastAsia="Times New Roman" w:hAnsi="Times New Roman" w:cs="Times New Roman"/>
      <w:sz w:val="20"/>
      <w:szCs w:val="20"/>
      <w:lang w:eastAsia="ru-RU"/>
    </w:rPr>
  </w:style>
  <w:style w:type="paragraph" w:styleId="a8">
    <w:name w:val="Body Text"/>
    <w:basedOn w:val="a"/>
    <w:link w:val="a9"/>
    <w:unhideWhenUsed/>
    <w:rsid w:val="00B350CF"/>
    <w:pPr>
      <w:spacing w:after="120"/>
    </w:pPr>
  </w:style>
  <w:style w:type="character" w:customStyle="1" w:styleId="a9">
    <w:name w:val="Основной текст Знак"/>
    <w:basedOn w:val="a0"/>
    <w:link w:val="a8"/>
    <w:rsid w:val="00B350CF"/>
    <w:rPr>
      <w:rFonts w:ascii="Times New Roman" w:eastAsia="Times New Roman" w:hAnsi="Times New Roman" w:cs="Times New Roman"/>
      <w:sz w:val="20"/>
      <w:szCs w:val="20"/>
      <w:lang w:eastAsia="ru-RU"/>
    </w:rPr>
  </w:style>
  <w:style w:type="paragraph" w:styleId="21">
    <w:name w:val="Body Text 2"/>
    <w:basedOn w:val="a"/>
    <w:link w:val="22"/>
    <w:unhideWhenUsed/>
    <w:rsid w:val="00B350CF"/>
    <w:pPr>
      <w:spacing w:line="360" w:lineRule="auto"/>
      <w:jc w:val="both"/>
    </w:pPr>
    <w:rPr>
      <w:sz w:val="24"/>
      <w:szCs w:val="24"/>
    </w:rPr>
  </w:style>
  <w:style w:type="character" w:customStyle="1" w:styleId="22">
    <w:name w:val="Основной текст 2 Знак"/>
    <w:basedOn w:val="a0"/>
    <w:link w:val="21"/>
    <w:rsid w:val="00B350CF"/>
    <w:rPr>
      <w:rFonts w:ascii="Times New Roman" w:eastAsia="Times New Roman" w:hAnsi="Times New Roman" w:cs="Times New Roman"/>
      <w:sz w:val="24"/>
      <w:szCs w:val="24"/>
      <w:lang w:eastAsia="ru-RU"/>
    </w:rPr>
  </w:style>
  <w:style w:type="paragraph" w:styleId="23">
    <w:name w:val="Body Text Indent 2"/>
    <w:basedOn w:val="a"/>
    <w:link w:val="24"/>
    <w:unhideWhenUsed/>
    <w:rsid w:val="00B350CF"/>
    <w:pPr>
      <w:ind w:firstLine="567"/>
      <w:jc w:val="both"/>
    </w:pPr>
    <w:rPr>
      <w:sz w:val="24"/>
      <w:szCs w:val="24"/>
    </w:rPr>
  </w:style>
  <w:style w:type="character" w:customStyle="1" w:styleId="24">
    <w:name w:val="Основной текст с отступом 2 Знак"/>
    <w:basedOn w:val="a0"/>
    <w:link w:val="23"/>
    <w:rsid w:val="00B350CF"/>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035252"/>
    <w:pPr>
      <w:spacing w:after="120"/>
      <w:ind w:left="283"/>
    </w:pPr>
  </w:style>
  <w:style w:type="character" w:customStyle="1" w:styleId="ab">
    <w:name w:val="Основной текст с отступом Знак"/>
    <w:basedOn w:val="a0"/>
    <w:link w:val="aa"/>
    <w:uiPriority w:val="99"/>
    <w:semiHidden/>
    <w:rsid w:val="00035252"/>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035252"/>
    <w:pPr>
      <w:spacing w:after="120"/>
    </w:pPr>
    <w:rPr>
      <w:sz w:val="16"/>
      <w:szCs w:val="16"/>
    </w:rPr>
  </w:style>
  <w:style w:type="character" w:customStyle="1" w:styleId="32">
    <w:name w:val="Основной текст 3 Знак"/>
    <w:basedOn w:val="a0"/>
    <w:link w:val="31"/>
    <w:uiPriority w:val="99"/>
    <w:semiHidden/>
    <w:rsid w:val="00035252"/>
    <w:rPr>
      <w:rFonts w:ascii="Times New Roman" w:eastAsia="Times New Roman" w:hAnsi="Times New Roman" w:cs="Times New Roman"/>
      <w:sz w:val="16"/>
      <w:szCs w:val="16"/>
      <w:lang w:eastAsia="ru-RU"/>
    </w:rPr>
  </w:style>
  <w:style w:type="paragraph" w:styleId="ac">
    <w:name w:val="Body Text First Indent"/>
    <w:basedOn w:val="a8"/>
    <w:link w:val="ad"/>
    <w:uiPriority w:val="99"/>
    <w:semiHidden/>
    <w:unhideWhenUsed/>
    <w:rsid w:val="00035252"/>
    <w:pPr>
      <w:spacing w:after="0"/>
      <w:ind w:firstLine="360"/>
    </w:pPr>
  </w:style>
  <w:style w:type="character" w:customStyle="1" w:styleId="ad">
    <w:name w:val="Красная строка Знак"/>
    <w:basedOn w:val="a9"/>
    <w:link w:val="ac"/>
    <w:uiPriority w:val="99"/>
    <w:semiHidden/>
    <w:rsid w:val="00035252"/>
    <w:rPr>
      <w:rFonts w:ascii="Times New Roman" w:eastAsia="Times New Roman" w:hAnsi="Times New Roman" w:cs="Times New Roman"/>
      <w:sz w:val="20"/>
      <w:szCs w:val="20"/>
      <w:lang w:eastAsia="ru-RU"/>
    </w:rPr>
  </w:style>
  <w:style w:type="paragraph" w:styleId="ae">
    <w:name w:val="List Paragraph"/>
    <w:basedOn w:val="a"/>
    <w:uiPriority w:val="34"/>
    <w:qFormat/>
    <w:rsid w:val="00C4426D"/>
    <w:pPr>
      <w:ind w:left="720"/>
      <w:contextualSpacing/>
    </w:pPr>
  </w:style>
  <w:style w:type="paragraph" w:customStyle="1" w:styleId="ConsNormal">
    <w:name w:val="ConsNormal"/>
    <w:rsid w:val="00C4426D"/>
    <w:pPr>
      <w:spacing w:after="0" w:line="240" w:lineRule="auto"/>
      <w:ind w:firstLine="720"/>
    </w:pPr>
    <w:rPr>
      <w:rFonts w:ascii="Times New Roman" w:eastAsia="Times New Roman" w:hAnsi="Times New Roman" w:cs="Times New Roman"/>
      <w:sz w:val="14"/>
      <w:szCs w:val="20"/>
      <w:lang w:eastAsia="ru-RU"/>
    </w:rPr>
  </w:style>
  <w:style w:type="paragraph" w:customStyle="1" w:styleId="Default">
    <w:name w:val="Default"/>
    <w:rsid w:val="00C442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3">
    <w:name w:val="Body Text Indent 3"/>
    <w:basedOn w:val="a"/>
    <w:link w:val="34"/>
    <w:uiPriority w:val="99"/>
    <w:semiHidden/>
    <w:unhideWhenUsed/>
    <w:rsid w:val="00FC53DB"/>
    <w:pPr>
      <w:spacing w:after="120"/>
      <w:ind w:left="283"/>
    </w:pPr>
    <w:rPr>
      <w:sz w:val="16"/>
      <w:szCs w:val="16"/>
    </w:rPr>
  </w:style>
  <w:style w:type="character" w:customStyle="1" w:styleId="34">
    <w:name w:val="Основной текст с отступом 3 Знак"/>
    <w:basedOn w:val="a0"/>
    <w:link w:val="33"/>
    <w:uiPriority w:val="99"/>
    <w:semiHidden/>
    <w:rsid w:val="00FC53DB"/>
    <w:rPr>
      <w:rFonts w:ascii="Times New Roman" w:eastAsia="Times New Roman" w:hAnsi="Times New Roman" w:cs="Times New Roman"/>
      <w:sz w:val="16"/>
      <w:szCs w:val="16"/>
      <w:lang w:eastAsia="ru-RU"/>
    </w:rPr>
  </w:style>
  <w:style w:type="paragraph" w:styleId="af">
    <w:name w:val="TOC Heading"/>
    <w:basedOn w:val="1"/>
    <w:next w:val="a"/>
    <w:uiPriority w:val="39"/>
    <w:unhideWhenUsed/>
    <w:qFormat/>
    <w:rsid w:val="00034BF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2">
    <w:name w:val="toc 1"/>
    <w:basedOn w:val="a"/>
    <w:next w:val="a"/>
    <w:autoRedefine/>
    <w:uiPriority w:val="39"/>
    <w:unhideWhenUsed/>
    <w:rsid w:val="00EF5E33"/>
    <w:pPr>
      <w:tabs>
        <w:tab w:val="left" w:pos="1100"/>
        <w:tab w:val="right" w:leader="dot" w:pos="10195"/>
      </w:tabs>
      <w:spacing w:after="100"/>
      <w:jc w:val="both"/>
    </w:pPr>
    <w:rPr>
      <w:b/>
      <w:iCs/>
      <w:noProof/>
      <w:sz w:val="24"/>
      <w:szCs w:val="24"/>
    </w:rPr>
  </w:style>
  <w:style w:type="paragraph" w:styleId="35">
    <w:name w:val="toc 3"/>
    <w:basedOn w:val="a"/>
    <w:next w:val="a"/>
    <w:autoRedefine/>
    <w:uiPriority w:val="39"/>
    <w:unhideWhenUsed/>
    <w:rsid w:val="009B7981"/>
    <w:pPr>
      <w:tabs>
        <w:tab w:val="left" w:pos="1100"/>
        <w:tab w:val="right" w:leader="dot" w:pos="10195"/>
      </w:tabs>
      <w:spacing w:after="100"/>
      <w:jc w:val="both"/>
    </w:pPr>
    <w:rPr>
      <w:bCs/>
      <w:noProof/>
      <w:sz w:val="24"/>
      <w:szCs w:val="24"/>
    </w:rPr>
  </w:style>
  <w:style w:type="character" w:styleId="af0">
    <w:name w:val="Hyperlink"/>
    <w:basedOn w:val="a0"/>
    <w:uiPriority w:val="99"/>
    <w:unhideWhenUsed/>
    <w:rsid w:val="00034BF6"/>
    <w:rPr>
      <w:color w:val="0000FF" w:themeColor="hyperlink"/>
      <w:u w:val="single"/>
    </w:rPr>
  </w:style>
  <w:style w:type="paragraph" w:styleId="af1">
    <w:name w:val="Balloon Text"/>
    <w:basedOn w:val="a"/>
    <w:link w:val="af2"/>
    <w:uiPriority w:val="99"/>
    <w:semiHidden/>
    <w:unhideWhenUsed/>
    <w:rsid w:val="00034BF6"/>
    <w:rPr>
      <w:rFonts w:ascii="Tahoma" w:hAnsi="Tahoma" w:cs="Tahoma"/>
      <w:sz w:val="16"/>
      <w:szCs w:val="16"/>
    </w:rPr>
  </w:style>
  <w:style w:type="character" w:customStyle="1" w:styleId="af2">
    <w:name w:val="Текст выноски Знак"/>
    <w:basedOn w:val="a0"/>
    <w:link w:val="af1"/>
    <w:uiPriority w:val="99"/>
    <w:semiHidden/>
    <w:rsid w:val="00034BF6"/>
    <w:rPr>
      <w:rFonts w:ascii="Tahoma" w:eastAsia="Times New Roman" w:hAnsi="Tahoma" w:cs="Tahoma"/>
      <w:sz w:val="16"/>
      <w:szCs w:val="16"/>
      <w:lang w:eastAsia="ru-RU"/>
    </w:rPr>
  </w:style>
  <w:style w:type="paragraph" w:styleId="af3">
    <w:name w:val="Revision"/>
    <w:hidden/>
    <w:uiPriority w:val="99"/>
    <w:semiHidden/>
    <w:rsid w:val="003F756A"/>
    <w:pPr>
      <w:spacing w:after="0" w:line="240" w:lineRule="auto"/>
    </w:pPr>
    <w:rPr>
      <w:rFonts w:ascii="Times New Roman" w:eastAsia="Times New Roman" w:hAnsi="Times New Roman" w:cs="Times New Roman"/>
      <w:sz w:val="20"/>
      <w:szCs w:val="20"/>
      <w:lang w:eastAsia="ru-RU"/>
    </w:rPr>
  </w:style>
  <w:style w:type="character" w:styleId="af4">
    <w:name w:val="annotation reference"/>
    <w:basedOn w:val="a0"/>
    <w:uiPriority w:val="99"/>
    <w:unhideWhenUsed/>
    <w:rsid w:val="00555314"/>
    <w:rPr>
      <w:sz w:val="16"/>
      <w:szCs w:val="16"/>
    </w:rPr>
  </w:style>
  <w:style w:type="paragraph" w:styleId="af5">
    <w:name w:val="annotation text"/>
    <w:basedOn w:val="a"/>
    <w:link w:val="af6"/>
    <w:uiPriority w:val="99"/>
    <w:unhideWhenUsed/>
    <w:rsid w:val="00555314"/>
  </w:style>
  <w:style w:type="character" w:customStyle="1" w:styleId="af6">
    <w:name w:val="Текст примечания Знак"/>
    <w:basedOn w:val="a0"/>
    <w:link w:val="af5"/>
    <w:uiPriority w:val="99"/>
    <w:rsid w:val="0055531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1604B8"/>
    <w:rPr>
      <w:b/>
      <w:bCs/>
    </w:rPr>
  </w:style>
  <w:style w:type="character" w:customStyle="1" w:styleId="af8">
    <w:name w:val="Тема примечания Знак"/>
    <w:basedOn w:val="af6"/>
    <w:link w:val="af7"/>
    <w:uiPriority w:val="99"/>
    <w:semiHidden/>
    <w:rsid w:val="001604B8"/>
    <w:rPr>
      <w:rFonts w:ascii="Times New Roman" w:eastAsia="Times New Roman" w:hAnsi="Times New Roman" w:cs="Times New Roman"/>
      <w:b/>
      <w:bCs/>
      <w:sz w:val="20"/>
      <w:szCs w:val="20"/>
      <w:lang w:eastAsia="ru-RU"/>
    </w:rPr>
  </w:style>
  <w:style w:type="paragraph" w:customStyle="1" w:styleId="ConsPlusNormal">
    <w:name w:val="ConsPlusNormal"/>
    <w:rsid w:val="0030518E"/>
    <w:pPr>
      <w:autoSpaceDE w:val="0"/>
      <w:autoSpaceDN w:val="0"/>
      <w:adjustRightInd w:val="0"/>
      <w:spacing w:after="0" w:line="240" w:lineRule="auto"/>
    </w:pPr>
    <w:rPr>
      <w:rFonts w:ascii="Times New Roman" w:hAnsi="Times New Roman" w:cs="Times New Roman"/>
      <w:b/>
      <w:bCs/>
    </w:rPr>
  </w:style>
  <w:style w:type="character" w:styleId="af9">
    <w:name w:val="FollowedHyperlink"/>
    <w:basedOn w:val="a0"/>
    <w:uiPriority w:val="99"/>
    <w:semiHidden/>
    <w:unhideWhenUsed/>
    <w:rsid w:val="007C3F05"/>
    <w:rPr>
      <w:color w:val="800080" w:themeColor="followedHyperlink"/>
      <w:u w:val="single"/>
    </w:rPr>
  </w:style>
  <w:style w:type="paragraph" w:styleId="25">
    <w:name w:val="toc 2"/>
    <w:basedOn w:val="a"/>
    <w:next w:val="a"/>
    <w:autoRedefine/>
    <w:uiPriority w:val="39"/>
    <w:unhideWhenUsed/>
    <w:rsid w:val="00A9607E"/>
    <w:pPr>
      <w:spacing w:after="100" w:line="276" w:lineRule="auto"/>
      <w:ind w:left="220"/>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A9607E"/>
    <w:pPr>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A9607E"/>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A9607E"/>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A9607E"/>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A9607E"/>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A9607E"/>
    <w:pPr>
      <w:spacing w:after="100" w:line="276" w:lineRule="auto"/>
      <w:ind w:left="1760"/>
    </w:pPr>
    <w:rPr>
      <w:rFonts w:asciiTheme="minorHAnsi" w:eastAsiaTheme="minorEastAsia" w:hAnsiTheme="minorHAnsi" w:cstheme="minorBidi"/>
      <w:sz w:val="22"/>
      <w:szCs w:val="22"/>
    </w:rPr>
  </w:style>
  <w:style w:type="paragraph" w:customStyle="1" w:styleId="26">
    <w:name w:val="Абзац списка2"/>
    <w:basedOn w:val="a"/>
    <w:rsid w:val="004B0353"/>
    <w:pPr>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05337">
      <w:bodyDiv w:val="1"/>
      <w:marLeft w:val="0"/>
      <w:marRight w:val="0"/>
      <w:marTop w:val="0"/>
      <w:marBottom w:val="0"/>
      <w:divBdr>
        <w:top w:val="none" w:sz="0" w:space="0" w:color="auto"/>
        <w:left w:val="none" w:sz="0" w:space="0" w:color="auto"/>
        <w:bottom w:val="none" w:sz="0" w:space="0" w:color="auto"/>
        <w:right w:val="none" w:sz="0" w:space="0" w:color="auto"/>
      </w:divBdr>
      <w:divsChild>
        <w:div w:id="1548376941">
          <w:marLeft w:val="0"/>
          <w:marRight w:val="0"/>
          <w:marTop w:val="0"/>
          <w:marBottom w:val="0"/>
          <w:divBdr>
            <w:top w:val="none" w:sz="0" w:space="0" w:color="auto"/>
            <w:left w:val="none" w:sz="0" w:space="0" w:color="auto"/>
            <w:bottom w:val="none" w:sz="0" w:space="0" w:color="auto"/>
            <w:right w:val="none" w:sz="0" w:space="0" w:color="auto"/>
          </w:divBdr>
          <w:divsChild>
            <w:div w:id="1394810297">
              <w:marLeft w:val="0"/>
              <w:marRight w:val="0"/>
              <w:marTop w:val="0"/>
              <w:marBottom w:val="0"/>
              <w:divBdr>
                <w:top w:val="none" w:sz="0" w:space="0" w:color="auto"/>
                <w:left w:val="none" w:sz="0" w:space="0" w:color="auto"/>
                <w:bottom w:val="none" w:sz="0" w:space="0" w:color="auto"/>
                <w:right w:val="none" w:sz="0" w:space="0" w:color="auto"/>
              </w:divBdr>
              <w:divsChild>
                <w:div w:id="57023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242463">
      <w:bodyDiv w:val="1"/>
      <w:marLeft w:val="0"/>
      <w:marRight w:val="0"/>
      <w:marTop w:val="0"/>
      <w:marBottom w:val="0"/>
      <w:divBdr>
        <w:top w:val="none" w:sz="0" w:space="0" w:color="auto"/>
        <w:left w:val="none" w:sz="0" w:space="0" w:color="auto"/>
        <w:bottom w:val="none" w:sz="0" w:space="0" w:color="auto"/>
        <w:right w:val="none" w:sz="0" w:space="0" w:color="auto"/>
      </w:divBdr>
      <w:divsChild>
        <w:div w:id="677469724">
          <w:marLeft w:val="0"/>
          <w:marRight w:val="0"/>
          <w:marTop w:val="0"/>
          <w:marBottom w:val="0"/>
          <w:divBdr>
            <w:top w:val="none" w:sz="0" w:space="0" w:color="auto"/>
            <w:left w:val="none" w:sz="0" w:space="0" w:color="auto"/>
            <w:bottom w:val="none" w:sz="0" w:space="0" w:color="auto"/>
            <w:right w:val="none" w:sz="0" w:space="0" w:color="auto"/>
          </w:divBdr>
        </w:div>
        <w:div w:id="1839224145">
          <w:marLeft w:val="0"/>
          <w:marRight w:val="0"/>
          <w:marTop w:val="0"/>
          <w:marBottom w:val="0"/>
          <w:divBdr>
            <w:top w:val="none" w:sz="0" w:space="0" w:color="auto"/>
            <w:left w:val="none" w:sz="0" w:space="0" w:color="auto"/>
            <w:bottom w:val="none" w:sz="0" w:space="0" w:color="auto"/>
            <w:right w:val="none" w:sz="0" w:space="0" w:color="auto"/>
          </w:divBdr>
        </w:div>
        <w:div w:id="739253367">
          <w:marLeft w:val="0"/>
          <w:marRight w:val="0"/>
          <w:marTop w:val="0"/>
          <w:marBottom w:val="0"/>
          <w:divBdr>
            <w:top w:val="none" w:sz="0" w:space="0" w:color="auto"/>
            <w:left w:val="none" w:sz="0" w:space="0" w:color="auto"/>
            <w:bottom w:val="none" w:sz="0" w:space="0" w:color="auto"/>
            <w:right w:val="none" w:sz="0" w:space="0" w:color="auto"/>
          </w:divBdr>
        </w:div>
        <w:div w:id="335546278">
          <w:marLeft w:val="0"/>
          <w:marRight w:val="0"/>
          <w:marTop w:val="0"/>
          <w:marBottom w:val="0"/>
          <w:divBdr>
            <w:top w:val="none" w:sz="0" w:space="0" w:color="auto"/>
            <w:left w:val="none" w:sz="0" w:space="0" w:color="auto"/>
            <w:bottom w:val="none" w:sz="0" w:space="0" w:color="auto"/>
            <w:right w:val="none" w:sz="0" w:space="0" w:color="auto"/>
          </w:divBdr>
        </w:div>
        <w:div w:id="1865632899">
          <w:marLeft w:val="0"/>
          <w:marRight w:val="0"/>
          <w:marTop w:val="0"/>
          <w:marBottom w:val="0"/>
          <w:divBdr>
            <w:top w:val="none" w:sz="0" w:space="0" w:color="auto"/>
            <w:left w:val="none" w:sz="0" w:space="0" w:color="auto"/>
            <w:bottom w:val="none" w:sz="0" w:space="0" w:color="auto"/>
            <w:right w:val="none" w:sz="0" w:space="0" w:color="auto"/>
          </w:divBdr>
        </w:div>
        <w:div w:id="1459182690">
          <w:marLeft w:val="0"/>
          <w:marRight w:val="0"/>
          <w:marTop w:val="0"/>
          <w:marBottom w:val="0"/>
          <w:divBdr>
            <w:top w:val="none" w:sz="0" w:space="0" w:color="auto"/>
            <w:left w:val="none" w:sz="0" w:space="0" w:color="auto"/>
            <w:bottom w:val="none" w:sz="0" w:space="0" w:color="auto"/>
            <w:right w:val="none" w:sz="0" w:space="0" w:color="auto"/>
          </w:divBdr>
        </w:div>
        <w:div w:id="1125350766">
          <w:marLeft w:val="0"/>
          <w:marRight w:val="0"/>
          <w:marTop w:val="0"/>
          <w:marBottom w:val="0"/>
          <w:divBdr>
            <w:top w:val="none" w:sz="0" w:space="0" w:color="auto"/>
            <w:left w:val="none" w:sz="0" w:space="0" w:color="auto"/>
            <w:bottom w:val="none" w:sz="0" w:space="0" w:color="auto"/>
            <w:right w:val="none" w:sz="0" w:space="0" w:color="auto"/>
          </w:divBdr>
        </w:div>
        <w:div w:id="274798681">
          <w:marLeft w:val="0"/>
          <w:marRight w:val="0"/>
          <w:marTop w:val="0"/>
          <w:marBottom w:val="0"/>
          <w:divBdr>
            <w:top w:val="none" w:sz="0" w:space="0" w:color="auto"/>
            <w:left w:val="none" w:sz="0" w:space="0" w:color="auto"/>
            <w:bottom w:val="none" w:sz="0" w:space="0" w:color="auto"/>
            <w:right w:val="none" w:sz="0" w:space="0" w:color="auto"/>
          </w:divBdr>
        </w:div>
        <w:div w:id="417870298">
          <w:marLeft w:val="0"/>
          <w:marRight w:val="0"/>
          <w:marTop w:val="0"/>
          <w:marBottom w:val="0"/>
          <w:divBdr>
            <w:top w:val="none" w:sz="0" w:space="0" w:color="auto"/>
            <w:left w:val="none" w:sz="0" w:space="0" w:color="auto"/>
            <w:bottom w:val="none" w:sz="0" w:space="0" w:color="auto"/>
            <w:right w:val="none" w:sz="0" w:space="0" w:color="auto"/>
          </w:divBdr>
        </w:div>
        <w:div w:id="511383802">
          <w:marLeft w:val="0"/>
          <w:marRight w:val="0"/>
          <w:marTop w:val="0"/>
          <w:marBottom w:val="0"/>
          <w:divBdr>
            <w:top w:val="none" w:sz="0" w:space="0" w:color="auto"/>
            <w:left w:val="none" w:sz="0" w:space="0" w:color="auto"/>
            <w:bottom w:val="none" w:sz="0" w:space="0" w:color="auto"/>
            <w:right w:val="none" w:sz="0" w:space="0" w:color="auto"/>
          </w:divBdr>
        </w:div>
        <w:div w:id="1348630491">
          <w:marLeft w:val="0"/>
          <w:marRight w:val="0"/>
          <w:marTop w:val="0"/>
          <w:marBottom w:val="0"/>
          <w:divBdr>
            <w:top w:val="none" w:sz="0" w:space="0" w:color="auto"/>
            <w:left w:val="none" w:sz="0" w:space="0" w:color="auto"/>
            <w:bottom w:val="none" w:sz="0" w:space="0" w:color="auto"/>
            <w:right w:val="none" w:sz="0" w:space="0" w:color="auto"/>
          </w:divBdr>
        </w:div>
        <w:div w:id="786660265">
          <w:marLeft w:val="0"/>
          <w:marRight w:val="0"/>
          <w:marTop w:val="0"/>
          <w:marBottom w:val="0"/>
          <w:divBdr>
            <w:top w:val="none" w:sz="0" w:space="0" w:color="auto"/>
            <w:left w:val="none" w:sz="0" w:space="0" w:color="auto"/>
            <w:bottom w:val="none" w:sz="0" w:space="0" w:color="auto"/>
            <w:right w:val="none" w:sz="0" w:space="0" w:color="auto"/>
          </w:divBdr>
        </w:div>
        <w:div w:id="649986737">
          <w:marLeft w:val="0"/>
          <w:marRight w:val="0"/>
          <w:marTop w:val="0"/>
          <w:marBottom w:val="0"/>
          <w:divBdr>
            <w:top w:val="none" w:sz="0" w:space="0" w:color="auto"/>
            <w:left w:val="none" w:sz="0" w:space="0" w:color="auto"/>
            <w:bottom w:val="none" w:sz="0" w:space="0" w:color="auto"/>
            <w:right w:val="none" w:sz="0" w:space="0" w:color="auto"/>
          </w:divBdr>
        </w:div>
        <w:div w:id="1469206414">
          <w:marLeft w:val="0"/>
          <w:marRight w:val="0"/>
          <w:marTop w:val="0"/>
          <w:marBottom w:val="0"/>
          <w:divBdr>
            <w:top w:val="none" w:sz="0" w:space="0" w:color="auto"/>
            <w:left w:val="none" w:sz="0" w:space="0" w:color="auto"/>
            <w:bottom w:val="none" w:sz="0" w:space="0" w:color="auto"/>
            <w:right w:val="none" w:sz="0" w:space="0" w:color="auto"/>
          </w:divBdr>
        </w:div>
        <w:div w:id="498735548">
          <w:marLeft w:val="0"/>
          <w:marRight w:val="0"/>
          <w:marTop w:val="0"/>
          <w:marBottom w:val="0"/>
          <w:divBdr>
            <w:top w:val="none" w:sz="0" w:space="0" w:color="auto"/>
            <w:left w:val="none" w:sz="0" w:space="0" w:color="auto"/>
            <w:bottom w:val="none" w:sz="0" w:space="0" w:color="auto"/>
            <w:right w:val="none" w:sz="0" w:space="0" w:color="auto"/>
          </w:divBdr>
        </w:div>
        <w:div w:id="1440954099">
          <w:marLeft w:val="0"/>
          <w:marRight w:val="0"/>
          <w:marTop w:val="0"/>
          <w:marBottom w:val="0"/>
          <w:divBdr>
            <w:top w:val="none" w:sz="0" w:space="0" w:color="auto"/>
            <w:left w:val="none" w:sz="0" w:space="0" w:color="auto"/>
            <w:bottom w:val="none" w:sz="0" w:space="0" w:color="auto"/>
            <w:right w:val="none" w:sz="0" w:space="0" w:color="auto"/>
          </w:divBdr>
        </w:div>
        <w:div w:id="245236206">
          <w:marLeft w:val="0"/>
          <w:marRight w:val="0"/>
          <w:marTop w:val="0"/>
          <w:marBottom w:val="0"/>
          <w:divBdr>
            <w:top w:val="none" w:sz="0" w:space="0" w:color="auto"/>
            <w:left w:val="none" w:sz="0" w:space="0" w:color="auto"/>
            <w:bottom w:val="none" w:sz="0" w:space="0" w:color="auto"/>
            <w:right w:val="none" w:sz="0" w:space="0" w:color="auto"/>
          </w:divBdr>
        </w:div>
      </w:divsChild>
    </w:div>
    <w:div w:id="942692946">
      <w:bodyDiv w:val="1"/>
      <w:marLeft w:val="0"/>
      <w:marRight w:val="0"/>
      <w:marTop w:val="0"/>
      <w:marBottom w:val="0"/>
      <w:divBdr>
        <w:top w:val="none" w:sz="0" w:space="0" w:color="auto"/>
        <w:left w:val="none" w:sz="0" w:space="0" w:color="auto"/>
        <w:bottom w:val="none" w:sz="0" w:space="0" w:color="auto"/>
        <w:right w:val="none" w:sz="0" w:space="0" w:color="auto"/>
      </w:divBdr>
    </w:div>
    <w:div w:id="1043821789">
      <w:bodyDiv w:val="1"/>
      <w:marLeft w:val="0"/>
      <w:marRight w:val="0"/>
      <w:marTop w:val="0"/>
      <w:marBottom w:val="0"/>
      <w:divBdr>
        <w:top w:val="none" w:sz="0" w:space="0" w:color="auto"/>
        <w:left w:val="none" w:sz="0" w:space="0" w:color="auto"/>
        <w:bottom w:val="none" w:sz="0" w:space="0" w:color="auto"/>
        <w:right w:val="none" w:sz="0" w:space="0" w:color="auto"/>
      </w:divBdr>
    </w:div>
    <w:div w:id="1342930582">
      <w:bodyDiv w:val="1"/>
      <w:marLeft w:val="0"/>
      <w:marRight w:val="0"/>
      <w:marTop w:val="0"/>
      <w:marBottom w:val="0"/>
      <w:divBdr>
        <w:top w:val="none" w:sz="0" w:space="0" w:color="auto"/>
        <w:left w:val="none" w:sz="0" w:space="0" w:color="auto"/>
        <w:bottom w:val="none" w:sz="0" w:space="0" w:color="auto"/>
        <w:right w:val="none" w:sz="0" w:space="0" w:color="auto"/>
      </w:divBdr>
    </w:div>
    <w:div w:id="1764717198">
      <w:bodyDiv w:val="1"/>
      <w:marLeft w:val="0"/>
      <w:marRight w:val="0"/>
      <w:marTop w:val="0"/>
      <w:marBottom w:val="0"/>
      <w:divBdr>
        <w:top w:val="none" w:sz="0" w:space="0" w:color="auto"/>
        <w:left w:val="none" w:sz="0" w:space="0" w:color="auto"/>
        <w:bottom w:val="none" w:sz="0" w:space="0" w:color="auto"/>
        <w:right w:val="none" w:sz="0" w:space="0" w:color="auto"/>
      </w:divBdr>
    </w:div>
    <w:div w:id="179274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1DA48-4265-4A7C-A230-12B3E6D00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31764</Words>
  <Characters>181061</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 Гусов</dc:creator>
  <cp:lastModifiedBy>Светлана</cp:lastModifiedBy>
  <cp:revision>2</cp:revision>
  <cp:lastPrinted>2017-11-21T07:59:00Z</cp:lastPrinted>
  <dcterms:created xsi:type="dcterms:W3CDTF">2017-12-13T10:39:00Z</dcterms:created>
  <dcterms:modified xsi:type="dcterms:W3CDTF">2017-12-13T10:39:00Z</dcterms:modified>
</cp:coreProperties>
</file>