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C1D" w:rsidRPr="0064398F" w:rsidRDefault="002D6C1D" w:rsidP="006E6C6A">
      <w:pPr>
        <w:spacing w:after="120" w:line="240" w:lineRule="auto"/>
        <w:ind w:left="-180"/>
        <w:jc w:val="right"/>
        <w:rPr>
          <w:rFonts w:ascii="CorporateA" w:hAnsi="CorporateA" w:cs="CorporateA"/>
          <w:i/>
          <w:iCs/>
          <w:color w:val="404040"/>
        </w:rPr>
      </w:pPr>
    </w:p>
    <w:p w:rsidR="002D6C1D" w:rsidRDefault="002D6C1D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2D6C1D">
        <w:tc>
          <w:tcPr>
            <w:tcW w:w="4501" w:type="dxa"/>
          </w:tcPr>
          <w:p w:rsidR="002D6C1D" w:rsidRPr="005A5C43" w:rsidRDefault="002D6C1D" w:rsidP="00031290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1A55B3" w:rsidRPr="00AA0EEA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Приказом от «</w:t>
            </w:r>
            <w:r w:rsidR="00FB05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19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FB05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апреля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 г. № </w:t>
            </w:r>
            <w:r w:rsidR="00FB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  <w:p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 СРО НФА</w:t>
            </w:r>
          </w:p>
          <w:p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6C1D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В.В. Заблоцкий</w:t>
            </w:r>
          </w:p>
        </w:tc>
      </w:tr>
    </w:tbl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2D6C1D">
        <w:tc>
          <w:tcPr>
            <w:tcW w:w="4501" w:type="dxa"/>
          </w:tcPr>
          <w:p w:rsidR="002D6C1D" w:rsidRPr="005A5C43" w:rsidRDefault="002D6C1D" w:rsidP="009B5B99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Экспертный </w:t>
            </w:r>
            <w:r w:rsidR="00FA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овет </w:t>
            </w:r>
          </w:p>
          <w:p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индикаторам и ставкам</w:t>
            </w:r>
          </w:p>
          <w:p w:rsidR="002D6C1D" w:rsidRPr="00911F75" w:rsidRDefault="002D6C1D" w:rsidP="00911F75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  <w:p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С.П. </w:t>
            </w:r>
            <w:proofErr w:type="spellStart"/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Щепилов</w:t>
            </w:r>
            <w:proofErr w:type="spellEnd"/>
          </w:p>
          <w:p w:rsidR="002D6C1D" w:rsidRPr="00FB0524" w:rsidRDefault="001A55B3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от «</w:t>
            </w:r>
            <w:r w:rsidR="00FB05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FB05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апреля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 г. № </w:t>
            </w:r>
            <w:r w:rsidR="00FB05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</w:tbl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Pr="00851398" w:rsidRDefault="002D6C1D" w:rsidP="008F7D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ПРИНЦИПЫ</w:t>
      </w:r>
    </w:p>
    <w:p w:rsidR="002D6C1D" w:rsidRDefault="002D6C1D" w:rsidP="00023E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обеспечения непрерывности расчета </w:t>
      </w:r>
    </w:p>
    <w:p w:rsidR="002D6C1D" w:rsidRPr="00AA0EEA" w:rsidRDefault="002D6C1D" w:rsidP="00DD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Финансового индикатора </w:t>
      </w:r>
      <w:r w:rsidR="00FB0524">
        <w:rPr>
          <w:rFonts w:ascii="Times New Roman" w:hAnsi="Times New Roman" w:cs="Times New Roman"/>
          <w:b/>
          <w:bCs/>
          <w:sz w:val="32"/>
          <w:szCs w:val="32"/>
          <w:lang w:val="en-US"/>
        </w:rPr>
        <w:t>MosPrime</w:t>
      </w:r>
      <w:r w:rsidR="00FB0524" w:rsidRPr="00AA0E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0524">
        <w:rPr>
          <w:rFonts w:ascii="Times New Roman" w:hAnsi="Times New Roman" w:cs="Times New Roman"/>
          <w:b/>
          <w:bCs/>
          <w:sz w:val="32"/>
          <w:szCs w:val="32"/>
          <w:lang w:val="en-US"/>
        </w:rPr>
        <w:t>Rate</w:t>
      </w: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2D6C1D" w:rsidRPr="00911F75" w:rsidRDefault="002D6C1D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Москва, 2018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Toc499657039"/>
      <w:bookmarkStart w:id="1" w:name="_Toc501011484"/>
      <w:bookmarkStart w:id="2" w:name="_Toc49963685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bookmarkEnd w:id="0"/>
      <w:bookmarkEnd w:id="1"/>
    </w:p>
    <w:p w:rsidR="00FB0524" w:rsidRPr="00023E2D" w:rsidRDefault="00AA0EEA" w:rsidP="00023E2D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524" w:rsidRPr="00023E2D">
        <w:rPr>
          <w:rFonts w:ascii="Times New Roman" w:hAnsi="Times New Roman" w:cs="Times New Roman"/>
          <w:sz w:val="24"/>
          <w:szCs w:val="24"/>
        </w:rPr>
        <w:t>Администратор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0524" w:rsidRPr="00023E2D">
        <w:rPr>
          <w:rFonts w:ascii="Times New Roman" w:hAnsi="Times New Roman" w:cs="Times New Roman"/>
          <w:sz w:val="24"/>
          <w:szCs w:val="24"/>
        </w:rPr>
        <w:t xml:space="preserve"> - Саморегулируемая организация «Национальная финансовая ассоциация» (СРО НФА). СРО НФА является владельцем товарного знака </w:t>
      </w:r>
      <w:r w:rsidR="00FB0524" w:rsidRPr="000518E7">
        <w:rPr>
          <w:rFonts w:ascii="Times New Roman" w:hAnsi="Times New Roman" w:cs="Times New Roman"/>
          <w:sz w:val="24"/>
          <w:szCs w:val="24"/>
        </w:rPr>
        <w:t>финансового индикатора российского рынка рублевых межбанковских кредитов (депозитов) MosPrime Rate</w:t>
      </w:r>
      <w:r w:rsidR="00FB0524" w:rsidRPr="00023E2D">
        <w:rPr>
          <w:rFonts w:ascii="Times New Roman" w:hAnsi="Times New Roman" w:cs="Times New Roman"/>
          <w:sz w:val="24"/>
          <w:szCs w:val="24"/>
        </w:rPr>
        <w:t xml:space="preserve"> и обладает установленными законодательством правами в отношении данного </w:t>
      </w:r>
      <w:r w:rsidR="00FB0524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FB0524" w:rsidRPr="00023E2D">
        <w:rPr>
          <w:rFonts w:ascii="Times New Roman" w:hAnsi="Times New Roman" w:cs="Times New Roman"/>
          <w:sz w:val="24"/>
          <w:szCs w:val="24"/>
        </w:rPr>
        <w:t xml:space="preserve">индикатора. </w:t>
      </w:r>
    </w:p>
    <w:p w:rsidR="00FB0524" w:rsidRPr="00023E2D" w:rsidRDefault="00AA0EEA" w:rsidP="00023E2D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524" w:rsidRPr="00023E2D">
        <w:rPr>
          <w:rFonts w:ascii="Times New Roman" w:hAnsi="Times New Roman" w:cs="Times New Roman"/>
          <w:sz w:val="24"/>
          <w:szCs w:val="24"/>
        </w:rPr>
        <w:t>Контрибьютор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0524"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 w:rsidR="00FB0524" w:rsidRPr="000518E7">
        <w:rPr>
          <w:rFonts w:ascii="Times New Roman" w:hAnsi="Times New Roman" w:cs="Times New Roman"/>
          <w:sz w:val="24"/>
          <w:szCs w:val="24"/>
        </w:rPr>
        <w:t>организация, предоставляющая котировки для расчета MosPrime Rate</w:t>
      </w:r>
      <w:r w:rsidR="00FB0524" w:rsidRPr="00023E2D">
        <w:rPr>
          <w:rFonts w:ascii="Times New Roman" w:hAnsi="Times New Roman" w:cs="Times New Roman"/>
          <w:sz w:val="24"/>
          <w:szCs w:val="24"/>
        </w:rPr>
        <w:t>.</w:t>
      </w:r>
    </w:p>
    <w:p w:rsidR="00FB0524" w:rsidRPr="00023E2D" w:rsidRDefault="00AA0EEA" w:rsidP="00023E2D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524">
        <w:rPr>
          <w:rFonts w:ascii="Times New Roman" w:hAnsi="Times New Roman" w:cs="Times New Roman"/>
          <w:sz w:val="24"/>
          <w:szCs w:val="24"/>
        </w:rPr>
        <w:t>Расчетный агент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0524">
        <w:rPr>
          <w:rFonts w:ascii="Times New Roman" w:hAnsi="Times New Roman" w:cs="Times New Roman"/>
          <w:sz w:val="24"/>
          <w:szCs w:val="24"/>
        </w:rPr>
        <w:t xml:space="preserve"> - </w:t>
      </w:r>
      <w:r w:rsidR="00FB0524" w:rsidRPr="000518E7">
        <w:rPr>
          <w:rFonts w:ascii="Times New Roman" w:hAnsi="Times New Roman" w:cs="Times New Roman"/>
          <w:sz w:val="24"/>
          <w:szCs w:val="24"/>
        </w:rPr>
        <w:t>организация, утвержденная Советом директоров СРО НФА, осуществляющая коммуникацию с Контрибьюторами в системе передачи данных, закрепленных в договоре (или по иным средствам передачи данных) и производящая расчет индикаторов по утвержденной Президентом СРО НФА Методике формирования и расчета финансового индикатора предоставления рублевых кредитов (депозитов) на межбанковском рынке MosPrime Rate (далее – Методика)</w:t>
      </w:r>
      <w:r w:rsidR="00FB0524" w:rsidRPr="00023E2D">
        <w:rPr>
          <w:rFonts w:ascii="Times New Roman" w:hAnsi="Times New Roman" w:cs="Times New Roman"/>
          <w:sz w:val="24"/>
          <w:szCs w:val="24"/>
        </w:rPr>
        <w:t>.</w:t>
      </w:r>
    </w:p>
    <w:p w:rsidR="00FB0524" w:rsidRDefault="00AA0EEA" w:rsidP="00023E2D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524" w:rsidRPr="000518E7">
        <w:rPr>
          <w:rFonts w:ascii="Times New Roman" w:hAnsi="Times New Roman" w:cs="Times New Roman"/>
          <w:sz w:val="24"/>
          <w:szCs w:val="24"/>
        </w:rPr>
        <w:t>Экспертный Совет СРО НФА по индикаторам и ставкам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FB0524" w:rsidRPr="000518E7">
        <w:rPr>
          <w:rFonts w:ascii="Times New Roman" w:hAnsi="Times New Roman" w:cs="Times New Roman"/>
          <w:sz w:val="24"/>
          <w:szCs w:val="24"/>
        </w:rPr>
        <w:t>постоянно действующи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B0524" w:rsidRPr="000518E7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FB0524" w:rsidRPr="000518E7">
        <w:rPr>
          <w:rFonts w:ascii="Times New Roman" w:hAnsi="Times New Roman" w:cs="Times New Roman"/>
          <w:sz w:val="24"/>
          <w:szCs w:val="24"/>
        </w:rPr>
        <w:t xml:space="preserve"> орган СРО НФА (далее - ЭС СРО НФА)</w:t>
      </w:r>
      <w:r w:rsidR="00FB0524">
        <w:rPr>
          <w:rFonts w:ascii="Times New Roman" w:hAnsi="Times New Roman" w:cs="Times New Roman"/>
          <w:sz w:val="24"/>
          <w:szCs w:val="24"/>
        </w:rPr>
        <w:t>.</w:t>
      </w:r>
    </w:p>
    <w:p w:rsidR="00FB0524" w:rsidRPr="00023E2D" w:rsidRDefault="00AA0EEA" w:rsidP="00FB0524">
      <w:pPr>
        <w:shd w:val="clear" w:color="auto" w:fill="FFFFFF"/>
        <w:tabs>
          <w:tab w:val="left" w:pos="108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524" w:rsidRPr="000518E7">
        <w:rPr>
          <w:rFonts w:ascii="Times New Roman" w:hAnsi="Times New Roman" w:cs="Times New Roman"/>
          <w:sz w:val="24"/>
          <w:szCs w:val="24"/>
        </w:rPr>
        <w:t>MosPrime Rate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0524"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 w:rsidR="00FB0524" w:rsidRPr="000518E7">
        <w:rPr>
          <w:rFonts w:ascii="Times New Roman" w:hAnsi="Times New Roman" w:cs="Times New Roman"/>
          <w:sz w:val="24"/>
          <w:szCs w:val="24"/>
        </w:rPr>
        <w:t>название финансового индикатора российского рынка рублевых межбанковских кредитов (депозитов) (далее - Финансовый индикатор MosPrime Rate)</w:t>
      </w:r>
      <w:r w:rsidR="00FB0524" w:rsidRPr="00023E2D">
        <w:rPr>
          <w:rFonts w:ascii="Times New Roman" w:hAnsi="Times New Roman" w:cs="Times New Roman"/>
          <w:sz w:val="24"/>
          <w:szCs w:val="24"/>
        </w:rPr>
        <w:t>.</w:t>
      </w:r>
    </w:p>
    <w:p w:rsidR="002D6C1D" w:rsidRPr="00911F75" w:rsidRDefault="002D6C1D" w:rsidP="005C40A5">
      <w:pPr>
        <w:shd w:val="clear" w:color="auto" w:fill="FFFFFF"/>
        <w:tabs>
          <w:tab w:val="left" w:pos="1080"/>
          <w:tab w:val="left" w:pos="1134"/>
        </w:tabs>
        <w:spacing w:before="240" w:after="24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:rsidR="002D6C1D" w:rsidRDefault="00FB0524" w:rsidP="00C80449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6C1D" w:rsidRPr="00C804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D6C1D" w:rsidRPr="00C80449">
        <w:rPr>
          <w:rFonts w:ascii="Times New Roman" w:hAnsi="Times New Roman" w:cs="Times New Roman"/>
          <w:sz w:val="24"/>
          <w:szCs w:val="24"/>
        </w:rPr>
        <w:tab/>
        <w:t xml:space="preserve">Настоящие Принципы обеспечения непрерывности расчета Финансового индикатора </w:t>
      </w:r>
      <w:r w:rsidRPr="00FB0524">
        <w:rPr>
          <w:rFonts w:ascii="Times New Roman" w:hAnsi="Times New Roman" w:cs="Times New Roman"/>
          <w:sz w:val="24"/>
          <w:szCs w:val="24"/>
        </w:rPr>
        <w:t>MosPrime Rate</w:t>
      </w:r>
      <w:r w:rsidR="002D6C1D" w:rsidRPr="00C80449">
        <w:rPr>
          <w:rFonts w:ascii="Times New Roman" w:hAnsi="Times New Roman" w:cs="Times New Roman"/>
          <w:sz w:val="24"/>
          <w:szCs w:val="24"/>
        </w:rPr>
        <w:t xml:space="preserve"> (далее – Принципы непрерывности) определяют план действий и порядок взаимодействия между участниками процесса расчета Финансового индикатора </w:t>
      </w:r>
      <w:r w:rsidRPr="00FB0524">
        <w:rPr>
          <w:rFonts w:ascii="Times New Roman" w:hAnsi="Times New Roman" w:cs="Times New Roman"/>
          <w:sz w:val="24"/>
          <w:szCs w:val="24"/>
        </w:rPr>
        <w:t>MosPrime Rate</w:t>
      </w:r>
      <w:r w:rsidR="002D6C1D" w:rsidRPr="00C80449">
        <w:rPr>
          <w:rFonts w:ascii="Times New Roman" w:hAnsi="Times New Roman" w:cs="Times New Roman"/>
          <w:sz w:val="24"/>
          <w:szCs w:val="24"/>
        </w:rPr>
        <w:t xml:space="preserve"> для обеспечения расчета в случае нарушения стандартных процедур.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2</w:t>
      </w:r>
      <w:r w:rsidRPr="00FB0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FB0524">
        <w:rPr>
          <w:rFonts w:ascii="Times New Roman" w:hAnsi="Times New Roman" w:cs="Times New Roman"/>
          <w:sz w:val="24"/>
          <w:szCs w:val="24"/>
        </w:rPr>
        <w:tab/>
        <w:t xml:space="preserve">Администратор обязан обеспечить непрерывность расчета и публикации Финансового индикатора MosPrime Rate в следующих случаях: 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524">
        <w:rPr>
          <w:rFonts w:ascii="Times New Roman" w:hAnsi="Times New Roman" w:cs="Times New Roman"/>
          <w:sz w:val="24"/>
          <w:szCs w:val="24"/>
        </w:rPr>
        <w:t>а)</w:t>
      </w:r>
      <w:r w:rsidRPr="00FB0524">
        <w:rPr>
          <w:rFonts w:ascii="Times New Roman" w:hAnsi="Times New Roman" w:cs="Times New Roman"/>
          <w:sz w:val="24"/>
          <w:szCs w:val="24"/>
        </w:rPr>
        <w:tab/>
        <w:t>при осуществлении обычной деятельности с соблюдением стандартных процедур расчета;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524">
        <w:rPr>
          <w:rFonts w:ascii="Times New Roman" w:hAnsi="Times New Roman" w:cs="Times New Roman"/>
          <w:sz w:val="24"/>
          <w:szCs w:val="24"/>
        </w:rPr>
        <w:t>б)</w:t>
      </w:r>
      <w:r w:rsidRPr="00FB0524">
        <w:rPr>
          <w:rFonts w:ascii="Times New Roman" w:hAnsi="Times New Roman" w:cs="Times New Roman"/>
          <w:sz w:val="24"/>
          <w:szCs w:val="24"/>
        </w:rPr>
        <w:tab/>
        <w:t>при невозможности соблюдения стандартных процедур расчета по причинам не предоставления Контрибьютором котировок, включая случаи возникновения чрезвычайных ситуаций.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FB0524">
        <w:rPr>
          <w:rFonts w:ascii="Times New Roman" w:hAnsi="Times New Roman" w:cs="Times New Roman"/>
          <w:sz w:val="24"/>
          <w:szCs w:val="24"/>
        </w:rPr>
        <w:tab/>
        <w:t xml:space="preserve">В случае, описанном в </w:t>
      </w:r>
      <w:proofErr w:type="gramStart"/>
      <w:r w:rsidRPr="00FB0524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Pr="00FB0524">
        <w:rPr>
          <w:rFonts w:ascii="Times New Roman" w:hAnsi="Times New Roman" w:cs="Times New Roman"/>
          <w:sz w:val="24"/>
          <w:szCs w:val="24"/>
        </w:rPr>
        <w:t xml:space="preserve"> а) вышеуказанного пункта </w:t>
      </w:r>
      <w:r w:rsidR="00A455FC">
        <w:rPr>
          <w:rFonts w:ascii="Times New Roman" w:hAnsi="Times New Roman" w:cs="Times New Roman"/>
          <w:sz w:val="24"/>
          <w:szCs w:val="24"/>
        </w:rPr>
        <w:t>2.2</w:t>
      </w:r>
      <w:r w:rsidRPr="00FB0524">
        <w:rPr>
          <w:rFonts w:ascii="Times New Roman" w:hAnsi="Times New Roman" w:cs="Times New Roman"/>
          <w:sz w:val="24"/>
          <w:szCs w:val="24"/>
        </w:rPr>
        <w:t>. настоящих Принципов непрерывности, непрерывность расчета обеспечивается соблюдением требований и порядка, описанных в Методике формирования и расчета Финансового индикатора предоставления рублевых кредитов (депозитов) на межбанковском рынке MosPrime Rate.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0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FB0524">
        <w:rPr>
          <w:rFonts w:ascii="Times New Roman" w:hAnsi="Times New Roman" w:cs="Times New Roman"/>
          <w:sz w:val="24"/>
          <w:szCs w:val="24"/>
        </w:rPr>
        <w:tab/>
        <w:t xml:space="preserve">В случае, описанном в вышеуказанном подпункте б) пункта </w:t>
      </w:r>
      <w:r w:rsidR="00A455FC">
        <w:rPr>
          <w:rFonts w:ascii="Times New Roman" w:hAnsi="Times New Roman" w:cs="Times New Roman"/>
          <w:sz w:val="24"/>
          <w:szCs w:val="24"/>
        </w:rPr>
        <w:t>2.2</w:t>
      </w:r>
      <w:r w:rsidRPr="00FB0524">
        <w:rPr>
          <w:rFonts w:ascii="Times New Roman" w:hAnsi="Times New Roman" w:cs="Times New Roman"/>
          <w:sz w:val="24"/>
          <w:szCs w:val="24"/>
        </w:rPr>
        <w:t>: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FB0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FB0524">
        <w:rPr>
          <w:rFonts w:ascii="Times New Roman" w:hAnsi="Times New Roman" w:cs="Times New Roman"/>
          <w:sz w:val="24"/>
          <w:szCs w:val="24"/>
        </w:rPr>
        <w:tab/>
        <w:t>Администратор устанавливает причины не предоставления расчета и обеспечивает расчет и публикацию Финансового индикатора MosPrime Rate самостоятельно, руководствуясь настоящими принципами обеспечения непрерывности.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52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FB0524">
        <w:rPr>
          <w:rFonts w:ascii="Times New Roman" w:hAnsi="Times New Roman" w:cs="Times New Roman"/>
          <w:sz w:val="24"/>
          <w:szCs w:val="24"/>
        </w:rPr>
        <w:tab/>
        <w:t xml:space="preserve">Администратор предпринимает следующие действия: 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524">
        <w:rPr>
          <w:rFonts w:ascii="Times New Roman" w:hAnsi="Times New Roman" w:cs="Times New Roman"/>
          <w:sz w:val="24"/>
          <w:szCs w:val="24"/>
        </w:rPr>
        <w:t>•</w:t>
      </w:r>
      <w:r w:rsidRPr="00FB0524">
        <w:rPr>
          <w:rFonts w:ascii="Times New Roman" w:hAnsi="Times New Roman" w:cs="Times New Roman"/>
          <w:sz w:val="24"/>
          <w:szCs w:val="24"/>
        </w:rPr>
        <w:tab/>
        <w:t>связывается с Контрибьюторами по возможным альтернативным средствам связи, в частности, по электронным каналам связи, по рабочему или мобильному телефону, электронной почте или лично, если соответствующее применимо;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524">
        <w:rPr>
          <w:rFonts w:ascii="Times New Roman" w:hAnsi="Times New Roman" w:cs="Times New Roman"/>
          <w:sz w:val="24"/>
          <w:szCs w:val="24"/>
        </w:rPr>
        <w:t>•</w:t>
      </w:r>
      <w:r w:rsidRPr="00FB0524">
        <w:rPr>
          <w:rFonts w:ascii="Times New Roman" w:hAnsi="Times New Roman" w:cs="Times New Roman"/>
          <w:sz w:val="24"/>
          <w:szCs w:val="24"/>
        </w:rPr>
        <w:tab/>
        <w:t>организует самостоятельный расчет Финансового индикатора MosPrime Rate;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524">
        <w:rPr>
          <w:rFonts w:ascii="Times New Roman" w:hAnsi="Times New Roman" w:cs="Times New Roman"/>
          <w:sz w:val="24"/>
          <w:szCs w:val="24"/>
        </w:rPr>
        <w:t>•</w:t>
      </w:r>
      <w:r w:rsidRPr="00FB0524">
        <w:rPr>
          <w:rFonts w:ascii="Times New Roman" w:hAnsi="Times New Roman" w:cs="Times New Roman"/>
          <w:sz w:val="24"/>
          <w:szCs w:val="24"/>
        </w:rPr>
        <w:tab/>
        <w:t>производит публикацию Финансового индикатора MosPrime Rate.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0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FB0524">
        <w:rPr>
          <w:rFonts w:ascii="Times New Roman" w:hAnsi="Times New Roman" w:cs="Times New Roman"/>
          <w:sz w:val="24"/>
          <w:szCs w:val="24"/>
        </w:rPr>
        <w:tab/>
        <w:t>При невозможности получения котировок, при использовании альтернативных средств связи, Администратор для целей соблюдения принципа непрерывности, руководствуясь принципом добросовестности, самостоятельно выбирает альтернативные котировки из следующих: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524">
        <w:rPr>
          <w:rFonts w:ascii="Times New Roman" w:hAnsi="Times New Roman" w:cs="Times New Roman"/>
          <w:sz w:val="24"/>
          <w:szCs w:val="24"/>
        </w:rPr>
        <w:t>•</w:t>
      </w:r>
      <w:r w:rsidRPr="00FB0524">
        <w:rPr>
          <w:rFonts w:ascii="Times New Roman" w:hAnsi="Times New Roman" w:cs="Times New Roman"/>
          <w:sz w:val="24"/>
          <w:szCs w:val="24"/>
        </w:rPr>
        <w:tab/>
        <w:t>для котировок на срок овернайт – значение RUONIA, рассчитываемой Банком России, при отсутствии соответствующей котировки ближайшую подходящую по сроку котировку;</w:t>
      </w:r>
    </w:p>
    <w:p w:rsidR="00FB0524" w:rsidRPr="00FB0524" w:rsidRDefault="00FB0524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524">
        <w:rPr>
          <w:rFonts w:ascii="Times New Roman" w:hAnsi="Times New Roman" w:cs="Times New Roman"/>
          <w:sz w:val="24"/>
          <w:szCs w:val="24"/>
        </w:rPr>
        <w:t>•</w:t>
      </w:r>
      <w:r w:rsidRPr="00FB0524">
        <w:rPr>
          <w:rFonts w:ascii="Times New Roman" w:hAnsi="Times New Roman" w:cs="Times New Roman"/>
          <w:sz w:val="24"/>
          <w:szCs w:val="24"/>
        </w:rPr>
        <w:tab/>
        <w:t>для котировок на сроки 1w, 2w, 1m, 2m, 3m, 6m - котировку однородного инструмента, торгующегося на Московской Бирже, при отсутствии соответствующей котировки – ближайшую подходящую по сроку котировку;</w:t>
      </w:r>
    </w:p>
    <w:p w:rsidR="00FB0524" w:rsidRPr="00FB0524" w:rsidRDefault="00A455FC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0524" w:rsidRPr="00FB0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FB0524" w:rsidRPr="00FB0524">
        <w:rPr>
          <w:rFonts w:ascii="Times New Roman" w:hAnsi="Times New Roman" w:cs="Times New Roman"/>
          <w:sz w:val="24"/>
          <w:szCs w:val="24"/>
        </w:rPr>
        <w:tab/>
        <w:t>В случае отсутствия котировок до 12.30 Администратор оставляет действующей котировку предыдущего дня.</w:t>
      </w:r>
    </w:p>
    <w:p w:rsidR="00FB0524" w:rsidRPr="00FB0524" w:rsidRDefault="00A455FC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0524" w:rsidRPr="00FB0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9.</w:t>
      </w:r>
      <w:r w:rsidR="00FB0524" w:rsidRPr="00FB0524">
        <w:rPr>
          <w:rFonts w:ascii="Times New Roman" w:hAnsi="Times New Roman" w:cs="Times New Roman"/>
          <w:sz w:val="24"/>
          <w:szCs w:val="24"/>
        </w:rPr>
        <w:tab/>
        <w:t>Публикация Финансового индикатора MosPrime Rate осуществляется в сроки, указанные в Порядке раскрытия информации о Финансовом индикаторе MosPrime Rate.</w:t>
      </w:r>
    </w:p>
    <w:p w:rsidR="002D6C1D" w:rsidRDefault="00A455FC" w:rsidP="00FB052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0524" w:rsidRPr="00FB0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FB0524" w:rsidRPr="00FB0524">
        <w:rPr>
          <w:rFonts w:ascii="Times New Roman" w:hAnsi="Times New Roman" w:cs="Times New Roman"/>
          <w:sz w:val="24"/>
          <w:szCs w:val="24"/>
        </w:rPr>
        <w:tab/>
        <w:t>В случае резких изменений на рынке действия Администратора определяются решением Экспертного Совета Саморегулируемой организацией «Национальная финансовая ассоциация» по индикаторам и ставкам (далее – ЭС СРО НФА) в соответствии с пунктом 2.1.15. Положения об ЭС СРО НФА.</w:t>
      </w:r>
    </w:p>
    <w:sectPr w:rsidR="002D6C1D" w:rsidSect="00DB6976">
      <w:footerReference w:type="default" r:id="rId7"/>
      <w:headerReference w:type="first" r:id="rId8"/>
      <w:footerReference w:type="first" r:id="rId9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1E" w:rsidRDefault="00D3191E" w:rsidP="00846298">
      <w:pPr>
        <w:spacing w:after="0" w:line="240" w:lineRule="auto"/>
      </w:pPr>
      <w:r>
        <w:separator/>
      </w:r>
    </w:p>
  </w:endnote>
  <w:endnote w:type="continuationSeparator" w:id="0">
    <w:p w:rsidR="00D3191E" w:rsidRDefault="00D3191E" w:rsidP="008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porat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C1D" w:rsidRDefault="00EA5F77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-280035</wp:posOffset>
          </wp:positionV>
          <wp:extent cx="7931785" cy="1078865"/>
          <wp:effectExtent l="0" t="0" r="0" b="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9763125</wp:posOffset>
          </wp:positionV>
          <wp:extent cx="7930515" cy="1083310"/>
          <wp:effectExtent l="0" t="0" r="0" b="0"/>
          <wp:wrapNone/>
          <wp:docPr id="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51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C1D" w:rsidRDefault="00EA5F7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-114935</wp:posOffset>
          </wp:positionV>
          <wp:extent cx="7620635" cy="725170"/>
          <wp:effectExtent l="0" t="0" r="0" b="0"/>
          <wp:wrapNone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1E" w:rsidRDefault="00D3191E" w:rsidP="00846298">
      <w:pPr>
        <w:spacing w:after="0" w:line="240" w:lineRule="auto"/>
      </w:pPr>
      <w:r>
        <w:separator/>
      </w:r>
    </w:p>
  </w:footnote>
  <w:footnote w:type="continuationSeparator" w:id="0">
    <w:p w:rsidR="00D3191E" w:rsidRDefault="00D3191E" w:rsidP="0084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C1D" w:rsidRDefault="00EA5F77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</wp:posOffset>
          </wp:positionH>
          <wp:positionV relativeFrom="page">
            <wp:posOffset>-27305</wp:posOffset>
          </wp:positionV>
          <wp:extent cx="7550785" cy="1332230"/>
          <wp:effectExtent l="0" t="0" r="0" b="0"/>
          <wp:wrapNone/>
          <wp:docPr id="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2696"/>
    <w:multiLevelType w:val="hybridMultilevel"/>
    <w:tmpl w:val="16287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9BB7F68"/>
    <w:multiLevelType w:val="hybridMultilevel"/>
    <w:tmpl w:val="36E2C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6462EE6"/>
    <w:multiLevelType w:val="hybridMultilevel"/>
    <w:tmpl w:val="B6A20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EF44D2"/>
    <w:multiLevelType w:val="hybridMultilevel"/>
    <w:tmpl w:val="FAC88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5C500D7"/>
    <w:multiLevelType w:val="multilevel"/>
    <w:tmpl w:val="8DB8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22"/>
        </w:tabs>
        <w:ind w:left="3522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78"/>
        </w:tabs>
        <w:ind w:left="4578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4"/>
        </w:tabs>
        <w:ind w:left="56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136"/>
        </w:tabs>
        <w:ind w:left="81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92"/>
        </w:tabs>
        <w:ind w:left="91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08"/>
        </w:tabs>
        <w:ind w:left="10608" w:hanging="1800"/>
      </w:pPr>
      <w:rPr>
        <w:rFonts w:cs="Times New Roman" w:hint="default"/>
      </w:rPr>
    </w:lvl>
  </w:abstractNum>
  <w:abstractNum w:abstractNumId="5" w15:restartNumberingAfterBreak="0">
    <w:nsid w:val="6D8E21C7"/>
    <w:multiLevelType w:val="hybridMultilevel"/>
    <w:tmpl w:val="E92832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13065"/>
    <w:rsid w:val="00021735"/>
    <w:rsid w:val="00023E2D"/>
    <w:rsid w:val="00027CBD"/>
    <w:rsid w:val="00031290"/>
    <w:rsid w:val="00036B6A"/>
    <w:rsid w:val="0004287B"/>
    <w:rsid w:val="00054219"/>
    <w:rsid w:val="000558AD"/>
    <w:rsid w:val="00080E05"/>
    <w:rsid w:val="000938D4"/>
    <w:rsid w:val="000B3192"/>
    <w:rsid w:val="000C6AD9"/>
    <w:rsid w:val="000C6D96"/>
    <w:rsid w:val="000D64D9"/>
    <w:rsid w:val="000F569E"/>
    <w:rsid w:val="0010160D"/>
    <w:rsid w:val="00123123"/>
    <w:rsid w:val="00127848"/>
    <w:rsid w:val="00140586"/>
    <w:rsid w:val="00145A88"/>
    <w:rsid w:val="001527C3"/>
    <w:rsid w:val="00170CC5"/>
    <w:rsid w:val="00172740"/>
    <w:rsid w:val="001752E7"/>
    <w:rsid w:val="0019190E"/>
    <w:rsid w:val="001961C3"/>
    <w:rsid w:val="001A5153"/>
    <w:rsid w:val="001A55B3"/>
    <w:rsid w:val="001B46CE"/>
    <w:rsid w:val="001D4933"/>
    <w:rsid w:val="001E41C6"/>
    <w:rsid w:val="001E58D3"/>
    <w:rsid w:val="001F4C9A"/>
    <w:rsid w:val="002144F3"/>
    <w:rsid w:val="002177BF"/>
    <w:rsid w:val="00222D39"/>
    <w:rsid w:val="00252F1A"/>
    <w:rsid w:val="002565AA"/>
    <w:rsid w:val="00275074"/>
    <w:rsid w:val="0027782F"/>
    <w:rsid w:val="0029262F"/>
    <w:rsid w:val="00294E7E"/>
    <w:rsid w:val="00295CB1"/>
    <w:rsid w:val="002A7FEE"/>
    <w:rsid w:val="002D6C1D"/>
    <w:rsid w:val="002E168F"/>
    <w:rsid w:val="002E207A"/>
    <w:rsid w:val="00306C50"/>
    <w:rsid w:val="003438F4"/>
    <w:rsid w:val="00344BC4"/>
    <w:rsid w:val="003512F8"/>
    <w:rsid w:val="003530B4"/>
    <w:rsid w:val="00370924"/>
    <w:rsid w:val="003733EB"/>
    <w:rsid w:val="00375592"/>
    <w:rsid w:val="003A4F31"/>
    <w:rsid w:val="003B2A6B"/>
    <w:rsid w:val="003B4723"/>
    <w:rsid w:val="003C548A"/>
    <w:rsid w:val="003D6511"/>
    <w:rsid w:val="003E2F09"/>
    <w:rsid w:val="003F3165"/>
    <w:rsid w:val="00404C19"/>
    <w:rsid w:val="00415364"/>
    <w:rsid w:val="00425F0E"/>
    <w:rsid w:val="00434434"/>
    <w:rsid w:val="00450E18"/>
    <w:rsid w:val="004626A6"/>
    <w:rsid w:val="00472341"/>
    <w:rsid w:val="00475F2F"/>
    <w:rsid w:val="004A4DE2"/>
    <w:rsid w:val="004B443E"/>
    <w:rsid w:val="004D55C9"/>
    <w:rsid w:val="004D7A56"/>
    <w:rsid w:val="004F683C"/>
    <w:rsid w:val="005006CF"/>
    <w:rsid w:val="00501031"/>
    <w:rsid w:val="00534D5B"/>
    <w:rsid w:val="00542B68"/>
    <w:rsid w:val="00561A78"/>
    <w:rsid w:val="00585752"/>
    <w:rsid w:val="00585F2B"/>
    <w:rsid w:val="00586EB9"/>
    <w:rsid w:val="00590424"/>
    <w:rsid w:val="00594F0F"/>
    <w:rsid w:val="005A5C43"/>
    <w:rsid w:val="005C3C85"/>
    <w:rsid w:val="005C40A5"/>
    <w:rsid w:val="005D4678"/>
    <w:rsid w:val="005D67B7"/>
    <w:rsid w:val="005F7D45"/>
    <w:rsid w:val="006077BC"/>
    <w:rsid w:val="006134CA"/>
    <w:rsid w:val="00616803"/>
    <w:rsid w:val="00616AEB"/>
    <w:rsid w:val="0062128A"/>
    <w:rsid w:val="0064398F"/>
    <w:rsid w:val="006474FA"/>
    <w:rsid w:val="006612F1"/>
    <w:rsid w:val="006B4692"/>
    <w:rsid w:val="006B4BAA"/>
    <w:rsid w:val="006B5F1C"/>
    <w:rsid w:val="006C3BAA"/>
    <w:rsid w:val="006C52C6"/>
    <w:rsid w:val="006D0E55"/>
    <w:rsid w:val="006D4080"/>
    <w:rsid w:val="006E1EBF"/>
    <w:rsid w:val="006E2A29"/>
    <w:rsid w:val="006E2E51"/>
    <w:rsid w:val="006E6C6A"/>
    <w:rsid w:val="006E798B"/>
    <w:rsid w:val="006F06F5"/>
    <w:rsid w:val="006F5D8D"/>
    <w:rsid w:val="006F7D32"/>
    <w:rsid w:val="00702C13"/>
    <w:rsid w:val="00714FCA"/>
    <w:rsid w:val="007178BA"/>
    <w:rsid w:val="00721F6C"/>
    <w:rsid w:val="00732CA2"/>
    <w:rsid w:val="00767BD7"/>
    <w:rsid w:val="00775FDF"/>
    <w:rsid w:val="00776CE6"/>
    <w:rsid w:val="00797269"/>
    <w:rsid w:val="007D28B6"/>
    <w:rsid w:val="007E0244"/>
    <w:rsid w:val="00805308"/>
    <w:rsid w:val="008454F3"/>
    <w:rsid w:val="00846298"/>
    <w:rsid w:val="00851398"/>
    <w:rsid w:val="00863175"/>
    <w:rsid w:val="00876241"/>
    <w:rsid w:val="0087756C"/>
    <w:rsid w:val="00895748"/>
    <w:rsid w:val="008A2119"/>
    <w:rsid w:val="008A25B8"/>
    <w:rsid w:val="008B102E"/>
    <w:rsid w:val="008C08A0"/>
    <w:rsid w:val="008C1B6C"/>
    <w:rsid w:val="008C1C9F"/>
    <w:rsid w:val="008C3458"/>
    <w:rsid w:val="008D6A35"/>
    <w:rsid w:val="008E0498"/>
    <w:rsid w:val="008F7DB1"/>
    <w:rsid w:val="00911BC3"/>
    <w:rsid w:val="00911F75"/>
    <w:rsid w:val="00922CB6"/>
    <w:rsid w:val="009242B4"/>
    <w:rsid w:val="00933077"/>
    <w:rsid w:val="00937A71"/>
    <w:rsid w:val="0094005A"/>
    <w:rsid w:val="00954B71"/>
    <w:rsid w:val="009657A4"/>
    <w:rsid w:val="00972894"/>
    <w:rsid w:val="00991C81"/>
    <w:rsid w:val="009B47F6"/>
    <w:rsid w:val="009B5B99"/>
    <w:rsid w:val="009C10B1"/>
    <w:rsid w:val="009C3C28"/>
    <w:rsid w:val="009D0DCD"/>
    <w:rsid w:val="009E768E"/>
    <w:rsid w:val="009F183A"/>
    <w:rsid w:val="00A30CCB"/>
    <w:rsid w:val="00A36DE7"/>
    <w:rsid w:val="00A40ACD"/>
    <w:rsid w:val="00A455FC"/>
    <w:rsid w:val="00A4573F"/>
    <w:rsid w:val="00A8136F"/>
    <w:rsid w:val="00A92850"/>
    <w:rsid w:val="00AA0EEA"/>
    <w:rsid w:val="00AA38EF"/>
    <w:rsid w:val="00AA6C8B"/>
    <w:rsid w:val="00AC2F66"/>
    <w:rsid w:val="00AD1DA9"/>
    <w:rsid w:val="00AE1F40"/>
    <w:rsid w:val="00AE3E14"/>
    <w:rsid w:val="00AF34BD"/>
    <w:rsid w:val="00AF5CCD"/>
    <w:rsid w:val="00B10920"/>
    <w:rsid w:val="00B20E8F"/>
    <w:rsid w:val="00B23FB1"/>
    <w:rsid w:val="00B30F32"/>
    <w:rsid w:val="00B5132E"/>
    <w:rsid w:val="00B57158"/>
    <w:rsid w:val="00B915C1"/>
    <w:rsid w:val="00BA03EB"/>
    <w:rsid w:val="00BA79CF"/>
    <w:rsid w:val="00C0306B"/>
    <w:rsid w:val="00C10742"/>
    <w:rsid w:val="00C57C7F"/>
    <w:rsid w:val="00C61B8E"/>
    <w:rsid w:val="00C7195E"/>
    <w:rsid w:val="00C80449"/>
    <w:rsid w:val="00C83C95"/>
    <w:rsid w:val="00C941E4"/>
    <w:rsid w:val="00CC7F3F"/>
    <w:rsid w:val="00D07029"/>
    <w:rsid w:val="00D22488"/>
    <w:rsid w:val="00D3191E"/>
    <w:rsid w:val="00D3623A"/>
    <w:rsid w:val="00D50D1B"/>
    <w:rsid w:val="00D80034"/>
    <w:rsid w:val="00DA4660"/>
    <w:rsid w:val="00DB6976"/>
    <w:rsid w:val="00DB7452"/>
    <w:rsid w:val="00DC5E73"/>
    <w:rsid w:val="00DD5D88"/>
    <w:rsid w:val="00DE0995"/>
    <w:rsid w:val="00DF212D"/>
    <w:rsid w:val="00DF4D3B"/>
    <w:rsid w:val="00E046D8"/>
    <w:rsid w:val="00E072EF"/>
    <w:rsid w:val="00E2187C"/>
    <w:rsid w:val="00E228EF"/>
    <w:rsid w:val="00E279C3"/>
    <w:rsid w:val="00E405CE"/>
    <w:rsid w:val="00E47871"/>
    <w:rsid w:val="00E50D07"/>
    <w:rsid w:val="00E634A1"/>
    <w:rsid w:val="00E77BF0"/>
    <w:rsid w:val="00EA34C4"/>
    <w:rsid w:val="00EA5575"/>
    <w:rsid w:val="00EA5F77"/>
    <w:rsid w:val="00F0048C"/>
    <w:rsid w:val="00F07C7A"/>
    <w:rsid w:val="00F309DE"/>
    <w:rsid w:val="00F537CE"/>
    <w:rsid w:val="00F6110A"/>
    <w:rsid w:val="00F6152C"/>
    <w:rsid w:val="00FA2AC8"/>
    <w:rsid w:val="00FA40ED"/>
    <w:rsid w:val="00FB0524"/>
    <w:rsid w:val="00FC09BB"/>
    <w:rsid w:val="00FD3220"/>
    <w:rsid w:val="00FD48AF"/>
    <w:rsid w:val="00FD4E6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FBC57D"/>
  <w15:chartTrackingRefBased/>
  <w15:docId w15:val="{7EB74A5D-9C9D-4E48-BAFC-BBB0C49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298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6298"/>
    <w:rPr>
      <w:rFonts w:ascii="Calibri Light" w:hAnsi="Calibri Light"/>
      <w:color w:val="2F5496"/>
      <w:sz w:val="32"/>
    </w:rPr>
  </w:style>
  <w:style w:type="paragraph" w:styleId="a3">
    <w:name w:val="header"/>
    <w:basedOn w:val="a"/>
    <w:link w:val="a4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46298"/>
    <w:rPr>
      <w:rFonts w:cs="Times New Roman"/>
    </w:rPr>
  </w:style>
  <w:style w:type="paragraph" w:styleId="a5">
    <w:name w:val="footer"/>
    <w:basedOn w:val="a"/>
    <w:link w:val="a6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846298"/>
    <w:rPr>
      <w:rFonts w:cs="Times New Roman"/>
    </w:rPr>
  </w:style>
  <w:style w:type="paragraph" w:customStyle="1" w:styleId="11">
    <w:name w:val="Без интервала1"/>
    <w:rsid w:val="00DF212D"/>
    <w:rPr>
      <w:rFonts w:eastAsia="Times New Roman" w:cs="Calibri"/>
      <w:sz w:val="22"/>
      <w:szCs w:val="22"/>
      <w:lang w:eastAsia="en-US"/>
    </w:rPr>
  </w:style>
  <w:style w:type="character" w:styleId="a7">
    <w:name w:val="Hyperlink"/>
    <w:rsid w:val="0064398F"/>
    <w:rPr>
      <w:color w:val="auto"/>
      <w:u w:val="single"/>
    </w:rPr>
  </w:style>
  <w:style w:type="character" w:customStyle="1" w:styleId="12">
    <w:name w:val="Упомянуть1"/>
    <w:semiHidden/>
    <w:rsid w:val="0064398F"/>
    <w:rPr>
      <w:color w:val="auto"/>
      <w:shd w:val="clear" w:color="auto" w:fill="auto"/>
    </w:rPr>
  </w:style>
  <w:style w:type="paragraph" w:customStyle="1" w:styleId="2">
    <w:name w:val="Знак Знак2"/>
    <w:basedOn w:val="a"/>
    <w:rsid w:val="009D0DC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locked/>
    <w:rsid w:val="006E6C6A"/>
    <w:rPr>
      <w:sz w:val="24"/>
      <w:lang w:val="ru-RU" w:eastAsia="ru-RU"/>
    </w:rPr>
  </w:style>
  <w:style w:type="paragraph" w:customStyle="1" w:styleId="14">
    <w:name w:val="Заголовок оглавления1"/>
    <w:basedOn w:val="1"/>
    <w:next w:val="a"/>
    <w:rsid w:val="00851398"/>
    <w:pPr>
      <w:spacing w:line="259" w:lineRule="auto"/>
      <w:outlineLvl w:val="9"/>
    </w:pPr>
  </w:style>
  <w:style w:type="paragraph" w:styleId="15">
    <w:name w:val="toc 1"/>
    <w:basedOn w:val="a"/>
    <w:next w:val="a"/>
    <w:autoRedefine/>
    <w:semiHidden/>
    <w:locked/>
    <w:rsid w:val="00594F0F"/>
    <w:pPr>
      <w:tabs>
        <w:tab w:val="right" w:leader="dot" w:pos="9786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0">
    <w:name w:val="Body Text 2"/>
    <w:basedOn w:val="a"/>
    <w:link w:val="21"/>
    <w:rsid w:val="00434434"/>
    <w:rPr>
      <w:rFonts w:eastAsia="Calibri" w:cs="Times New Roman"/>
      <w:lang w:val="en-US"/>
    </w:rPr>
  </w:style>
  <w:style w:type="character" w:customStyle="1" w:styleId="21">
    <w:name w:val="Основной текст 2 Знак"/>
    <w:link w:val="20"/>
    <w:locked/>
    <w:rsid w:val="00434434"/>
    <w:rPr>
      <w:rFonts w:eastAsia="Times New Roman"/>
      <w:sz w:val="22"/>
      <w:lang w:val="en-US" w:eastAsia="en-US"/>
    </w:rPr>
  </w:style>
  <w:style w:type="character" w:styleId="a9">
    <w:name w:val="annotation reference"/>
    <w:semiHidden/>
    <w:rsid w:val="003438F4"/>
    <w:rPr>
      <w:sz w:val="16"/>
    </w:rPr>
  </w:style>
  <w:style w:type="paragraph" w:styleId="aa">
    <w:name w:val="annotation text"/>
    <w:basedOn w:val="a"/>
    <w:link w:val="ab"/>
    <w:semiHidden/>
    <w:rsid w:val="003438F4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3438F4"/>
    <w:rPr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3438F4"/>
    <w:rPr>
      <w:b/>
      <w:bCs/>
    </w:rPr>
  </w:style>
  <w:style w:type="character" w:customStyle="1" w:styleId="ad">
    <w:name w:val="Тема примечания Знак"/>
    <w:link w:val="ac"/>
    <w:semiHidden/>
    <w:locked/>
    <w:rsid w:val="003438F4"/>
    <w:rPr>
      <w:b/>
      <w:lang w:val="x-none" w:eastAsia="en-US"/>
    </w:rPr>
  </w:style>
  <w:style w:type="paragraph" w:styleId="ae">
    <w:name w:val="Balloon Text"/>
    <w:basedOn w:val="a"/>
    <w:link w:val="af"/>
    <w:semiHidden/>
    <w:rsid w:val="003438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3438F4"/>
    <w:rPr>
      <w:rFonts w:ascii="Segoe UI" w:hAnsi="Segoe UI"/>
      <w:sz w:val="18"/>
      <w:lang w:val="x-none" w:eastAsia="en-US"/>
    </w:rPr>
  </w:style>
  <w:style w:type="paragraph" w:styleId="af0">
    <w:name w:val="Title"/>
    <w:basedOn w:val="a"/>
    <w:next w:val="a"/>
    <w:link w:val="af1"/>
    <w:qFormat/>
    <w:locked/>
    <w:rsid w:val="00252F1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252F1A"/>
    <w:rPr>
      <w:rFonts w:ascii="Calibri Light" w:hAnsi="Calibri Light"/>
      <w:b/>
      <w:kern w:val="28"/>
      <w:sz w:val="32"/>
      <w:lang w:val="x-none" w:eastAsia="en-US"/>
    </w:rPr>
  </w:style>
  <w:style w:type="paragraph" w:styleId="af2">
    <w:name w:val="footnote text"/>
    <w:basedOn w:val="a"/>
    <w:link w:val="af3"/>
    <w:semiHidden/>
    <w:rsid w:val="00252F1A"/>
    <w:pPr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f3">
    <w:name w:val="Текст сноски Знак"/>
    <w:link w:val="af2"/>
    <w:semiHidden/>
    <w:locked/>
    <w:rsid w:val="00252F1A"/>
    <w:rPr>
      <w:sz w:val="24"/>
      <w:lang w:val="en-US" w:eastAsia="en-US"/>
    </w:rPr>
  </w:style>
  <w:style w:type="character" w:styleId="af4">
    <w:name w:val="footnote reference"/>
    <w:semiHidden/>
    <w:rsid w:val="00252F1A"/>
    <w:rPr>
      <w:vertAlign w:val="superscript"/>
    </w:rPr>
  </w:style>
  <w:style w:type="paragraph" w:styleId="af5">
    <w:name w:val="Body Text"/>
    <w:basedOn w:val="a"/>
    <w:link w:val="af6"/>
    <w:semiHidden/>
    <w:rsid w:val="0004287B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semiHidden/>
    <w:locked/>
    <w:rsid w:val="0004287B"/>
    <w:rPr>
      <w:sz w:val="22"/>
      <w:lang w:val="x-none" w:eastAsia="en-US"/>
    </w:rPr>
  </w:style>
  <w:style w:type="paragraph" w:styleId="af7">
    <w:name w:val="Normal (Web)"/>
    <w:basedOn w:val="a"/>
    <w:rsid w:val="000428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imeNewRoman">
    <w:name w:val="Time New Roman"/>
    <w:basedOn w:val="a"/>
    <w:rsid w:val="0004287B"/>
    <w:pPr>
      <w:spacing w:after="0" w:line="312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table" w:styleId="af8">
    <w:name w:val="Table Grid"/>
    <w:basedOn w:val="a1"/>
    <w:locked/>
    <w:rsid w:val="00911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СРО НФА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Alexandra</dc:creator>
  <cp:keywords/>
  <dc:description/>
  <cp:lastModifiedBy>Светлана</cp:lastModifiedBy>
  <cp:revision>6</cp:revision>
  <cp:lastPrinted>2017-12-14T07:26:00Z</cp:lastPrinted>
  <dcterms:created xsi:type="dcterms:W3CDTF">2018-04-18T09:32:00Z</dcterms:created>
  <dcterms:modified xsi:type="dcterms:W3CDTF">2018-04-18T09:58:00Z</dcterms:modified>
</cp:coreProperties>
</file>